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B1CD4D8"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084D74">
              <w:rPr>
                <w:sz w:val="64"/>
              </w:rPr>
              <w:t>TR</w:t>
            </w:r>
            <w:bookmarkEnd w:id="1"/>
            <w:r w:rsidRPr="00084D74">
              <w:rPr>
                <w:sz w:val="64"/>
              </w:rPr>
              <w:t xml:space="preserve"> </w:t>
            </w:r>
            <w:bookmarkStart w:id="2" w:name="specNumber"/>
            <w:r w:rsidR="00084D74" w:rsidRPr="00084D74">
              <w:rPr>
                <w:sz w:val="64"/>
              </w:rPr>
              <w:t>26</w:t>
            </w:r>
            <w:r w:rsidRPr="00084D74">
              <w:rPr>
                <w:sz w:val="64"/>
              </w:rPr>
              <w:t>.</w:t>
            </w:r>
            <w:r w:rsidR="00084D74" w:rsidRPr="00084D74">
              <w:rPr>
                <w:sz w:val="64"/>
              </w:rPr>
              <w:t>8</w:t>
            </w:r>
            <w:bookmarkEnd w:id="2"/>
            <w:r w:rsidR="00084D74" w:rsidRPr="00084D74">
              <w:rPr>
                <w:sz w:val="64"/>
              </w:rPr>
              <w:t>xy</w:t>
            </w:r>
            <w:r w:rsidRPr="00133525">
              <w:rPr>
                <w:sz w:val="64"/>
              </w:rPr>
              <w:t xml:space="preserve"> </w:t>
            </w:r>
            <w:r w:rsidRPr="00084D74">
              <w:t>V</w:t>
            </w:r>
            <w:bookmarkStart w:id="3" w:name="specVersion"/>
            <w:r w:rsidR="00084D74" w:rsidRPr="00084D74">
              <w:t>0</w:t>
            </w:r>
            <w:r w:rsidRPr="00084D74">
              <w:t>.</w:t>
            </w:r>
            <w:r w:rsidR="00084D74" w:rsidRPr="00084D74">
              <w:t>1</w:t>
            </w:r>
            <w:r w:rsidRPr="00084D74">
              <w:t>.</w:t>
            </w:r>
            <w:bookmarkEnd w:id="3"/>
            <w:r w:rsidR="00084D74" w:rsidRPr="00084D74">
              <w:t>0</w:t>
            </w:r>
            <w:r w:rsidRPr="00084D74">
              <w:t xml:space="preserve"> </w:t>
            </w:r>
            <w:r w:rsidRPr="00084D74">
              <w:rPr>
                <w:sz w:val="32"/>
              </w:rPr>
              <w:t>(</w:t>
            </w:r>
            <w:bookmarkStart w:id="4" w:name="issueDate"/>
            <w:r w:rsidR="00084D74" w:rsidRPr="00084D74">
              <w:rPr>
                <w:sz w:val="32"/>
              </w:rPr>
              <w:t>2024</w:t>
            </w:r>
            <w:r w:rsidRPr="00084D74">
              <w:rPr>
                <w:sz w:val="32"/>
              </w:rPr>
              <w:t>-</w:t>
            </w:r>
            <w:bookmarkEnd w:id="4"/>
            <w:r w:rsidR="00084D74">
              <w:rPr>
                <w:sz w:val="32"/>
              </w:rPr>
              <w:t>08</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401BE784" w:rsidR="004F0988" w:rsidRDefault="004F0988" w:rsidP="00133525">
            <w:pPr>
              <w:pStyle w:val="ZB"/>
              <w:framePr w:w="0" w:hRule="auto" w:wrap="auto" w:vAnchor="margin" w:hAnchor="text" w:yAlign="inline"/>
            </w:pPr>
            <w:r w:rsidRPr="00084D74">
              <w:t xml:space="preserve">Technical </w:t>
            </w:r>
            <w:bookmarkStart w:id="5" w:name="spectype2"/>
            <w:r w:rsidR="00D57972" w:rsidRPr="00084D74">
              <w:t>Report</w:t>
            </w:r>
            <w:bookmarkEnd w:id="5"/>
          </w:p>
          <w:p w14:paraId="462B8E42" w14:textId="0479D323"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1BEB2F6A"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084D74" w:rsidRPr="00863885">
              <w:t>Services and System Aspects</w:t>
            </w:r>
          </w:p>
          <w:p w14:paraId="211669E9" w14:textId="59EE9333" w:rsidR="004F0988" w:rsidRPr="00084D74" w:rsidRDefault="00084D74" w:rsidP="00133525">
            <w:pPr>
              <w:pStyle w:val="ZT"/>
              <w:framePr w:wrap="auto" w:hAnchor="text" w:yAlign="inline"/>
            </w:pPr>
            <w:r w:rsidRPr="00084D74">
              <w:t>Study on Film Grain Synthesis</w:t>
            </w:r>
            <w:r w:rsidR="004F0988" w:rsidRPr="00084D74">
              <w:t>;</w:t>
            </w:r>
          </w:p>
          <w:bookmarkEnd w:id="6"/>
          <w:p w14:paraId="04CAC1E0" w14:textId="379B7612"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084D74">
              <w:rPr>
                <w:rStyle w:val="ZGSM"/>
              </w:rPr>
              <w:t>19</w:t>
            </w:r>
            <w:r w:rsidRPr="004D3578">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9711F0" w:rsidP="00D82E6F">
            <w:pPr>
              <w:rPr>
                <w:i/>
              </w:rPr>
            </w:pPr>
            <w:r>
              <w:rPr>
                <w:i/>
                <w:noProof/>
              </w:rPr>
              <w:drawing>
                <wp:inline distT="0" distB="0" distL="0" distR="0" wp14:anchorId="2D7CDA6B" wp14:editId="0EDEE21C">
                  <wp:extent cx="1284605" cy="798195"/>
                  <wp:effectExtent l="0" t="0" r="0" b="0"/>
                  <wp:docPr id="3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8195"/>
                          </a:xfrm>
                          <a:prstGeom prst="rect">
                            <a:avLst/>
                          </a:prstGeom>
                          <a:noFill/>
                          <a:ln>
                            <a:noFill/>
                          </a:ln>
                        </pic:spPr>
                      </pic:pic>
                    </a:graphicData>
                  </a:graphic>
                </wp:inline>
              </w:drawing>
            </w:r>
          </w:p>
        </w:tc>
        <w:tc>
          <w:tcPr>
            <w:tcW w:w="5540" w:type="dxa"/>
            <w:shd w:val="clear" w:color="auto" w:fill="auto"/>
          </w:tcPr>
          <w:p w14:paraId="0E63523F" w14:textId="13C998E9" w:rsidR="00D82E6F" w:rsidRDefault="009711F0" w:rsidP="00D82E6F">
            <w:pPr>
              <w:jc w:val="right"/>
            </w:pPr>
            <w:r>
              <w:rPr>
                <w:noProof/>
              </w:rPr>
              <w:drawing>
                <wp:inline distT="0" distB="0" distL="0" distR="0" wp14:anchorId="659D3CCF" wp14:editId="741B3537">
                  <wp:extent cx="1618615" cy="943610"/>
                  <wp:effectExtent l="0" t="0" r="0" b="0"/>
                  <wp:docPr id="31"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4361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0018979"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F00D6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68AEFB3" w:rsidR="00E16509" w:rsidRPr="00133525" w:rsidRDefault="00E16509" w:rsidP="00133525">
            <w:pPr>
              <w:pStyle w:val="FP"/>
              <w:jc w:val="center"/>
              <w:rPr>
                <w:noProof/>
                <w:sz w:val="18"/>
              </w:rPr>
            </w:pPr>
            <w:r w:rsidRPr="00133525">
              <w:rPr>
                <w:noProof/>
                <w:sz w:val="18"/>
              </w:rPr>
              <w:t xml:space="preserve">© </w:t>
            </w:r>
            <w:bookmarkStart w:id="11" w:name="copyrightDate"/>
            <w:r w:rsidRPr="004F58F6">
              <w:rPr>
                <w:noProof/>
                <w:sz w:val="18"/>
                <w:highlight w:val="yellow"/>
              </w:rPr>
              <w:t>2</w:t>
            </w:r>
            <w:r w:rsidR="008E2D68" w:rsidRPr="004F58F6">
              <w:rPr>
                <w:noProof/>
                <w:sz w:val="18"/>
                <w:highlight w:val="yellow"/>
              </w:rPr>
              <w:t>02</w:t>
            </w:r>
            <w:bookmarkEnd w:id="11"/>
            <w:r w:rsidR="004F58F6" w:rsidRPr="004F58F6">
              <w:rPr>
                <w:noProof/>
                <w:sz w:val="18"/>
                <w:highlight w:val="yellow"/>
              </w:rPr>
              <w:t>3</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4BFB6669" w14:textId="23AC0362" w:rsidR="00BF1902" w:rsidRDefault="004D3578">
      <w:pPr>
        <w:pStyle w:val="TM1"/>
        <w:rPr>
          <w:rFonts w:asciiTheme="minorHAnsi" w:eastAsiaTheme="minorEastAsia" w:hAnsiTheme="minorHAnsi" w:cstheme="minorBidi"/>
          <w:kern w:val="2"/>
          <w:sz w:val="24"/>
          <w:szCs w:val="24"/>
          <w:lang w:val="fr-FR" w:eastAsia="fr-FR"/>
          <w14:ligatures w14:val="standardContextual"/>
        </w:rPr>
      </w:pPr>
      <w:r w:rsidRPr="004D3578">
        <w:fldChar w:fldCharType="begin"/>
      </w:r>
      <w:r w:rsidRPr="004D3578">
        <w:instrText xml:space="preserve"> TOC \o "1-9" </w:instrText>
      </w:r>
      <w:r w:rsidRPr="004D3578">
        <w:fldChar w:fldCharType="separate"/>
      </w:r>
      <w:r w:rsidR="00BF1902">
        <w:t>Foreword</w:t>
      </w:r>
      <w:r w:rsidR="00BF1902">
        <w:tab/>
      </w:r>
      <w:r w:rsidR="00BF1902">
        <w:fldChar w:fldCharType="begin"/>
      </w:r>
      <w:r w:rsidR="00BF1902">
        <w:instrText xml:space="preserve"> PAGEREF _Toc174453606 \h </w:instrText>
      </w:r>
      <w:r w:rsidR="00BF1902">
        <w:fldChar w:fldCharType="separate"/>
      </w:r>
      <w:r w:rsidR="00BF1902">
        <w:t>5</w:t>
      </w:r>
      <w:r w:rsidR="00BF1902">
        <w:fldChar w:fldCharType="end"/>
      </w:r>
    </w:p>
    <w:p w14:paraId="06949C32" w14:textId="4D12F99F" w:rsidR="00BF1902" w:rsidRDefault="00BF1902">
      <w:pPr>
        <w:pStyle w:val="TM1"/>
        <w:rPr>
          <w:rFonts w:asciiTheme="minorHAnsi" w:eastAsiaTheme="minorEastAsia" w:hAnsiTheme="minorHAnsi" w:cstheme="minorBidi"/>
          <w:kern w:val="2"/>
          <w:sz w:val="24"/>
          <w:szCs w:val="24"/>
          <w:lang w:val="fr-FR" w:eastAsia="fr-FR"/>
          <w14:ligatures w14:val="standardContextual"/>
        </w:rPr>
      </w:pPr>
      <w:r>
        <w:t>Introduction</w:t>
      </w:r>
      <w:r>
        <w:tab/>
      </w:r>
      <w:r>
        <w:fldChar w:fldCharType="begin"/>
      </w:r>
      <w:r>
        <w:instrText xml:space="preserve"> PAGEREF _Toc174453607 \h </w:instrText>
      </w:r>
      <w:r>
        <w:fldChar w:fldCharType="separate"/>
      </w:r>
      <w:r>
        <w:t>5</w:t>
      </w:r>
      <w:r>
        <w:fldChar w:fldCharType="end"/>
      </w:r>
    </w:p>
    <w:p w14:paraId="0E38D9AC" w14:textId="6251FFF8" w:rsidR="00BF1902" w:rsidRDefault="00BF1902">
      <w:pPr>
        <w:pStyle w:val="TM1"/>
        <w:rPr>
          <w:rFonts w:asciiTheme="minorHAnsi" w:eastAsiaTheme="minorEastAsia" w:hAnsiTheme="minorHAnsi" w:cstheme="minorBidi"/>
          <w:kern w:val="2"/>
          <w:sz w:val="24"/>
          <w:szCs w:val="24"/>
          <w:lang w:val="fr-FR" w:eastAsia="fr-FR"/>
          <w14:ligatures w14:val="standardContextual"/>
        </w:rPr>
      </w:pPr>
      <w:r>
        <w:t>1</w:t>
      </w:r>
      <w:r>
        <w:rPr>
          <w:rFonts w:asciiTheme="minorHAnsi" w:eastAsiaTheme="minorEastAsia" w:hAnsiTheme="minorHAnsi" w:cstheme="minorBidi"/>
          <w:kern w:val="2"/>
          <w:sz w:val="24"/>
          <w:szCs w:val="24"/>
          <w:lang w:val="fr-FR" w:eastAsia="fr-FR"/>
          <w14:ligatures w14:val="standardContextual"/>
        </w:rPr>
        <w:tab/>
      </w:r>
      <w:r>
        <w:t>Scope</w:t>
      </w:r>
      <w:r>
        <w:tab/>
      </w:r>
      <w:r>
        <w:fldChar w:fldCharType="begin"/>
      </w:r>
      <w:r>
        <w:instrText xml:space="preserve"> PAGEREF _Toc174453608 \h </w:instrText>
      </w:r>
      <w:r>
        <w:fldChar w:fldCharType="separate"/>
      </w:r>
      <w:r>
        <w:t>6</w:t>
      </w:r>
      <w:r>
        <w:fldChar w:fldCharType="end"/>
      </w:r>
    </w:p>
    <w:p w14:paraId="3603551B" w14:textId="0F8A22F3" w:rsidR="00BF1902" w:rsidRDefault="00BF1902">
      <w:pPr>
        <w:pStyle w:val="TM1"/>
        <w:rPr>
          <w:rFonts w:asciiTheme="minorHAnsi" w:eastAsiaTheme="minorEastAsia" w:hAnsiTheme="minorHAnsi" w:cstheme="minorBidi"/>
          <w:kern w:val="2"/>
          <w:sz w:val="24"/>
          <w:szCs w:val="24"/>
          <w:lang w:val="fr-FR" w:eastAsia="fr-FR"/>
          <w14:ligatures w14:val="standardContextual"/>
        </w:rPr>
      </w:pPr>
      <w:r>
        <w:t>2</w:t>
      </w:r>
      <w:r>
        <w:rPr>
          <w:rFonts w:asciiTheme="minorHAnsi" w:eastAsiaTheme="minorEastAsia" w:hAnsiTheme="minorHAnsi" w:cstheme="minorBidi"/>
          <w:kern w:val="2"/>
          <w:sz w:val="24"/>
          <w:szCs w:val="24"/>
          <w:lang w:val="fr-FR" w:eastAsia="fr-FR"/>
          <w14:ligatures w14:val="standardContextual"/>
        </w:rPr>
        <w:tab/>
      </w:r>
      <w:r>
        <w:t>References</w:t>
      </w:r>
      <w:r>
        <w:tab/>
      </w:r>
      <w:r>
        <w:fldChar w:fldCharType="begin"/>
      </w:r>
      <w:r>
        <w:instrText xml:space="preserve"> PAGEREF _Toc174453609 \h </w:instrText>
      </w:r>
      <w:r>
        <w:fldChar w:fldCharType="separate"/>
      </w:r>
      <w:r>
        <w:t>6</w:t>
      </w:r>
      <w:r>
        <w:fldChar w:fldCharType="end"/>
      </w:r>
    </w:p>
    <w:p w14:paraId="38E4BA6F" w14:textId="323FA1D6" w:rsidR="00BF1902" w:rsidRDefault="00BF1902">
      <w:pPr>
        <w:pStyle w:val="TM1"/>
        <w:rPr>
          <w:rFonts w:asciiTheme="minorHAnsi" w:eastAsiaTheme="minorEastAsia" w:hAnsiTheme="minorHAnsi" w:cstheme="minorBidi"/>
          <w:kern w:val="2"/>
          <w:sz w:val="24"/>
          <w:szCs w:val="24"/>
          <w:lang w:val="fr-FR" w:eastAsia="fr-FR"/>
          <w14:ligatures w14:val="standardContextual"/>
        </w:rPr>
      </w:pPr>
      <w:r>
        <w:t>3</w:t>
      </w:r>
      <w:r>
        <w:rPr>
          <w:rFonts w:asciiTheme="minorHAnsi" w:eastAsiaTheme="minorEastAsia" w:hAnsiTheme="minorHAnsi" w:cstheme="minorBidi"/>
          <w:kern w:val="2"/>
          <w:sz w:val="24"/>
          <w:szCs w:val="24"/>
          <w:lang w:val="fr-FR" w:eastAsia="fr-FR"/>
          <w14:ligatures w14:val="standardContextual"/>
        </w:rPr>
        <w:tab/>
      </w:r>
      <w:r>
        <w:t>Definitions of terms, symbols and abbreviations</w:t>
      </w:r>
      <w:r>
        <w:tab/>
      </w:r>
      <w:r>
        <w:fldChar w:fldCharType="begin"/>
      </w:r>
      <w:r>
        <w:instrText xml:space="preserve"> PAGEREF _Toc174453610 \h </w:instrText>
      </w:r>
      <w:r>
        <w:fldChar w:fldCharType="separate"/>
      </w:r>
      <w:r>
        <w:t>6</w:t>
      </w:r>
      <w:r>
        <w:fldChar w:fldCharType="end"/>
      </w:r>
    </w:p>
    <w:p w14:paraId="39D1150F" w14:textId="45E99CEC" w:rsidR="00BF1902" w:rsidRDefault="00BF1902">
      <w:pPr>
        <w:pStyle w:val="TM2"/>
        <w:rPr>
          <w:rFonts w:asciiTheme="minorHAnsi" w:eastAsiaTheme="minorEastAsia" w:hAnsiTheme="minorHAnsi" w:cstheme="minorBidi"/>
          <w:kern w:val="2"/>
          <w:sz w:val="24"/>
          <w:szCs w:val="24"/>
          <w:lang w:val="fr-FR" w:eastAsia="fr-FR"/>
          <w14:ligatures w14:val="standardContextual"/>
        </w:rPr>
      </w:pPr>
      <w:r>
        <w:t>3.1</w:t>
      </w:r>
      <w:r>
        <w:rPr>
          <w:rFonts w:asciiTheme="minorHAnsi" w:eastAsiaTheme="minorEastAsia" w:hAnsiTheme="minorHAnsi" w:cstheme="minorBidi"/>
          <w:kern w:val="2"/>
          <w:sz w:val="24"/>
          <w:szCs w:val="24"/>
          <w:lang w:val="fr-FR" w:eastAsia="fr-FR"/>
          <w14:ligatures w14:val="standardContextual"/>
        </w:rPr>
        <w:tab/>
      </w:r>
      <w:r>
        <w:t>Terms</w:t>
      </w:r>
      <w:r>
        <w:tab/>
      </w:r>
      <w:r>
        <w:fldChar w:fldCharType="begin"/>
      </w:r>
      <w:r>
        <w:instrText xml:space="preserve"> PAGEREF _Toc174453611 \h </w:instrText>
      </w:r>
      <w:r>
        <w:fldChar w:fldCharType="separate"/>
      </w:r>
      <w:r>
        <w:t>6</w:t>
      </w:r>
      <w:r>
        <w:fldChar w:fldCharType="end"/>
      </w:r>
    </w:p>
    <w:p w14:paraId="2521A709" w14:textId="3280278E" w:rsidR="00BF1902" w:rsidRDefault="00BF1902">
      <w:pPr>
        <w:pStyle w:val="TM2"/>
        <w:rPr>
          <w:rFonts w:asciiTheme="minorHAnsi" w:eastAsiaTheme="minorEastAsia" w:hAnsiTheme="minorHAnsi" w:cstheme="minorBidi"/>
          <w:kern w:val="2"/>
          <w:sz w:val="24"/>
          <w:szCs w:val="24"/>
          <w:lang w:val="fr-FR" w:eastAsia="fr-FR"/>
          <w14:ligatures w14:val="standardContextual"/>
        </w:rPr>
      </w:pPr>
      <w:r>
        <w:t>3.3</w:t>
      </w:r>
      <w:r>
        <w:rPr>
          <w:rFonts w:asciiTheme="minorHAnsi" w:eastAsiaTheme="minorEastAsia" w:hAnsiTheme="minorHAnsi" w:cstheme="minorBidi"/>
          <w:kern w:val="2"/>
          <w:sz w:val="24"/>
          <w:szCs w:val="24"/>
          <w:lang w:val="fr-FR" w:eastAsia="fr-FR"/>
          <w14:ligatures w14:val="standardContextual"/>
        </w:rPr>
        <w:tab/>
      </w:r>
      <w:r>
        <w:t>Abbreviations</w:t>
      </w:r>
      <w:r>
        <w:tab/>
      </w:r>
      <w:r>
        <w:fldChar w:fldCharType="begin"/>
      </w:r>
      <w:r>
        <w:instrText xml:space="preserve"> PAGEREF _Toc174453612 \h </w:instrText>
      </w:r>
      <w:r>
        <w:fldChar w:fldCharType="separate"/>
      </w:r>
      <w:r>
        <w:t>7</w:t>
      </w:r>
      <w:r>
        <w:fldChar w:fldCharType="end"/>
      </w:r>
    </w:p>
    <w:p w14:paraId="1711BBCB" w14:textId="1824ACBC" w:rsidR="00BF1902" w:rsidRDefault="00BF1902">
      <w:pPr>
        <w:pStyle w:val="TM1"/>
        <w:rPr>
          <w:rFonts w:asciiTheme="minorHAnsi" w:eastAsiaTheme="minorEastAsia" w:hAnsiTheme="minorHAnsi" w:cstheme="minorBidi"/>
          <w:kern w:val="2"/>
          <w:sz w:val="24"/>
          <w:szCs w:val="24"/>
          <w:lang w:val="fr-FR" w:eastAsia="fr-FR"/>
          <w14:ligatures w14:val="standardContextual"/>
        </w:rPr>
      </w:pPr>
      <w:r>
        <w:t>4</w:t>
      </w:r>
      <w:r>
        <w:rPr>
          <w:rFonts w:asciiTheme="minorHAnsi" w:eastAsiaTheme="minorEastAsia" w:hAnsiTheme="minorHAnsi" w:cstheme="minorBidi"/>
          <w:kern w:val="2"/>
          <w:sz w:val="24"/>
          <w:szCs w:val="24"/>
          <w:lang w:val="fr-FR" w:eastAsia="fr-FR"/>
          <w14:ligatures w14:val="standardContextual"/>
        </w:rPr>
        <w:tab/>
      </w:r>
      <w:r>
        <w:t>Compressibility analysis of film grain test sequences</w:t>
      </w:r>
      <w:r>
        <w:tab/>
      </w:r>
      <w:r>
        <w:fldChar w:fldCharType="begin"/>
      </w:r>
      <w:r>
        <w:instrText xml:space="preserve"> PAGEREF _Toc174453613 \h </w:instrText>
      </w:r>
      <w:r>
        <w:fldChar w:fldCharType="separate"/>
      </w:r>
      <w:r>
        <w:t>7</w:t>
      </w:r>
      <w:r>
        <w:fldChar w:fldCharType="end"/>
      </w:r>
    </w:p>
    <w:p w14:paraId="1E5E2514" w14:textId="13AD76B3" w:rsidR="00BF1902" w:rsidRDefault="00BF1902">
      <w:pPr>
        <w:pStyle w:val="TM2"/>
        <w:rPr>
          <w:rFonts w:asciiTheme="minorHAnsi" w:eastAsiaTheme="minorEastAsia" w:hAnsiTheme="minorHAnsi" w:cstheme="minorBidi"/>
          <w:kern w:val="2"/>
          <w:sz w:val="24"/>
          <w:szCs w:val="24"/>
          <w:lang w:val="fr-FR" w:eastAsia="fr-FR"/>
          <w14:ligatures w14:val="standardContextual"/>
        </w:rPr>
      </w:pPr>
      <w:r>
        <w:t>4.1</w:t>
      </w:r>
      <w:r>
        <w:rPr>
          <w:rFonts w:asciiTheme="minorHAnsi" w:eastAsiaTheme="minorEastAsia" w:hAnsiTheme="minorHAnsi" w:cstheme="minorBidi"/>
          <w:kern w:val="2"/>
          <w:sz w:val="24"/>
          <w:szCs w:val="24"/>
          <w:lang w:val="fr-FR" w:eastAsia="fr-FR"/>
          <w14:ligatures w14:val="standardContextual"/>
        </w:rPr>
        <w:tab/>
      </w:r>
      <w:r>
        <w:t>Overview</w:t>
      </w:r>
      <w:r>
        <w:tab/>
      </w:r>
      <w:r>
        <w:fldChar w:fldCharType="begin"/>
      </w:r>
      <w:r>
        <w:instrText xml:space="preserve"> PAGEREF _Toc174453614 \h </w:instrText>
      </w:r>
      <w:r>
        <w:fldChar w:fldCharType="separate"/>
      </w:r>
      <w:r>
        <w:t>7</w:t>
      </w:r>
      <w:r>
        <w:fldChar w:fldCharType="end"/>
      </w:r>
    </w:p>
    <w:p w14:paraId="1CC12AF0" w14:textId="3FFFF8EB" w:rsidR="00BF1902" w:rsidRDefault="00BF1902">
      <w:pPr>
        <w:pStyle w:val="TM2"/>
        <w:rPr>
          <w:rFonts w:asciiTheme="minorHAnsi" w:eastAsiaTheme="minorEastAsia" w:hAnsiTheme="minorHAnsi" w:cstheme="minorBidi"/>
          <w:kern w:val="2"/>
          <w:sz w:val="24"/>
          <w:szCs w:val="24"/>
          <w:lang w:val="fr-FR" w:eastAsia="fr-FR"/>
          <w14:ligatures w14:val="standardContextual"/>
        </w:rPr>
      </w:pPr>
      <w:r>
        <w:t>4.2</w:t>
      </w:r>
      <w:r>
        <w:rPr>
          <w:rFonts w:asciiTheme="minorHAnsi" w:eastAsiaTheme="minorEastAsia" w:hAnsiTheme="minorHAnsi" w:cstheme="minorBidi"/>
          <w:kern w:val="2"/>
          <w:sz w:val="24"/>
          <w:szCs w:val="24"/>
          <w:lang w:val="fr-FR" w:eastAsia="fr-FR"/>
          <w14:ligatures w14:val="standardContextual"/>
        </w:rPr>
        <w:tab/>
      </w:r>
      <w:r>
        <w:t>Encoding configurations</w:t>
      </w:r>
      <w:r>
        <w:tab/>
      </w:r>
      <w:r>
        <w:fldChar w:fldCharType="begin"/>
      </w:r>
      <w:r>
        <w:instrText xml:space="preserve"> PAGEREF _Toc174453615 \h </w:instrText>
      </w:r>
      <w:r>
        <w:fldChar w:fldCharType="separate"/>
      </w:r>
      <w:r>
        <w:t>8</w:t>
      </w:r>
      <w:r>
        <w:fldChar w:fldCharType="end"/>
      </w:r>
    </w:p>
    <w:p w14:paraId="3998F548" w14:textId="262CBF40" w:rsidR="00BF1902" w:rsidRDefault="00BF1902">
      <w:pPr>
        <w:pStyle w:val="TM2"/>
        <w:rPr>
          <w:rFonts w:asciiTheme="minorHAnsi" w:eastAsiaTheme="minorEastAsia" w:hAnsiTheme="minorHAnsi" w:cstheme="minorBidi"/>
          <w:kern w:val="2"/>
          <w:sz w:val="24"/>
          <w:szCs w:val="24"/>
          <w:lang w:val="fr-FR" w:eastAsia="fr-FR"/>
          <w14:ligatures w14:val="standardContextual"/>
        </w:rPr>
      </w:pPr>
      <w:r>
        <w:t>4.2</w:t>
      </w:r>
      <w:r>
        <w:rPr>
          <w:rFonts w:asciiTheme="minorHAnsi" w:eastAsiaTheme="minorEastAsia" w:hAnsiTheme="minorHAnsi" w:cstheme="minorBidi"/>
          <w:kern w:val="2"/>
          <w:sz w:val="24"/>
          <w:szCs w:val="24"/>
          <w:lang w:val="fr-FR" w:eastAsia="fr-FR"/>
          <w14:ligatures w14:val="standardContextual"/>
        </w:rPr>
        <w:tab/>
      </w:r>
      <w:r>
        <w:t>Evaluation results and conclusion</w:t>
      </w:r>
      <w:r>
        <w:tab/>
      </w:r>
      <w:r>
        <w:fldChar w:fldCharType="begin"/>
      </w:r>
      <w:r>
        <w:instrText xml:space="preserve"> PAGEREF _Toc174453616 \h </w:instrText>
      </w:r>
      <w:r>
        <w:fldChar w:fldCharType="separate"/>
      </w:r>
      <w:r>
        <w:t>9</w:t>
      </w:r>
      <w:r>
        <w:fldChar w:fldCharType="end"/>
      </w:r>
    </w:p>
    <w:p w14:paraId="3C06988F" w14:textId="05343DB9" w:rsidR="00BF1902" w:rsidRDefault="00BF1902">
      <w:pPr>
        <w:pStyle w:val="TM1"/>
        <w:rPr>
          <w:rFonts w:asciiTheme="minorHAnsi" w:eastAsiaTheme="minorEastAsia" w:hAnsiTheme="minorHAnsi" w:cstheme="minorBidi"/>
          <w:kern w:val="2"/>
          <w:sz w:val="24"/>
          <w:szCs w:val="24"/>
          <w:lang w:val="fr-FR" w:eastAsia="fr-FR"/>
          <w14:ligatures w14:val="standardContextual"/>
        </w:rPr>
      </w:pPr>
      <w:r>
        <w:t>5</w:t>
      </w:r>
      <w:r>
        <w:rPr>
          <w:rFonts w:asciiTheme="minorHAnsi" w:eastAsiaTheme="minorEastAsia" w:hAnsiTheme="minorHAnsi" w:cstheme="minorBidi"/>
          <w:kern w:val="2"/>
          <w:sz w:val="24"/>
          <w:szCs w:val="24"/>
          <w:lang w:val="fr-FR" w:eastAsia="fr-FR"/>
          <w14:ligatures w14:val="standardContextual"/>
        </w:rPr>
        <w:tab/>
      </w:r>
      <w:r>
        <w:t>Film grain characteristics SEI message capabilities and tuning tool</w:t>
      </w:r>
      <w:r>
        <w:tab/>
      </w:r>
      <w:r>
        <w:fldChar w:fldCharType="begin"/>
      </w:r>
      <w:r>
        <w:instrText xml:space="preserve"> PAGEREF _Toc174453617 \h </w:instrText>
      </w:r>
      <w:r>
        <w:fldChar w:fldCharType="separate"/>
      </w:r>
      <w:r>
        <w:t>9</w:t>
      </w:r>
      <w:r>
        <w:fldChar w:fldCharType="end"/>
      </w:r>
    </w:p>
    <w:p w14:paraId="641771C6" w14:textId="0DF17036" w:rsidR="00BF1902" w:rsidRDefault="00BF1902">
      <w:pPr>
        <w:pStyle w:val="TM2"/>
        <w:rPr>
          <w:rFonts w:asciiTheme="minorHAnsi" w:eastAsiaTheme="minorEastAsia" w:hAnsiTheme="minorHAnsi" w:cstheme="minorBidi"/>
          <w:kern w:val="2"/>
          <w:sz w:val="24"/>
          <w:szCs w:val="24"/>
          <w:lang w:val="fr-FR" w:eastAsia="fr-FR"/>
          <w14:ligatures w14:val="standardContextual"/>
        </w:rPr>
      </w:pPr>
      <w:r>
        <w:t>5.1</w:t>
      </w:r>
      <w:r>
        <w:rPr>
          <w:rFonts w:asciiTheme="minorHAnsi" w:eastAsiaTheme="minorEastAsia" w:hAnsiTheme="minorHAnsi" w:cstheme="minorBidi"/>
          <w:kern w:val="2"/>
          <w:sz w:val="24"/>
          <w:szCs w:val="24"/>
          <w:lang w:val="fr-FR" w:eastAsia="fr-FR"/>
          <w14:ligatures w14:val="standardContextual"/>
        </w:rPr>
        <w:tab/>
      </w:r>
      <w:r>
        <w:t>Introduction</w:t>
      </w:r>
      <w:r>
        <w:tab/>
      </w:r>
      <w:r>
        <w:fldChar w:fldCharType="begin"/>
      </w:r>
      <w:r>
        <w:instrText xml:space="preserve"> PAGEREF _Toc174453618 \h </w:instrText>
      </w:r>
      <w:r>
        <w:fldChar w:fldCharType="separate"/>
      </w:r>
      <w:r>
        <w:t>9</w:t>
      </w:r>
      <w:r>
        <w:fldChar w:fldCharType="end"/>
      </w:r>
    </w:p>
    <w:p w14:paraId="7274B23C" w14:textId="42B22F5D" w:rsidR="00BF1902" w:rsidRDefault="00BF1902">
      <w:pPr>
        <w:pStyle w:val="TM2"/>
        <w:rPr>
          <w:rFonts w:asciiTheme="minorHAnsi" w:eastAsiaTheme="minorEastAsia" w:hAnsiTheme="minorHAnsi" w:cstheme="minorBidi"/>
          <w:kern w:val="2"/>
          <w:sz w:val="24"/>
          <w:szCs w:val="24"/>
          <w:lang w:val="fr-FR" w:eastAsia="fr-FR"/>
          <w14:ligatures w14:val="standardContextual"/>
        </w:rPr>
      </w:pPr>
      <w:r>
        <w:t>5.2</w:t>
      </w:r>
      <w:r>
        <w:rPr>
          <w:rFonts w:asciiTheme="minorHAnsi" w:eastAsiaTheme="minorEastAsia" w:hAnsiTheme="minorHAnsi" w:cstheme="minorBidi"/>
          <w:kern w:val="2"/>
          <w:sz w:val="24"/>
          <w:szCs w:val="24"/>
          <w:lang w:val="fr-FR" w:eastAsia="fr-FR"/>
          <w14:ligatures w14:val="standardContextual"/>
        </w:rPr>
        <w:tab/>
      </w:r>
      <w:r>
        <w:t>FGC SEI message designer</w:t>
      </w:r>
      <w:r>
        <w:tab/>
      </w:r>
      <w:r>
        <w:fldChar w:fldCharType="begin"/>
      </w:r>
      <w:r>
        <w:instrText xml:space="preserve"> PAGEREF _Toc174453619 \h </w:instrText>
      </w:r>
      <w:r>
        <w:fldChar w:fldCharType="separate"/>
      </w:r>
      <w:r>
        <w:t>9</w:t>
      </w:r>
      <w:r>
        <w:fldChar w:fldCharType="end"/>
      </w:r>
    </w:p>
    <w:p w14:paraId="01E6AAED" w14:textId="28A95513" w:rsidR="00BF1902" w:rsidRDefault="00BF1902">
      <w:pPr>
        <w:pStyle w:val="TM2"/>
        <w:rPr>
          <w:rFonts w:asciiTheme="minorHAnsi" w:eastAsiaTheme="minorEastAsia" w:hAnsiTheme="minorHAnsi" w:cstheme="minorBidi"/>
          <w:kern w:val="2"/>
          <w:sz w:val="24"/>
          <w:szCs w:val="24"/>
          <w:lang w:val="fr-FR" w:eastAsia="fr-FR"/>
          <w14:ligatures w14:val="standardContextual"/>
        </w:rPr>
      </w:pPr>
      <w:r>
        <w:t>5.3.</w:t>
      </w:r>
      <w:r>
        <w:rPr>
          <w:rFonts w:asciiTheme="minorHAnsi" w:eastAsiaTheme="minorEastAsia" w:hAnsiTheme="minorHAnsi" w:cstheme="minorBidi"/>
          <w:kern w:val="2"/>
          <w:sz w:val="24"/>
          <w:szCs w:val="24"/>
          <w:lang w:val="fr-FR" w:eastAsia="fr-FR"/>
          <w14:ligatures w14:val="standardContextual"/>
        </w:rPr>
        <w:tab/>
      </w:r>
      <w:r>
        <w:t>Description of the tool</w:t>
      </w:r>
      <w:r>
        <w:tab/>
      </w:r>
      <w:r>
        <w:fldChar w:fldCharType="begin"/>
      </w:r>
      <w:r>
        <w:instrText xml:space="preserve"> PAGEREF _Toc174453620 \h </w:instrText>
      </w:r>
      <w:r>
        <w:fldChar w:fldCharType="separate"/>
      </w:r>
      <w:r>
        <w:t>9</w:t>
      </w:r>
      <w:r>
        <w:fldChar w:fldCharType="end"/>
      </w:r>
    </w:p>
    <w:p w14:paraId="0937F4C8" w14:textId="7AA0A6E3" w:rsidR="00BF1902" w:rsidRDefault="00BF1902">
      <w:pPr>
        <w:pStyle w:val="TM3"/>
        <w:rPr>
          <w:rFonts w:asciiTheme="minorHAnsi" w:eastAsiaTheme="minorEastAsia" w:hAnsiTheme="minorHAnsi" w:cstheme="minorBidi"/>
          <w:kern w:val="2"/>
          <w:sz w:val="24"/>
          <w:szCs w:val="24"/>
          <w:lang w:val="fr-FR" w:eastAsia="fr-FR"/>
          <w14:ligatures w14:val="standardContextual"/>
        </w:rPr>
      </w:pPr>
      <w:r>
        <w:t>5.3.1.</w:t>
      </w:r>
      <w:r>
        <w:rPr>
          <w:rFonts w:asciiTheme="minorHAnsi" w:eastAsiaTheme="minorEastAsia" w:hAnsiTheme="minorHAnsi" w:cstheme="minorBidi"/>
          <w:kern w:val="2"/>
          <w:sz w:val="24"/>
          <w:szCs w:val="24"/>
          <w:lang w:val="fr-FR" w:eastAsia="fr-FR"/>
          <w14:ligatures w14:val="standardContextual"/>
        </w:rPr>
        <w:tab/>
      </w:r>
      <w:r>
        <w:t>Graphical display and edit</w:t>
      </w:r>
      <w:r>
        <w:tab/>
      </w:r>
      <w:r>
        <w:fldChar w:fldCharType="begin"/>
      </w:r>
      <w:r>
        <w:instrText xml:space="preserve"> PAGEREF _Toc174453621 \h </w:instrText>
      </w:r>
      <w:r>
        <w:fldChar w:fldCharType="separate"/>
      </w:r>
      <w:r>
        <w:t>9</w:t>
      </w:r>
      <w:r>
        <w:fldChar w:fldCharType="end"/>
      </w:r>
    </w:p>
    <w:p w14:paraId="42B6565B" w14:textId="7B44269A" w:rsidR="00BF1902" w:rsidRDefault="00BF1902">
      <w:pPr>
        <w:pStyle w:val="TM3"/>
        <w:rPr>
          <w:rFonts w:asciiTheme="minorHAnsi" w:eastAsiaTheme="minorEastAsia" w:hAnsiTheme="minorHAnsi" w:cstheme="minorBidi"/>
          <w:kern w:val="2"/>
          <w:sz w:val="24"/>
          <w:szCs w:val="24"/>
          <w:lang w:val="fr-FR" w:eastAsia="fr-FR"/>
          <w14:ligatures w14:val="standardContextual"/>
        </w:rPr>
      </w:pPr>
      <w:r>
        <w:t>5.3.2.</w:t>
      </w:r>
      <w:r>
        <w:rPr>
          <w:rFonts w:asciiTheme="minorHAnsi" w:eastAsiaTheme="minorEastAsia" w:hAnsiTheme="minorHAnsi" w:cstheme="minorBidi"/>
          <w:kern w:val="2"/>
          <w:sz w:val="24"/>
          <w:szCs w:val="24"/>
          <w:lang w:val="fr-FR" w:eastAsia="fr-FR"/>
          <w14:ligatures w14:val="standardContextual"/>
        </w:rPr>
        <w:tab/>
      </w:r>
      <w:r>
        <w:t>Example configuration import / export</w:t>
      </w:r>
      <w:r>
        <w:tab/>
      </w:r>
      <w:r>
        <w:fldChar w:fldCharType="begin"/>
      </w:r>
      <w:r>
        <w:instrText xml:space="preserve"> PAGEREF _Toc174453622 \h </w:instrText>
      </w:r>
      <w:r>
        <w:fldChar w:fldCharType="separate"/>
      </w:r>
      <w:r>
        <w:t>10</w:t>
      </w:r>
      <w:r>
        <w:fldChar w:fldCharType="end"/>
      </w:r>
    </w:p>
    <w:p w14:paraId="681BA648" w14:textId="72E8AD83" w:rsidR="00BF1902" w:rsidRDefault="00BF1902">
      <w:pPr>
        <w:pStyle w:val="TM3"/>
        <w:rPr>
          <w:rFonts w:asciiTheme="minorHAnsi" w:eastAsiaTheme="minorEastAsia" w:hAnsiTheme="minorHAnsi" w:cstheme="minorBidi"/>
          <w:kern w:val="2"/>
          <w:sz w:val="24"/>
          <w:szCs w:val="24"/>
          <w:lang w:val="fr-FR" w:eastAsia="fr-FR"/>
          <w14:ligatures w14:val="standardContextual"/>
        </w:rPr>
      </w:pPr>
      <w:r>
        <w:t>5.3.3.</w:t>
      </w:r>
      <w:r>
        <w:rPr>
          <w:rFonts w:asciiTheme="minorHAnsi" w:eastAsiaTheme="minorEastAsia" w:hAnsiTheme="minorHAnsi" w:cstheme="minorBidi"/>
          <w:kern w:val="2"/>
          <w:sz w:val="24"/>
          <w:szCs w:val="24"/>
          <w:lang w:val="fr-FR" w:eastAsia="fr-FR"/>
          <w14:ligatures w14:val="standardContextual"/>
        </w:rPr>
        <w:tab/>
      </w:r>
      <w:r>
        <w:t>Tool chain for experimentation</w:t>
      </w:r>
      <w:r>
        <w:tab/>
      </w:r>
      <w:r>
        <w:fldChar w:fldCharType="begin"/>
      </w:r>
      <w:r>
        <w:instrText xml:space="preserve"> PAGEREF _Toc174453623 \h </w:instrText>
      </w:r>
      <w:r>
        <w:fldChar w:fldCharType="separate"/>
      </w:r>
      <w:r>
        <w:t>11</w:t>
      </w:r>
      <w:r>
        <w:fldChar w:fldCharType="end"/>
      </w:r>
    </w:p>
    <w:p w14:paraId="07C702C8" w14:textId="21B3F7ED" w:rsidR="00BF1902" w:rsidRDefault="00BF1902">
      <w:pPr>
        <w:pStyle w:val="TM1"/>
        <w:rPr>
          <w:rFonts w:asciiTheme="minorHAnsi" w:eastAsiaTheme="minorEastAsia" w:hAnsiTheme="minorHAnsi" w:cstheme="minorBidi"/>
          <w:kern w:val="2"/>
          <w:sz w:val="24"/>
          <w:szCs w:val="24"/>
          <w:lang w:val="fr-FR" w:eastAsia="fr-FR"/>
          <w14:ligatures w14:val="standardContextual"/>
        </w:rPr>
      </w:pPr>
      <w:r>
        <w:t>6</w:t>
      </w:r>
      <w:r>
        <w:rPr>
          <w:rFonts w:asciiTheme="minorHAnsi" w:eastAsiaTheme="minorEastAsia" w:hAnsiTheme="minorHAnsi" w:cstheme="minorBidi"/>
          <w:kern w:val="2"/>
          <w:sz w:val="24"/>
          <w:szCs w:val="24"/>
          <w:lang w:val="fr-FR" w:eastAsia="fr-FR"/>
          <w14:ligatures w14:val="standardContextual"/>
        </w:rPr>
        <w:tab/>
      </w:r>
      <w:r>
        <w:t>Interoperability of the FGC SEI message</w:t>
      </w:r>
      <w:r>
        <w:tab/>
      </w:r>
      <w:r>
        <w:fldChar w:fldCharType="begin"/>
      </w:r>
      <w:r>
        <w:instrText xml:space="preserve"> PAGEREF _Toc174453624 \h </w:instrText>
      </w:r>
      <w:r>
        <w:fldChar w:fldCharType="separate"/>
      </w:r>
      <w:r>
        <w:t>12</w:t>
      </w:r>
      <w:r>
        <w:fldChar w:fldCharType="end"/>
      </w:r>
    </w:p>
    <w:p w14:paraId="78C27856" w14:textId="6DEDA2E2" w:rsidR="00BF1902" w:rsidRDefault="00BF1902">
      <w:pPr>
        <w:pStyle w:val="TM2"/>
        <w:rPr>
          <w:rFonts w:asciiTheme="minorHAnsi" w:eastAsiaTheme="minorEastAsia" w:hAnsiTheme="minorHAnsi" w:cstheme="minorBidi"/>
          <w:kern w:val="2"/>
          <w:sz w:val="24"/>
          <w:szCs w:val="24"/>
          <w:lang w:val="fr-FR" w:eastAsia="fr-FR"/>
          <w14:ligatures w14:val="standardContextual"/>
        </w:rPr>
      </w:pPr>
      <w:r>
        <w:t>6.1</w:t>
      </w:r>
      <w:r>
        <w:rPr>
          <w:rFonts w:asciiTheme="minorHAnsi" w:eastAsiaTheme="minorEastAsia" w:hAnsiTheme="minorHAnsi" w:cstheme="minorBidi"/>
          <w:kern w:val="2"/>
          <w:sz w:val="24"/>
          <w:szCs w:val="24"/>
          <w:lang w:val="fr-FR" w:eastAsia="fr-FR"/>
          <w14:ligatures w14:val="standardContextual"/>
        </w:rPr>
        <w:tab/>
      </w:r>
      <w:r>
        <w:t>Film Grain Characteristics SEI message</w:t>
      </w:r>
      <w:r>
        <w:tab/>
      </w:r>
      <w:r>
        <w:fldChar w:fldCharType="begin"/>
      </w:r>
      <w:r>
        <w:instrText xml:space="preserve"> PAGEREF _Toc174453625 \h </w:instrText>
      </w:r>
      <w:r>
        <w:fldChar w:fldCharType="separate"/>
      </w:r>
      <w:r>
        <w:t>12</w:t>
      </w:r>
      <w:r>
        <w:fldChar w:fldCharType="end"/>
      </w:r>
    </w:p>
    <w:p w14:paraId="578F7899" w14:textId="19CBFAC8" w:rsidR="00BF1902" w:rsidRDefault="00BF1902">
      <w:pPr>
        <w:pStyle w:val="TM2"/>
        <w:rPr>
          <w:rFonts w:asciiTheme="minorHAnsi" w:eastAsiaTheme="minorEastAsia" w:hAnsiTheme="minorHAnsi" w:cstheme="minorBidi"/>
          <w:kern w:val="2"/>
          <w:sz w:val="24"/>
          <w:szCs w:val="24"/>
          <w:lang w:val="fr-FR" w:eastAsia="fr-FR"/>
          <w14:ligatures w14:val="standardContextual"/>
        </w:rPr>
      </w:pPr>
      <w:r>
        <w:rPr>
          <w:lang w:eastAsia="ko-KR"/>
        </w:rPr>
        <w:t>6.2</w:t>
      </w:r>
      <w:r>
        <w:rPr>
          <w:rFonts w:asciiTheme="minorHAnsi" w:eastAsiaTheme="minorEastAsia" w:hAnsiTheme="minorHAnsi" w:cstheme="minorBidi"/>
          <w:kern w:val="2"/>
          <w:sz w:val="24"/>
          <w:szCs w:val="24"/>
          <w:lang w:val="fr-FR" w:eastAsia="fr-FR"/>
          <w14:ligatures w14:val="standardContextual"/>
        </w:rPr>
        <w:tab/>
      </w:r>
      <w:r>
        <w:rPr>
          <w:lang w:eastAsia="ko-KR"/>
        </w:rPr>
        <w:t>Use of the FGC SEI message with a fixed grain pattern implementation</w:t>
      </w:r>
      <w:r>
        <w:tab/>
      </w:r>
      <w:r>
        <w:fldChar w:fldCharType="begin"/>
      </w:r>
      <w:r>
        <w:instrText xml:space="preserve"> PAGEREF _Toc174453626 \h </w:instrText>
      </w:r>
      <w:r>
        <w:fldChar w:fldCharType="separate"/>
      </w:r>
      <w:r>
        <w:t>15</w:t>
      </w:r>
      <w:r>
        <w:fldChar w:fldCharType="end"/>
      </w:r>
    </w:p>
    <w:p w14:paraId="36125B13" w14:textId="2721C92A" w:rsidR="00BF1902" w:rsidRDefault="00BF1902">
      <w:pPr>
        <w:pStyle w:val="TM1"/>
        <w:rPr>
          <w:rFonts w:asciiTheme="minorHAnsi" w:eastAsiaTheme="minorEastAsia" w:hAnsiTheme="minorHAnsi" w:cstheme="minorBidi"/>
          <w:kern w:val="2"/>
          <w:sz w:val="24"/>
          <w:szCs w:val="24"/>
          <w:lang w:val="fr-FR" w:eastAsia="fr-FR"/>
          <w14:ligatures w14:val="standardContextual"/>
        </w:rPr>
      </w:pPr>
      <w:r>
        <w:t>7</w:t>
      </w:r>
      <w:r>
        <w:rPr>
          <w:rFonts w:asciiTheme="minorHAnsi" w:eastAsiaTheme="minorEastAsia" w:hAnsiTheme="minorHAnsi" w:cstheme="minorBidi"/>
          <w:kern w:val="2"/>
          <w:sz w:val="24"/>
          <w:szCs w:val="24"/>
          <w:lang w:val="fr-FR" w:eastAsia="fr-FR"/>
          <w14:ligatures w14:val="standardContextual"/>
        </w:rPr>
        <w:tab/>
      </w:r>
      <w:r>
        <w:t>Potential additions to TR 26.955 for FGS scenario</w:t>
      </w:r>
      <w:r>
        <w:tab/>
      </w:r>
      <w:r>
        <w:fldChar w:fldCharType="begin"/>
      </w:r>
      <w:r>
        <w:instrText xml:space="preserve"> PAGEREF _Toc174453627 \h </w:instrText>
      </w:r>
      <w:r>
        <w:fldChar w:fldCharType="separate"/>
      </w:r>
      <w:r>
        <w:t>15</w:t>
      </w:r>
      <w:r>
        <w:fldChar w:fldCharType="end"/>
      </w:r>
    </w:p>
    <w:p w14:paraId="793CCB67" w14:textId="5637726C" w:rsidR="00BF1902" w:rsidRDefault="00BF1902">
      <w:pPr>
        <w:pStyle w:val="TM1"/>
        <w:rPr>
          <w:rFonts w:asciiTheme="minorHAnsi" w:eastAsiaTheme="minorEastAsia" w:hAnsiTheme="minorHAnsi" w:cstheme="minorBidi"/>
          <w:kern w:val="2"/>
          <w:sz w:val="24"/>
          <w:szCs w:val="24"/>
          <w:lang w:val="fr-FR" w:eastAsia="fr-FR"/>
          <w14:ligatures w14:val="standardContextual"/>
        </w:rPr>
      </w:pPr>
      <w:r>
        <w:t>8</w:t>
      </w:r>
      <w:r>
        <w:rPr>
          <w:rFonts w:asciiTheme="minorHAnsi" w:eastAsiaTheme="minorEastAsia" w:hAnsiTheme="minorHAnsi" w:cstheme="minorBidi"/>
          <w:kern w:val="2"/>
          <w:sz w:val="24"/>
          <w:szCs w:val="24"/>
          <w:lang w:val="fr-FR" w:eastAsia="fr-FR"/>
          <w14:ligatures w14:val="standardContextual"/>
        </w:rPr>
        <w:tab/>
      </w:r>
      <w:r>
        <w:t>Considerations on UE requirements</w:t>
      </w:r>
      <w:r>
        <w:tab/>
      </w:r>
      <w:r>
        <w:fldChar w:fldCharType="begin"/>
      </w:r>
      <w:r>
        <w:instrText xml:space="preserve"> PAGEREF _Toc174453628 \h </w:instrText>
      </w:r>
      <w:r>
        <w:fldChar w:fldCharType="separate"/>
      </w:r>
      <w:r>
        <w:t>20</w:t>
      </w:r>
      <w:r>
        <w:fldChar w:fldCharType="end"/>
      </w:r>
    </w:p>
    <w:p w14:paraId="2C543704" w14:textId="05F4875D" w:rsidR="00BF1902" w:rsidRDefault="00BF1902">
      <w:pPr>
        <w:pStyle w:val="TM9"/>
        <w:rPr>
          <w:rFonts w:asciiTheme="minorHAnsi" w:eastAsiaTheme="minorEastAsia" w:hAnsiTheme="minorHAnsi" w:cstheme="minorBidi"/>
          <w:b w:val="0"/>
          <w:kern w:val="2"/>
          <w:sz w:val="24"/>
          <w:szCs w:val="24"/>
          <w:lang w:val="fr-FR" w:eastAsia="fr-FR"/>
          <w14:ligatures w14:val="standardContextual"/>
        </w:rPr>
      </w:pPr>
      <w:r>
        <w:t>Annex A: Compressibility analysis of Film Grain – test results</w:t>
      </w:r>
      <w:r>
        <w:tab/>
      </w:r>
      <w:r>
        <w:fldChar w:fldCharType="begin"/>
      </w:r>
      <w:r>
        <w:instrText xml:space="preserve"> PAGEREF _Toc174453629 \h </w:instrText>
      </w:r>
      <w:r>
        <w:fldChar w:fldCharType="separate"/>
      </w:r>
      <w:r>
        <w:t>21</w:t>
      </w:r>
      <w:r>
        <w:fldChar w:fldCharType="end"/>
      </w:r>
    </w:p>
    <w:p w14:paraId="35CF4D06" w14:textId="3CDC5B23" w:rsidR="00BF1902" w:rsidRDefault="00BF1902">
      <w:pPr>
        <w:pStyle w:val="TM1"/>
        <w:rPr>
          <w:rFonts w:asciiTheme="minorHAnsi" w:eastAsiaTheme="minorEastAsia" w:hAnsiTheme="minorHAnsi" w:cstheme="minorBidi"/>
          <w:kern w:val="2"/>
          <w:sz w:val="24"/>
          <w:szCs w:val="24"/>
          <w:lang w:val="fr-FR" w:eastAsia="fr-FR"/>
          <w14:ligatures w14:val="standardContextual"/>
        </w:rPr>
      </w:pPr>
      <w:r>
        <w:t>A.1</w:t>
      </w:r>
      <w:r>
        <w:rPr>
          <w:rFonts w:asciiTheme="minorHAnsi" w:eastAsiaTheme="minorEastAsia" w:hAnsiTheme="minorHAnsi" w:cstheme="minorBidi"/>
          <w:kern w:val="2"/>
          <w:sz w:val="24"/>
          <w:szCs w:val="24"/>
          <w:lang w:val="fr-FR" w:eastAsia="fr-FR"/>
          <w14:ligatures w14:val="standardContextual"/>
        </w:rPr>
        <w:tab/>
      </w:r>
      <w:r>
        <w:t>Simulation Results</w:t>
      </w:r>
      <w:r>
        <w:tab/>
      </w:r>
      <w:r>
        <w:fldChar w:fldCharType="begin"/>
      </w:r>
      <w:r>
        <w:instrText xml:space="preserve"> PAGEREF _Toc174453630 \h </w:instrText>
      </w:r>
      <w:r>
        <w:fldChar w:fldCharType="separate"/>
      </w:r>
      <w:r>
        <w:t>21</w:t>
      </w:r>
      <w:r>
        <w:fldChar w:fldCharType="end"/>
      </w:r>
    </w:p>
    <w:p w14:paraId="6CCABE56" w14:textId="329FEBAB" w:rsidR="00BF1902" w:rsidRDefault="00BF1902">
      <w:pPr>
        <w:pStyle w:val="TM9"/>
        <w:rPr>
          <w:rFonts w:asciiTheme="minorHAnsi" w:eastAsiaTheme="minorEastAsia" w:hAnsiTheme="minorHAnsi" w:cstheme="minorBidi"/>
          <w:b w:val="0"/>
          <w:kern w:val="2"/>
          <w:sz w:val="24"/>
          <w:szCs w:val="24"/>
          <w:lang w:val="fr-FR" w:eastAsia="fr-FR"/>
          <w14:ligatures w14:val="standardContextual"/>
        </w:rPr>
      </w:pPr>
      <w:r>
        <w:t>Annex B: Examples of use of the FG SEI cap and tuning tool</w:t>
      </w:r>
      <w:r>
        <w:tab/>
      </w:r>
      <w:r>
        <w:fldChar w:fldCharType="begin"/>
      </w:r>
      <w:r>
        <w:instrText xml:space="preserve"> PAGEREF _Toc174453631 \h </w:instrText>
      </w:r>
      <w:r>
        <w:fldChar w:fldCharType="separate"/>
      </w:r>
      <w:r>
        <w:t>51</w:t>
      </w:r>
      <w:r>
        <w:fldChar w:fldCharType="end"/>
      </w:r>
    </w:p>
    <w:p w14:paraId="38F4DD4F" w14:textId="57CA3BDE" w:rsidR="00BF1902" w:rsidRDefault="00BF1902">
      <w:pPr>
        <w:pStyle w:val="TM1"/>
        <w:rPr>
          <w:rFonts w:asciiTheme="minorHAnsi" w:eastAsiaTheme="minorEastAsia" w:hAnsiTheme="minorHAnsi" w:cstheme="minorBidi"/>
          <w:kern w:val="2"/>
          <w:sz w:val="24"/>
          <w:szCs w:val="24"/>
          <w:lang w:val="fr-FR" w:eastAsia="fr-FR"/>
          <w14:ligatures w14:val="standardContextual"/>
        </w:rPr>
      </w:pPr>
      <w:r>
        <w:t>B.1</w:t>
      </w:r>
      <w:r>
        <w:rPr>
          <w:rFonts w:asciiTheme="minorHAnsi" w:eastAsiaTheme="minorEastAsia" w:hAnsiTheme="minorHAnsi" w:cstheme="minorBidi"/>
          <w:kern w:val="2"/>
          <w:sz w:val="24"/>
          <w:szCs w:val="24"/>
          <w:lang w:val="fr-FR" w:eastAsia="fr-FR"/>
          <w14:ligatures w14:val="standardContextual"/>
        </w:rPr>
        <w:tab/>
      </w:r>
      <w:r>
        <w:t>Example of use</w:t>
      </w:r>
      <w:r>
        <w:tab/>
      </w:r>
      <w:r>
        <w:fldChar w:fldCharType="begin"/>
      </w:r>
      <w:r>
        <w:instrText xml:space="preserve"> PAGEREF _Toc174453632 \h </w:instrText>
      </w:r>
      <w:r>
        <w:fldChar w:fldCharType="separate"/>
      </w:r>
      <w:r>
        <w:t>51</w:t>
      </w:r>
      <w:r>
        <w:fldChar w:fldCharType="end"/>
      </w:r>
    </w:p>
    <w:p w14:paraId="24DAE11D" w14:textId="537B6731" w:rsidR="00BF1902" w:rsidRDefault="00BF1902">
      <w:pPr>
        <w:pStyle w:val="TM2"/>
        <w:rPr>
          <w:rFonts w:asciiTheme="minorHAnsi" w:eastAsiaTheme="minorEastAsia" w:hAnsiTheme="minorHAnsi" w:cstheme="minorBidi"/>
          <w:kern w:val="2"/>
          <w:sz w:val="24"/>
          <w:szCs w:val="24"/>
          <w:lang w:val="fr-FR" w:eastAsia="fr-FR"/>
          <w14:ligatures w14:val="standardContextual"/>
        </w:rPr>
      </w:pPr>
      <w:r>
        <w:t>B.1.1</w:t>
      </w:r>
      <w:r>
        <w:rPr>
          <w:rFonts w:asciiTheme="minorHAnsi" w:eastAsiaTheme="minorEastAsia" w:hAnsiTheme="minorHAnsi" w:cstheme="minorBidi"/>
          <w:kern w:val="2"/>
          <w:sz w:val="24"/>
          <w:szCs w:val="24"/>
          <w:lang w:val="fr-FR" w:eastAsia="fr-FR"/>
          <w14:ligatures w14:val="standardContextual"/>
        </w:rPr>
        <w:tab/>
      </w:r>
      <w:r>
        <w:rPr>
          <w:lang w:eastAsia="en-GB"/>
        </w:rPr>
        <w:t>Prepare original and degrained/decoded videos</w:t>
      </w:r>
      <w:r>
        <w:tab/>
      </w:r>
      <w:r>
        <w:fldChar w:fldCharType="begin"/>
      </w:r>
      <w:r>
        <w:instrText xml:space="preserve"> PAGEREF _Toc174453633 \h </w:instrText>
      </w:r>
      <w:r>
        <w:fldChar w:fldCharType="separate"/>
      </w:r>
      <w:r>
        <w:t>51</w:t>
      </w:r>
      <w:r>
        <w:fldChar w:fldCharType="end"/>
      </w:r>
    </w:p>
    <w:p w14:paraId="7BFADEF6" w14:textId="4B12E374" w:rsidR="00BF1902" w:rsidRDefault="00BF1902">
      <w:pPr>
        <w:pStyle w:val="TM2"/>
        <w:rPr>
          <w:rFonts w:asciiTheme="minorHAnsi" w:eastAsiaTheme="minorEastAsia" w:hAnsiTheme="minorHAnsi" w:cstheme="minorBidi"/>
          <w:kern w:val="2"/>
          <w:sz w:val="24"/>
          <w:szCs w:val="24"/>
          <w:lang w:val="fr-FR" w:eastAsia="fr-FR"/>
          <w14:ligatures w14:val="standardContextual"/>
        </w:rPr>
      </w:pPr>
      <w:r>
        <w:rPr>
          <w:lang w:eastAsia="en-GB"/>
        </w:rPr>
        <w:t>B.1.2</w:t>
      </w:r>
      <w:r>
        <w:rPr>
          <w:rFonts w:asciiTheme="minorHAnsi" w:eastAsiaTheme="minorEastAsia" w:hAnsiTheme="minorHAnsi" w:cstheme="minorBidi"/>
          <w:kern w:val="2"/>
          <w:sz w:val="24"/>
          <w:szCs w:val="24"/>
          <w:lang w:val="fr-FR" w:eastAsia="fr-FR"/>
          <w14:ligatures w14:val="standardContextual"/>
        </w:rPr>
        <w:tab/>
      </w:r>
      <w:r>
        <w:rPr>
          <w:lang w:eastAsia="en-GB"/>
        </w:rPr>
        <w:t>Select a decoded picture for study</w:t>
      </w:r>
      <w:r>
        <w:tab/>
      </w:r>
      <w:r>
        <w:fldChar w:fldCharType="begin"/>
      </w:r>
      <w:r>
        <w:instrText xml:space="preserve"> PAGEREF _Toc174453634 \h </w:instrText>
      </w:r>
      <w:r>
        <w:fldChar w:fldCharType="separate"/>
      </w:r>
      <w:r>
        <w:t>51</w:t>
      </w:r>
      <w:r>
        <w:fldChar w:fldCharType="end"/>
      </w:r>
    </w:p>
    <w:p w14:paraId="624883DE" w14:textId="28FB0CDB" w:rsidR="00BF1902" w:rsidRDefault="00BF1902">
      <w:pPr>
        <w:pStyle w:val="TM2"/>
        <w:rPr>
          <w:rFonts w:asciiTheme="minorHAnsi" w:eastAsiaTheme="minorEastAsia" w:hAnsiTheme="minorHAnsi" w:cstheme="minorBidi"/>
          <w:kern w:val="2"/>
          <w:sz w:val="24"/>
          <w:szCs w:val="24"/>
          <w:lang w:val="fr-FR" w:eastAsia="fr-FR"/>
          <w14:ligatures w14:val="standardContextual"/>
        </w:rPr>
      </w:pPr>
      <w:r>
        <w:rPr>
          <w:lang w:eastAsia="en-GB"/>
        </w:rPr>
        <w:t>B.1.3</w:t>
      </w:r>
      <w:r>
        <w:rPr>
          <w:rFonts w:asciiTheme="minorHAnsi" w:eastAsiaTheme="minorEastAsia" w:hAnsiTheme="minorHAnsi" w:cstheme="minorBidi"/>
          <w:kern w:val="2"/>
          <w:sz w:val="24"/>
          <w:szCs w:val="24"/>
          <w:lang w:val="fr-FR" w:eastAsia="fr-FR"/>
          <w14:ligatures w14:val="standardContextual"/>
        </w:rPr>
        <w:tab/>
      </w:r>
      <w:r>
        <w:rPr>
          <w:lang w:eastAsia="en-GB"/>
        </w:rPr>
        <w:t>Focus on a light area, tune amplitude and size</w:t>
      </w:r>
      <w:r>
        <w:tab/>
      </w:r>
      <w:r>
        <w:fldChar w:fldCharType="begin"/>
      </w:r>
      <w:r>
        <w:instrText xml:space="preserve"> PAGEREF _Toc174453635 \h </w:instrText>
      </w:r>
      <w:r>
        <w:fldChar w:fldCharType="separate"/>
      </w:r>
      <w:r>
        <w:t>53</w:t>
      </w:r>
      <w:r>
        <w:fldChar w:fldCharType="end"/>
      </w:r>
    </w:p>
    <w:p w14:paraId="12F7C946" w14:textId="02B5DE6F" w:rsidR="00BF1902" w:rsidRDefault="00BF1902">
      <w:pPr>
        <w:pStyle w:val="TM2"/>
        <w:rPr>
          <w:rFonts w:asciiTheme="minorHAnsi" w:eastAsiaTheme="minorEastAsia" w:hAnsiTheme="minorHAnsi" w:cstheme="minorBidi"/>
          <w:kern w:val="2"/>
          <w:sz w:val="24"/>
          <w:szCs w:val="24"/>
          <w:lang w:val="fr-FR" w:eastAsia="fr-FR"/>
          <w14:ligatures w14:val="standardContextual"/>
        </w:rPr>
      </w:pPr>
      <w:r>
        <w:t>B.1.4</w:t>
      </w:r>
      <w:r>
        <w:rPr>
          <w:rFonts w:asciiTheme="minorHAnsi" w:eastAsiaTheme="minorEastAsia" w:hAnsiTheme="minorHAnsi" w:cstheme="minorBidi"/>
          <w:kern w:val="2"/>
          <w:sz w:val="24"/>
          <w:szCs w:val="24"/>
          <w:lang w:val="fr-FR" w:eastAsia="fr-FR"/>
          <w14:ligatures w14:val="standardContextual"/>
        </w:rPr>
        <w:tab/>
      </w:r>
      <w:r>
        <w:t>Split interval and focus on a darker area</w:t>
      </w:r>
      <w:r>
        <w:tab/>
      </w:r>
      <w:r>
        <w:fldChar w:fldCharType="begin"/>
      </w:r>
      <w:r>
        <w:instrText xml:space="preserve"> PAGEREF _Toc174453636 \h </w:instrText>
      </w:r>
      <w:r>
        <w:fldChar w:fldCharType="separate"/>
      </w:r>
      <w:r>
        <w:t>54</w:t>
      </w:r>
      <w:r>
        <w:fldChar w:fldCharType="end"/>
      </w:r>
    </w:p>
    <w:p w14:paraId="46F12BF1" w14:textId="7A55BA32" w:rsidR="00BF1902" w:rsidRDefault="00BF1902">
      <w:pPr>
        <w:pStyle w:val="TM2"/>
        <w:rPr>
          <w:rFonts w:asciiTheme="minorHAnsi" w:eastAsiaTheme="minorEastAsia" w:hAnsiTheme="minorHAnsi" w:cstheme="minorBidi"/>
          <w:kern w:val="2"/>
          <w:sz w:val="24"/>
          <w:szCs w:val="24"/>
          <w:lang w:val="fr-FR" w:eastAsia="fr-FR"/>
          <w14:ligatures w14:val="standardContextual"/>
        </w:rPr>
      </w:pPr>
      <w:r>
        <w:rPr>
          <w:lang w:eastAsia="en-GB"/>
        </w:rPr>
        <w:t>B.1.4</w:t>
      </w:r>
      <w:r>
        <w:rPr>
          <w:rFonts w:asciiTheme="minorHAnsi" w:eastAsiaTheme="minorEastAsia" w:hAnsiTheme="minorHAnsi" w:cstheme="minorBidi"/>
          <w:kern w:val="2"/>
          <w:sz w:val="24"/>
          <w:szCs w:val="24"/>
          <w:lang w:val="fr-FR" w:eastAsia="fr-FR"/>
          <w14:ligatures w14:val="standardContextual"/>
        </w:rPr>
        <w:tab/>
      </w:r>
      <w:r>
        <w:rPr>
          <w:lang w:eastAsia="en-GB"/>
        </w:rPr>
        <w:t>Create more intervals, and repeat on chroma</w:t>
      </w:r>
      <w:r>
        <w:tab/>
      </w:r>
      <w:r>
        <w:fldChar w:fldCharType="begin"/>
      </w:r>
      <w:r>
        <w:instrText xml:space="preserve"> PAGEREF _Toc174453637 \h </w:instrText>
      </w:r>
      <w:r>
        <w:fldChar w:fldCharType="separate"/>
      </w:r>
      <w:r>
        <w:t>56</w:t>
      </w:r>
      <w:r>
        <w:fldChar w:fldCharType="end"/>
      </w:r>
    </w:p>
    <w:p w14:paraId="2D2F8828" w14:textId="16DA099E" w:rsidR="00BF1902" w:rsidRDefault="00BF1902">
      <w:pPr>
        <w:pStyle w:val="TM1"/>
        <w:rPr>
          <w:rFonts w:asciiTheme="minorHAnsi" w:eastAsiaTheme="minorEastAsia" w:hAnsiTheme="minorHAnsi" w:cstheme="minorBidi"/>
          <w:kern w:val="2"/>
          <w:sz w:val="24"/>
          <w:szCs w:val="24"/>
          <w:lang w:val="fr-FR" w:eastAsia="fr-FR"/>
          <w14:ligatures w14:val="standardContextual"/>
        </w:rPr>
      </w:pPr>
      <w:r>
        <w:t>B.2</w:t>
      </w:r>
      <w:r>
        <w:rPr>
          <w:rFonts w:asciiTheme="minorHAnsi" w:eastAsiaTheme="minorEastAsia" w:hAnsiTheme="minorHAnsi" w:cstheme="minorBidi"/>
          <w:kern w:val="2"/>
          <w:sz w:val="24"/>
          <w:szCs w:val="24"/>
          <w:lang w:val="fr-FR" w:eastAsia="fr-FR"/>
          <w14:ligatures w14:val="standardContextual"/>
        </w:rPr>
        <w:tab/>
      </w:r>
      <w:r>
        <w:rPr>
          <w:lang w:eastAsia="en-GB"/>
        </w:rPr>
        <w:t>Concluding remarks</w:t>
      </w:r>
      <w:r>
        <w:tab/>
      </w:r>
      <w:r>
        <w:fldChar w:fldCharType="begin"/>
      </w:r>
      <w:r>
        <w:instrText xml:space="preserve"> PAGEREF _Toc174453638 \h </w:instrText>
      </w:r>
      <w:r>
        <w:fldChar w:fldCharType="separate"/>
      </w:r>
      <w:r>
        <w:t>56</w:t>
      </w:r>
      <w:r>
        <w:fldChar w:fldCharType="end"/>
      </w:r>
    </w:p>
    <w:p w14:paraId="13872493" w14:textId="48181E0A" w:rsidR="00BF1902" w:rsidRDefault="00BF1902">
      <w:pPr>
        <w:pStyle w:val="TM9"/>
        <w:rPr>
          <w:rFonts w:asciiTheme="minorHAnsi" w:eastAsiaTheme="minorEastAsia" w:hAnsiTheme="minorHAnsi" w:cstheme="minorBidi"/>
          <w:b w:val="0"/>
          <w:kern w:val="2"/>
          <w:sz w:val="24"/>
          <w:szCs w:val="24"/>
          <w:lang w:val="fr-FR" w:eastAsia="fr-FR"/>
          <w14:ligatures w14:val="standardContextual"/>
        </w:rPr>
      </w:pPr>
      <w:r>
        <w:t>Annex C: Preliminary test results</w:t>
      </w:r>
      <w:r>
        <w:tab/>
      </w:r>
      <w:r>
        <w:fldChar w:fldCharType="begin"/>
      </w:r>
      <w:r>
        <w:instrText xml:space="preserve"> PAGEREF _Toc174453639 \h </w:instrText>
      </w:r>
      <w:r>
        <w:fldChar w:fldCharType="separate"/>
      </w:r>
      <w:r>
        <w:t>58</w:t>
      </w:r>
      <w:r>
        <w:fldChar w:fldCharType="end"/>
      </w:r>
    </w:p>
    <w:p w14:paraId="4292DE2A" w14:textId="0453488C" w:rsidR="00BF1902" w:rsidRDefault="00BF1902">
      <w:pPr>
        <w:pStyle w:val="TM1"/>
        <w:rPr>
          <w:rFonts w:asciiTheme="minorHAnsi" w:eastAsiaTheme="minorEastAsia" w:hAnsiTheme="minorHAnsi" w:cstheme="minorBidi"/>
          <w:kern w:val="2"/>
          <w:sz w:val="24"/>
          <w:szCs w:val="24"/>
          <w:lang w:val="fr-FR" w:eastAsia="fr-FR"/>
          <w14:ligatures w14:val="standardContextual"/>
        </w:rPr>
      </w:pPr>
      <w:r>
        <w:t>C.1</w:t>
      </w:r>
      <w:r>
        <w:rPr>
          <w:rFonts w:asciiTheme="minorHAnsi" w:eastAsiaTheme="minorEastAsia" w:hAnsiTheme="minorHAnsi" w:cstheme="minorBidi"/>
          <w:kern w:val="2"/>
          <w:sz w:val="24"/>
          <w:szCs w:val="24"/>
          <w:lang w:val="fr-FR" w:eastAsia="fr-FR"/>
          <w14:ligatures w14:val="standardContextual"/>
        </w:rPr>
        <w:tab/>
      </w:r>
      <w:r>
        <w:t>FGS for preserving artistic intent</w:t>
      </w:r>
      <w:r>
        <w:tab/>
      </w:r>
      <w:r>
        <w:fldChar w:fldCharType="begin"/>
      </w:r>
      <w:r>
        <w:instrText xml:space="preserve"> PAGEREF _Toc174453640 \h </w:instrText>
      </w:r>
      <w:r>
        <w:fldChar w:fldCharType="separate"/>
      </w:r>
      <w:r>
        <w:t>58</w:t>
      </w:r>
      <w:r>
        <w:fldChar w:fldCharType="end"/>
      </w:r>
    </w:p>
    <w:p w14:paraId="1761C508" w14:textId="4C75ADF3" w:rsidR="00BF1902" w:rsidRDefault="00BF1902">
      <w:pPr>
        <w:pStyle w:val="TM2"/>
        <w:rPr>
          <w:rFonts w:asciiTheme="minorHAnsi" w:eastAsiaTheme="minorEastAsia" w:hAnsiTheme="minorHAnsi" w:cstheme="minorBidi"/>
          <w:kern w:val="2"/>
          <w:sz w:val="24"/>
          <w:szCs w:val="24"/>
          <w:lang w:val="fr-FR" w:eastAsia="fr-FR"/>
          <w14:ligatures w14:val="standardContextual"/>
        </w:rPr>
      </w:pPr>
      <w:r>
        <w:t>C.1.1</w:t>
      </w:r>
      <w:r>
        <w:rPr>
          <w:rFonts w:asciiTheme="minorHAnsi" w:eastAsiaTheme="minorEastAsia" w:hAnsiTheme="minorHAnsi" w:cstheme="minorBidi"/>
          <w:kern w:val="2"/>
          <w:sz w:val="24"/>
          <w:szCs w:val="24"/>
          <w:lang w:val="fr-FR" w:eastAsia="fr-FR"/>
          <w14:ligatures w14:val="standardContextual"/>
        </w:rPr>
        <w:tab/>
      </w:r>
      <w:r>
        <w:t>Workflow</w:t>
      </w:r>
      <w:r>
        <w:tab/>
      </w:r>
      <w:r>
        <w:fldChar w:fldCharType="begin"/>
      </w:r>
      <w:r>
        <w:instrText xml:space="preserve"> PAGEREF _Toc174453641 \h </w:instrText>
      </w:r>
      <w:r>
        <w:fldChar w:fldCharType="separate"/>
      </w:r>
      <w:r>
        <w:t>58</w:t>
      </w:r>
      <w:r>
        <w:fldChar w:fldCharType="end"/>
      </w:r>
    </w:p>
    <w:p w14:paraId="1CD07A3B" w14:textId="6D5A6A20" w:rsidR="00BF1902" w:rsidRDefault="00BF1902">
      <w:pPr>
        <w:pStyle w:val="TM2"/>
        <w:rPr>
          <w:rFonts w:asciiTheme="minorHAnsi" w:eastAsiaTheme="minorEastAsia" w:hAnsiTheme="minorHAnsi" w:cstheme="minorBidi"/>
          <w:kern w:val="2"/>
          <w:sz w:val="24"/>
          <w:szCs w:val="24"/>
          <w:lang w:val="fr-FR" w:eastAsia="fr-FR"/>
          <w14:ligatures w14:val="standardContextual"/>
        </w:rPr>
      </w:pPr>
      <w:r>
        <w:t>C.1.2</w:t>
      </w:r>
      <w:r>
        <w:rPr>
          <w:rFonts w:asciiTheme="minorHAnsi" w:eastAsiaTheme="minorEastAsia" w:hAnsiTheme="minorHAnsi" w:cstheme="minorBidi"/>
          <w:kern w:val="2"/>
          <w:sz w:val="24"/>
          <w:szCs w:val="24"/>
          <w:lang w:val="fr-FR" w:eastAsia="fr-FR"/>
          <w14:ligatures w14:val="standardContextual"/>
        </w:rPr>
        <w:tab/>
      </w:r>
      <w:r>
        <w:t>Quality Evaluation Methods for FGS</w:t>
      </w:r>
      <w:r>
        <w:tab/>
      </w:r>
      <w:r>
        <w:fldChar w:fldCharType="begin"/>
      </w:r>
      <w:r>
        <w:instrText xml:space="preserve"> PAGEREF _Toc174453642 \h </w:instrText>
      </w:r>
      <w:r>
        <w:fldChar w:fldCharType="separate"/>
      </w:r>
      <w:r>
        <w:t>59</w:t>
      </w:r>
      <w:r>
        <w:fldChar w:fldCharType="end"/>
      </w:r>
    </w:p>
    <w:p w14:paraId="04EDF75D" w14:textId="627DFCB4" w:rsidR="00BF1902" w:rsidRDefault="00BF1902">
      <w:pPr>
        <w:pStyle w:val="TM2"/>
        <w:rPr>
          <w:rFonts w:asciiTheme="minorHAnsi" w:eastAsiaTheme="minorEastAsia" w:hAnsiTheme="minorHAnsi" w:cstheme="minorBidi"/>
          <w:kern w:val="2"/>
          <w:sz w:val="24"/>
          <w:szCs w:val="24"/>
          <w:lang w:val="fr-FR" w:eastAsia="fr-FR"/>
          <w14:ligatures w14:val="standardContextual"/>
        </w:rPr>
      </w:pPr>
      <w:r>
        <w:t>C.1.3</w:t>
      </w:r>
      <w:r>
        <w:rPr>
          <w:rFonts w:asciiTheme="minorHAnsi" w:eastAsiaTheme="minorEastAsia" w:hAnsiTheme="minorHAnsi" w:cstheme="minorBidi"/>
          <w:kern w:val="2"/>
          <w:sz w:val="24"/>
          <w:szCs w:val="24"/>
          <w:lang w:val="fr-FR" w:eastAsia="fr-FR"/>
          <w14:ligatures w14:val="standardContextual"/>
        </w:rPr>
        <w:tab/>
      </w:r>
      <w:r>
        <w:t>Subjective Performance Evaluation Methods</w:t>
      </w:r>
      <w:r>
        <w:tab/>
      </w:r>
      <w:r>
        <w:fldChar w:fldCharType="begin"/>
      </w:r>
      <w:r>
        <w:instrText xml:space="preserve"> PAGEREF _Toc174453643 \h </w:instrText>
      </w:r>
      <w:r>
        <w:fldChar w:fldCharType="separate"/>
      </w:r>
      <w:r>
        <w:t>59</w:t>
      </w:r>
      <w:r>
        <w:fldChar w:fldCharType="end"/>
      </w:r>
    </w:p>
    <w:p w14:paraId="38375AAA" w14:textId="4E5BF61C" w:rsidR="00BF1902" w:rsidRDefault="00BF1902">
      <w:pPr>
        <w:pStyle w:val="TM2"/>
        <w:rPr>
          <w:rFonts w:asciiTheme="minorHAnsi" w:eastAsiaTheme="minorEastAsia" w:hAnsiTheme="minorHAnsi" w:cstheme="minorBidi"/>
          <w:kern w:val="2"/>
          <w:sz w:val="24"/>
          <w:szCs w:val="24"/>
          <w:lang w:val="fr-FR" w:eastAsia="fr-FR"/>
          <w14:ligatures w14:val="standardContextual"/>
        </w:rPr>
      </w:pPr>
      <w:r>
        <w:t>C.1.4</w:t>
      </w:r>
      <w:r>
        <w:rPr>
          <w:rFonts w:asciiTheme="minorHAnsi" w:eastAsiaTheme="minorEastAsia" w:hAnsiTheme="minorHAnsi" w:cstheme="minorBidi"/>
          <w:kern w:val="2"/>
          <w:sz w:val="24"/>
          <w:szCs w:val="24"/>
          <w:lang w:val="fr-FR" w:eastAsia="fr-FR"/>
          <w14:ligatures w14:val="standardContextual"/>
        </w:rPr>
        <w:tab/>
      </w:r>
      <w:r>
        <w:t>Scenario FHD Test Results (Subjective)</w:t>
      </w:r>
      <w:r>
        <w:tab/>
      </w:r>
      <w:r>
        <w:fldChar w:fldCharType="begin"/>
      </w:r>
      <w:r>
        <w:instrText xml:space="preserve"> PAGEREF _Toc174453644 \h </w:instrText>
      </w:r>
      <w:r>
        <w:fldChar w:fldCharType="separate"/>
      </w:r>
      <w:r>
        <w:t>60</w:t>
      </w:r>
      <w:r>
        <w:fldChar w:fldCharType="end"/>
      </w:r>
    </w:p>
    <w:p w14:paraId="3E9E0838" w14:textId="3BA183B7" w:rsidR="00BF1902" w:rsidRDefault="00BF1902">
      <w:pPr>
        <w:pStyle w:val="TM3"/>
        <w:rPr>
          <w:rFonts w:asciiTheme="minorHAnsi" w:eastAsiaTheme="minorEastAsia" w:hAnsiTheme="minorHAnsi" w:cstheme="minorBidi"/>
          <w:kern w:val="2"/>
          <w:sz w:val="24"/>
          <w:szCs w:val="24"/>
          <w:lang w:val="fr-FR" w:eastAsia="fr-FR"/>
          <w14:ligatures w14:val="standardContextual"/>
        </w:rPr>
      </w:pPr>
      <w:r>
        <w:t>C.1.4.1 Disclaimer on the results documented</w:t>
      </w:r>
      <w:r>
        <w:tab/>
      </w:r>
      <w:r>
        <w:fldChar w:fldCharType="begin"/>
      </w:r>
      <w:r>
        <w:instrText xml:space="preserve"> PAGEREF _Toc174453645 \h </w:instrText>
      </w:r>
      <w:r>
        <w:fldChar w:fldCharType="separate"/>
      </w:r>
      <w:r>
        <w:t>60</w:t>
      </w:r>
      <w:r>
        <w:fldChar w:fldCharType="end"/>
      </w:r>
    </w:p>
    <w:p w14:paraId="4FAE2BBA" w14:textId="0C0B50A2" w:rsidR="00BF1902" w:rsidRDefault="00BF1902">
      <w:pPr>
        <w:pStyle w:val="TM3"/>
        <w:rPr>
          <w:rFonts w:asciiTheme="minorHAnsi" w:eastAsiaTheme="minorEastAsia" w:hAnsiTheme="minorHAnsi" w:cstheme="minorBidi"/>
          <w:kern w:val="2"/>
          <w:sz w:val="24"/>
          <w:szCs w:val="24"/>
          <w:lang w:val="fr-FR" w:eastAsia="fr-FR"/>
          <w14:ligatures w14:val="standardContextual"/>
        </w:rPr>
      </w:pPr>
      <w:r>
        <w:t>C.1.4.2</w:t>
      </w:r>
      <w:r>
        <w:rPr>
          <w:rFonts w:asciiTheme="minorHAnsi" w:eastAsiaTheme="minorEastAsia" w:hAnsiTheme="minorHAnsi" w:cstheme="minorBidi"/>
          <w:kern w:val="2"/>
          <w:sz w:val="24"/>
          <w:szCs w:val="24"/>
          <w:lang w:val="fr-FR" w:eastAsia="fr-FR"/>
          <w14:ligatures w14:val="standardContextual"/>
        </w:rPr>
        <w:tab/>
      </w:r>
      <w:r>
        <w:t>BQTerrace Sequence</w:t>
      </w:r>
      <w:r>
        <w:tab/>
      </w:r>
      <w:r>
        <w:fldChar w:fldCharType="begin"/>
      </w:r>
      <w:r>
        <w:instrText xml:space="preserve"> PAGEREF _Toc174453646 \h </w:instrText>
      </w:r>
      <w:r>
        <w:fldChar w:fldCharType="separate"/>
      </w:r>
      <w:r>
        <w:t>60</w:t>
      </w:r>
      <w:r>
        <w:fldChar w:fldCharType="end"/>
      </w:r>
    </w:p>
    <w:p w14:paraId="67D0612D" w14:textId="7F409DA8" w:rsidR="00BF1902" w:rsidRDefault="00BF1902">
      <w:pPr>
        <w:pStyle w:val="TM3"/>
        <w:rPr>
          <w:rFonts w:asciiTheme="minorHAnsi" w:eastAsiaTheme="minorEastAsia" w:hAnsiTheme="minorHAnsi" w:cstheme="minorBidi"/>
          <w:kern w:val="2"/>
          <w:sz w:val="24"/>
          <w:szCs w:val="24"/>
          <w:lang w:val="fr-FR" w:eastAsia="fr-FR"/>
          <w14:ligatures w14:val="standardContextual"/>
        </w:rPr>
      </w:pPr>
      <w:r>
        <w:t>C.1.4.3</w:t>
      </w:r>
      <w:r>
        <w:rPr>
          <w:rFonts w:asciiTheme="minorHAnsi" w:eastAsiaTheme="minorEastAsia" w:hAnsiTheme="minorHAnsi" w:cstheme="minorBidi"/>
          <w:kern w:val="2"/>
          <w:sz w:val="24"/>
          <w:szCs w:val="24"/>
          <w:lang w:val="fr-FR" w:eastAsia="fr-FR"/>
          <w14:ligatures w14:val="standardContextual"/>
        </w:rPr>
        <w:tab/>
      </w:r>
      <w:r>
        <w:t>OldTownCross Sequence</w:t>
      </w:r>
      <w:r>
        <w:tab/>
      </w:r>
      <w:r>
        <w:fldChar w:fldCharType="begin"/>
      </w:r>
      <w:r>
        <w:instrText xml:space="preserve"> PAGEREF _Toc174453647 \h </w:instrText>
      </w:r>
      <w:r>
        <w:fldChar w:fldCharType="separate"/>
      </w:r>
      <w:r>
        <w:t>61</w:t>
      </w:r>
      <w:r>
        <w:fldChar w:fldCharType="end"/>
      </w:r>
    </w:p>
    <w:p w14:paraId="402CD6B0" w14:textId="50E6F0CF" w:rsidR="00BF1902" w:rsidRDefault="00BF1902">
      <w:pPr>
        <w:pStyle w:val="TM3"/>
        <w:rPr>
          <w:rFonts w:asciiTheme="minorHAnsi" w:eastAsiaTheme="minorEastAsia" w:hAnsiTheme="minorHAnsi" w:cstheme="minorBidi"/>
          <w:kern w:val="2"/>
          <w:sz w:val="24"/>
          <w:szCs w:val="24"/>
          <w:lang w:val="fr-FR" w:eastAsia="fr-FR"/>
          <w14:ligatures w14:val="standardContextual"/>
        </w:rPr>
      </w:pPr>
      <w:r>
        <w:t>C.1.4.4</w:t>
      </w:r>
      <w:r>
        <w:rPr>
          <w:rFonts w:asciiTheme="minorHAnsi" w:eastAsiaTheme="minorEastAsia" w:hAnsiTheme="minorHAnsi" w:cstheme="minorBidi"/>
          <w:kern w:val="2"/>
          <w:sz w:val="24"/>
          <w:szCs w:val="24"/>
          <w:lang w:val="fr-FR" w:eastAsia="fr-FR"/>
          <w14:ligatures w14:val="standardContextual"/>
        </w:rPr>
        <w:tab/>
      </w:r>
      <w:r>
        <w:t>InToTree Sequence</w:t>
      </w:r>
      <w:r>
        <w:tab/>
      </w:r>
      <w:r>
        <w:fldChar w:fldCharType="begin"/>
      </w:r>
      <w:r>
        <w:instrText xml:space="preserve"> PAGEREF _Toc174453648 \h </w:instrText>
      </w:r>
      <w:r>
        <w:fldChar w:fldCharType="separate"/>
      </w:r>
      <w:r>
        <w:t>61</w:t>
      </w:r>
      <w:r>
        <w:fldChar w:fldCharType="end"/>
      </w:r>
    </w:p>
    <w:p w14:paraId="1334E187" w14:textId="7B6FBEE5" w:rsidR="00BF1902" w:rsidRDefault="00BF1902">
      <w:pPr>
        <w:pStyle w:val="TM2"/>
        <w:rPr>
          <w:rFonts w:asciiTheme="minorHAnsi" w:eastAsiaTheme="minorEastAsia" w:hAnsiTheme="minorHAnsi" w:cstheme="minorBidi"/>
          <w:kern w:val="2"/>
          <w:sz w:val="24"/>
          <w:szCs w:val="24"/>
          <w:lang w:val="fr-FR" w:eastAsia="fr-FR"/>
          <w14:ligatures w14:val="standardContextual"/>
        </w:rPr>
      </w:pPr>
      <w:r>
        <w:t>C.1.5</w:t>
      </w:r>
      <w:r>
        <w:rPr>
          <w:rFonts w:asciiTheme="minorHAnsi" w:eastAsiaTheme="minorEastAsia" w:hAnsiTheme="minorHAnsi" w:cstheme="minorBidi"/>
          <w:kern w:val="2"/>
          <w:sz w:val="24"/>
          <w:szCs w:val="24"/>
          <w:lang w:val="fr-FR" w:eastAsia="fr-FR"/>
          <w14:ligatures w14:val="standardContextual"/>
        </w:rPr>
        <w:tab/>
      </w:r>
      <w:r>
        <w:t>Scenario 4K-TV Test Results (Subjective)</w:t>
      </w:r>
      <w:r>
        <w:tab/>
      </w:r>
      <w:r>
        <w:fldChar w:fldCharType="begin"/>
      </w:r>
      <w:r>
        <w:instrText xml:space="preserve"> PAGEREF _Toc174453649 \h </w:instrText>
      </w:r>
      <w:r>
        <w:fldChar w:fldCharType="separate"/>
      </w:r>
      <w:r>
        <w:t>62</w:t>
      </w:r>
      <w:r>
        <w:fldChar w:fldCharType="end"/>
      </w:r>
    </w:p>
    <w:p w14:paraId="6EBCA55F" w14:textId="658B84D8" w:rsidR="00BF1902" w:rsidRDefault="00BF1902">
      <w:pPr>
        <w:pStyle w:val="TM3"/>
        <w:rPr>
          <w:rFonts w:asciiTheme="minorHAnsi" w:eastAsiaTheme="minorEastAsia" w:hAnsiTheme="minorHAnsi" w:cstheme="minorBidi"/>
          <w:kern w:val="2"/>
          <w:sz w:val="24"/>
          <w:szCs w:val="24"/>
          <w:lang w:val="fr-FR" w:eastAsia="fr-FR"/>
          <w14:ligatures w14:val="standardContextual"/>
        </w:rPr>
      </w:pPr>
      <w:r>
        <w:t>C.1.5.1</w:t>
      </w:r>
      <w:r>
        <w:rPr>
          <w:rFonts w:asciiTheme="minorHAnsi" w:eastAsiaTheme="minorEastAsia" w:hAnsiTheme="minorHAnsi" w:cstheme="minorBidi"/>
          <w:kern w:val="2"/>
          <w:sz w:val="24"/>
          <w:szCs w:val="24"/>
          <w:lang w:val="fr-FR" w:eastAsia="fr-FR"/>
          <w14:ligatures w14:val="standardContextual"/>
        </w:rPr>
        <w:tab/>
      </w:r>
      <w:r>
        <w:t>CrowdRun Sequence</w:t>
      </w:r>
      <w:r>
        <w:tab/>
      </w:r>
      <w:r>
        <w:fldChar w:fldCharType="begin"/>
      </w:r>
      <w:r>
        <w:instrText xml:space="preserve"> PAGEREF _Toc174453650 \h </w:instrText>
      </w:r>
      <w:r>
        <w:fldChar w:fldCharType="separate"/>
      </w:r>
      <w:r>
        <w:t>62</w:t>
      </w:r>
      <w:r>
        <w:fldChar w:fldCharType="end"/>
      </w:r>
    </w:p>
    <w:p w14:paraId="56212998" w14:textId="7CAA78F1" w:rsidR="00BF1902" w:rsidRDefault="00BF1902">
      <w:pPr>
        <w:pStyle w:val="TM3"/>
        <w:rPr>
          <w:rFonts w:asciiTheme="minorHAnsi" w:eastAsiaTheme="minorEastAsia" w:hAnsiTheme="minorHAnsi" w:cstheme="minorBidi"/>
          <w:kern w:val="2"/>
          <w:sz w:val="24"/>
          <w:szCs w:val="24"/>
          <w:lang w:val="fr-FR" w:eastAsia="fr-FR"/>
          <w14:ligatures w14:val="standardContextual"/>
        </w:rPr>
      </w:pPr>
      <w:r>
        <w:t>C.1.5.2</w:t>
      </w:r>
      <w:r>
        <w:rPr>
          <w:rFonts w:asciiTheme="minorHAnsi" w:eastAsiaTheme="minorEastAsia" w:hAnsiTheme="minorHAnsi" w:cstheme="minorBidi"/>
          <w:kern w:val="2"/>
          <w:sz w:val="24"/>
          <w:szCs w:val="24"/>
          <w:lang w:val="fr-FR" w:eastAsia="fr-FR"/>
          <w14:ligatures w14:val="standardContextual"/>
        </w:rPr>
        <w:tab/>
      </w:r>
      <w:r>
        <w:t>Tears of Steel Sequence</w:t>
      </w:r>
      <w:r>
        <w:tab/>
      </w:r>
      <w:r>
        <w:fldChar w:fldCharType="begin"/>
      </w:r>
      <w:r>
        <w:instrText xml:space="preserve"> PAGEREF _Toc174453651 \h </w:instrText>
      </w:r>
      <w:r>
        <w:fldChar w:fldCharType="separate"/>
      </w:r>
      <w:r>
        <w:t>62</w:t>
      </w:r>
      <w:r>
        <w:fldChar w:fldCharType="end"/>
      </w:r>
    </w:p>
    <w:p w14:paraId="51457E44" w14:textId="6F729E47" w:rsidR="00BF1902" w:rsidRDefault="00BF1902">
      <w:pPr>
        <w:pStyle w:val="TM2"/>
        <w:rPr>
          <w:rFonts w:asciiTheme="minorHAnsi" w:eastAsiaTheme="minorEastAsia" w:hAnsiTheme="minorHAnsi" w:cstheme="minorBidi"/>
          <w:kern w:val="2"/>
          <w:sz w:val="24"/>
          <w:szCs w:val="24"/>
          <w:lang w:val="fr-FR" w:eastAsia="fr-FR"/>
          <w14:ligatures w14:val="standardContextual"/>
        </w:rPr>
      </w:pPr>
      <w:r>
        <w:t>C.1.6</w:t>
      </w:r>
      <w:r>
        <w:rPr>
          <w:rFonts w:asciiTheme="minorHAnsi" w:eastAsiaTheme="minorEastAsia" w:hAnsiTheme="minorHAnsi" w:cstheme="minorBidi"/>
          <w:kern w:val="2"/>
          <w:sz w:val="24"/>
          <w:szCs w:val="24"/>
          <w:lang w:val="fr-FR" w:eastAsia="fr-FR"/>
          <w14:ligatures w14:val="standardContextual"/>
        </w:rPr>
        <w:tab/>
      </w:r>
      <w:r>
        <w:t>Summary remarks from proponent for FGS subjective test results for preserving artistic intent</w:t>
      </w:r>
      <w:r>
        <w:tab/>
      </w:r>
      <w:r>
        <w:fldChar w:fldCharType="begin"/>
      </w:r>
      <w:r>
        <w:instrText xml:space="preserve"> PAGEREF _Toc174453652 \h </w:instrText>
      </w:r>
      <w:r>
        <w:fldChar w:fldCharType="separate"/>
      </w:r>
      <w:r>
        <w:t>66</w:t>
      </w:r>
      <w:r>
        <w:fldChar w:fldCharType="end"/>
      </w:r>
    </w:p>
    <w:p w14:paraId="7209CC91" w14:textId="62A5ABEB" w:rsidR="00BF1902" w:rsidRDefault="00BF1902">
      <w:pPr>
        <w:pStyle w:val="TM1"/>
        <w:rPr>
          <w:rFonts w:asciiTheme="minorHAnsi" w:eastAsiaTheme="minorEastAsia" w:hAnsiTheme="minorHAnsi" w:cstheme="minorBidi"/>
          <w:kern w:val="2"/>
          <w:sz w:val="24"/>
          <w:szCs w:val="24"/>
          <w:lang w:val="fr-FR" w:eastAsia="fr-FR"/>
          <w14:ligatures w14:val="standardContextual"/>
        </w:rPr>
      </w:pPr>
      <w:r>
        <w:lastRenderedPageBreak/>
        <w:t>C.2</w:t>
      </w:r>
      <w:r>
        <w:rPr>
          <w:rFonts w:asciiTheme="minorHAnsi" w:eastAsiaTheme="minorEastAsia" w:hAnsiTheme="minorHAnsi" w:cstheme="minorBidi"/>
          <w:kern w:val="2"/>
          <w:sz w:val="24"/>
          <w:szCs w:val="24"/>
          <w:lang w:val="fr-FR" w:eastAsia="fr-FR"/>
          <w14:ligatures w14:val="standardContextual"/>
        </w:rPr>
        <w:tab/>
      </w:r>
      <w:r>
        <w:t>FGS for masking coding artifacts</w:t>
      </w:r>
      <w:r>
        <w:tab/>
      </w:r>
      <w:r>
        <w:fldChar w:fldCharType="begin"/>
      </w:r>
      <w:r>
        <w:instrText xml:space="preserve"> PAGEREF _Toc174453653 \h </w:instrText>
      </w:r>
      <w:r>
        <w:fldChar w:fldCharType="separate"/>
      </w:r>
      <w:r>
        <w:t>67</w:t>
      </w:r>
      <w:r>
        <w:fldChar w:fldCharType="end"/>
      </w:r>
    </w:p>
    <w:p w14:paraId="7CF9DD05" w14:textId="404F6F18" w:rsidR="00BF1902" w:rsidRDefault="00BF1902">
      <w:pPr>
        <w:pStyle w:val="TM2"/>
        <w:rPr>
          <w:rFonts w:asciiTheme="minorHAnsi" w:eastAsiaTheme="minorEastAsia" w:hAnsiTheme="minorHAnsi" w:cstheme="minorBidi"/>
          <w:kern w:val="2"/>
          <w:sz w:val="24"/>
          <w:szCs w:val="24"/>
          <w:lang w:val="fr-FR" w:eastAsia="fr-FR"/>
          <w14:ligatures w14:val="standardContextual"/>
        </w:rPr>
      </w:pPr>
      <w:r>
        <w:t>C.2.1</w:t>
      </w:r>
      <w:r>
        <w:rPr>
          <w:rFonts w:asciiTheme="minorHAnsi" w:eastAsiaTheme="minorEastAsia" w:hAnsiTheme="minorHAnsi" w:cstheme="minorBidi"/>
          <w:kern w:val="2"/>
          <w:sz w:val="24"/>
          <w:szCs w:val="24"/>
          <w:lang w:val="fr-FR" w:eastAsia="fr-FR"/>
          <w14:ligatures w14:val="standardContextual"/>
        </w:rPr>
        <w:tab/>
      </w:r>
      <w:r>
        <w:t>Workflow</w:t>
      </w:r>
      <w:r>
        <w:tab/>
      </w:r>
      <w:r>
        <w:fldChar w:fldCharType="begin"/>
      </w:r>
      <w:r>
        <w:instrText xml:space="preserve"> PAGEREF _Toc174453654 \h </w:instrText>
      </w:r>
      <w:r>
        <w:fldChar w:fldCharType="separate"/>
      </w:r>
      <w:r>
        <w:t>67</w:t>
      </w:r>
      <w:r>
        <w:fldChar w:fldCharType="end"/>
      </w:r>
    </w:p>
    <w:p w14:paraId="18A0FCE2" w14:textId="4ED7CB11" w:rsidR="00BF1902" w:rsidRDefault="00BF1902">
      <w:pPr>
        <w:pStyle w:val="TM2"/>
        <w:rPr>
          <w:rFonts w:asciiTheme="minorHAnsi" w:eastAsiaTheme="minorEastAsia" w:hAnsiTheme="minorHAnsi" w:cstheme="minorBidi"/>
          <w:kern w:val="2"/>
          <w:sz w:val="24"/>
          <w:szCs w:val="24"/>
          <w:lang w:val="fr-FR" w:eastAsia="fr-FR"/>
          <w14:ligatures w14:val="standardContextual"/>
        </w:rPr>
      </w:pPr>
      <w:r>
        <w:t>C.2.2</w:t>
      </w:r>
      <w:r>
        <w:rPr>
          <w:rFonts w:asciiTheme="minorHAnsi" w:eastAsiaTheme="minorEastAsia" w:hAnsiTheme="minorHAnsi" w:cstheme="minorBidi"/>
          <w:kern w:val="2"/>
          <w:sz w:val="24"/>
          <w:szCs w:val="24"/>
          <w:lang w:val="fr-FR" w:eastAsia="fr-FR"/>
          <w14:ligatures w14:val="standardContextual"/>
        </w:rPr>
        <w:tab/>
      </w:r>
      <w:r>
        <w:t>Subjective Test Results A|B Method with DMOS</w:t>
      </w:r>
      <w:r>
        <w:tab/>
      </w:r>
      <w:r>
        <w:fldChar w:fldCharType="begin"/>
      </w:r>
      <w:r>
        <w:instrText xml:space="preserve"> PAGEREF _Toc174453655 \h </w:instrText>
      </w:r>
      <w:r>
        <w:fldChar w:fldCharType="separate"/>
      </w:r>
      <w:r>
        <w:t>68</w:t>
      </w:r>
      <w:r>
        <w:fldChar w:fldCharType="end"/>
      </w:r>
    </w:p>
    <w:p w14:paraId="73122B83" w14:textId="498BA97E" w:rsidR="00BF1902" w:rsidRDefault="00BF1902">
      <w:pPr>
        <w:pStyle w:val="TM2"/>
        <w:rPr>
          <w:rFonts w:asciiTheme="minorHAnsi" w:eastAsiaTheme="minorEastAsia" w:hAnsiTheme="minorHAnsi" w:cstheme="minorBidi"/>
          <w:kern w:val="2"/>
          <w:sz w:val="24"/>
          <w:szCs w:val="24"/>
          <w:lang w:val="fr-FR" w:eastAsia="fr-FR"/>
          <w14:ligatures w14:val="standardContextual"/>
        </w:rPr>
      </w:pPr>
      <w:r>
        <w:t>C.2.3</w:t>
      </w:r>
      <w:r>
        <w:rPr>
          <w:rFonts w:asciiTheme="minorHAnsi" w:eastAsiaTheme="minorEastAsia" w:hAnsiTheme="minorHAnsi" w:cstheme="minorBidi"/>
          <w:kern w:val="2"/>
          <w:sz w:val="24"/>
          <w:szCs w:val="24"/>
          <w:lang w:val="fr-FR" w:eastAsia="fr-FR"/>
          <w14:ligatures w14:val="standardContextual"/>
        </w:rPr>
        <w:tab/>
      </w:r>
      <w:r>
        <w:t>Just Noticeable Difference (JND) subjective test method</w:t>
      </w:r>
      <w:r>
        <w:tab/>
      </w:r>
      <w:r>
        <w:fldChar w:fldCharType="begin"/>
      </w:r>
      <w:r>
        <w:instrText xml:space="preserve"> PAGEREF _Toc174453656 \h </w:instrText>
      </w:r>
      <w:r>
        <w:fldChar w:fldCharType="separate"/>
      </w:r>
      <w:r>
        <w:t>68</w:t>
      </w:r>
      <w:r>
        <w:fldChar w:fldCharType="end"/>
      </w:r>
    </w:p>
    <w:p w14:paraId="1B1C3063" w14:textId="47C0FE85" w:rsidR="00BF1902" w:rsidRDefault="00BF1902">
      <w:pPr>
        <w:pStyle w:val="TM9"/>
        <w:rPr>
          <w:rFonts w:asciiTheme="minorHAnsi" w:eastAsiaTheme="minorEastAsia" w:hAnsiTheme="minorHAnsi" w:cstheme="minorBidi"/>
          <w:b w:val="0"/>
          <w:kern w:val="2"/>
          <w:sz w:val="24"/>
          <w:szCs w:val="24"/>
          <w:lang w:val="fr-FR" w:eastAsia="fr-FR"/>
          <w14:ligatures w14:val="standardContextual"/>
        </w:rPr>
      </w:pPr>
      <w:r>
        <w:t>Annex D: Encoding configuration parameters</w:t>
      </w:r>
      <w:r>
        <w:tab/>
      </w:r>
      <w:r>
        <w:fldChar w:fldCharType="begin"/>
      </w:r>
      <w:r>
        <w:instrText xml:space="preserve"> PAGEREF _Toc174453657 \h </w:instrText>
      </w:r>
      <w:r>
        <w:fldChar w:fldCharType="separate"/>
      </w:r>
      <w:r>
        <w:t>69</w:t>
      </w:r>
      <w:r>
        <w:fldChar w:fldCharType="end"/>
      </w:r>
    </w:p>
    <w:p w14:paraId="2378F9BE" w14:textId="67C3B81B" w:rsidR="00BF1902" w:rsidRDefault="00BF1902">
      <w:pPr>
        <w:pStyle w:val="TM8"/>
        <w:rPr>
          <w:rFonts w:asciiTheme="minorHAnsi" w:eastAsiaTheme="minorEastAsia" w:hAnsiTheme="minorHAnsi" w:cstheme="minorBidi"/>
          <w:b w:val="0"/>
          <w:kern w:val="2"/>
          <w:sz w:val="24"/>
          <w:szCs w:val="24"/>
          <w:lang w:val="fr-FR" w:eastAsia="fr-FR"/>
          <w14:ligatures w14:val="standardContextual"/>
        </w:rPr>
      </w:pPr>
      <w:r>
        <w:t>Annex &lt;X&gt; (informative): Change history</w:t>
      </w:r>
      <w:r>
        <w:tab/>
      </w:r>
      <w:r>
        <w:fldChar w:fldCharType="begin"/>
      </w:r>
      <w:r>
        <w:instrText xml:space="preserve"> PAGEREF _Toc174453658 \h </w:instrText>
      </w:r>
      <w:r>
        <w:fldChar w:fldCharType="separate"/>
      </w:r>
      <w:r>
        <w:t>74</w:t>
      </w:r>
      <w:r>
        <w:fldChar w:fldCharType="end"/>
      </w:r>
    </w:p>
    <w:p w14:paraId="0B9E3498" w14:textId="7311B534" w:rsidR="00080512" w:rsidRPr="004D3578" w:rsidRDefault="004D3578">
      <w:r w:rsidRPr="004D3578">
        <w:rPr>
          <w:noProof/>
          <w:sz w:val="22"/>
        </w:rPr>
        <w:fldChar w:fldCharType="end"/>
      </w:r>
    </w:p>
    <w:p w14:paraId="747690AD" w14:textId="0EE5B854" w:rsidR="0074026F" w:rsidRPr="007B600E" w:rsidRDefault="00080512" w:rsidP="007007C0">
      <w:pPr>
        <w:pStyle w:val="Guidance"/>
      </w:pPr>
      <w:r w:rsidRPr="004D3578">
        <w:br w:type="page"/>
      </w:r>
    </w:p>
    <w:p w14:paraId="03993004" w14:textId="77777777" w:rsidR="00080512" w:rsidRDefault="00080512">
      <w:pPr>
        <w:pStyle w:val="Titre1"/>
      </w:pPr>
      <w:bookmarkStart w:id="14" w:name="foreword"/>
      <w:bookmarkStart w:id="15" w:name="_Toc174453606"/>
      <w:bookmarkEnd w:id="14"/>
      <w:r w:rsidRPr="004D3578">
        <w:lastRenderedPageBreak/>
        <w:t>Foreword</w:t>
      </w:r>
      <w:bookmarkEnd w:id="15"/>
    </w:p>
    <w:p w14:paraId="2511FBFA" w14:textId="69128974" w:rsidR="00080512" w:rsidRPr="004D3578" w:rsidRDefault="00080512">
      <w:r w:rsidRPr="004D3578">
        <w:t xml:space="preserve">This Technical </w:t>
      </w:r>
      <w:bookmarkStart w:id="16" w:name="spectype3"/>
      <w:r w:rsidR="00602AEA" w:rsidRPr="007007C0">
        <w:t>Report</w:t>
      </w:r>
      <w:bookmarkEnd w:id="1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E93E31E" w14:textId="77777777" w:rsidR="00080512" w:rsidRPr="004D3578" w:rsidRDefault="00080512">
      <w:pPr>
        <w:pStyle w:val="Titre1"/>
      </w:pPr>
      <w:bookmarkStart w:id="17" w:name="introduction"/>
      <w:bookmarkStart w:id="18" w:name="_Toc174453607"/>
      <w:bookmarkEnd w:id="17"/>
      <w:r w:rsidRPr="004D3578">
        <w:t>Introduction</w:t>
      </w:r>
      <w:bookmarkEnd w:id="18"/>
    </w:p>
    <w:p w14:paraId="48B648AC" w14:textId="786BD652" w:rsidR="007007C0" w:rsidRPr="007007C0" w:rsidRDefault="007007C0" w:rsidP="007007C0">
      <w:r>
        <w:t xml:space="preserve">In the contect of the 3GPP </w:t>
      </w:r>
      <w:r w:rsidRPr="007007C0">
        <w:t xml:space="preserve">study </w:t>
      </w:r>
      <w:r>
        <w:t>on Film Grain Synthesis (FGS), this technical report documents the findings consequently to the following working objectives:</w:t>
      </w:r>
    </w:p>
    <w:p w14:paraId="140ED8E3" w14:textId="77777777" w:rsidR="007007C0" w:rsidRPr="007007C0" w:rsidRDefault="007007C0" w:rsidP="007007C0">
      <w:pPr>
        <w:pStyle w:val="B1"/>
      </w:pPr>
      <w:r w:rsidRPr="007007C0">
        <w:t>1.</w:t>
      </w:r>
      <w:r w:rsidRPr="007007C0">
        <w:tab/>
        <w:t>Define motivating use cases and scenarios for the use of Film Grain synthesis in 5G video services.</w:t>
      </w:r>
    </w:p>
    <w:p w14:paraId="18A32D3F" w14:textId="23F0B426" w:rsidR="007007C0" w:rsidRPr="007007C0" w:rsidRDefault="007007C0" w:rsidP="007007C0">
      <w:pPr>
        <w:pStyle w:val="B1"/>
      </w:pPr>
      <w:r w:rsidRPr="007007C0">
        <w:t>2.</w:t>
      </w:r>
      <w:r w:rsidRPr="007007C0">
        <w:tab/>
        <w:t>Document relevant existing Film Grain Synthesis technologies that are not included in 3GPP</w:t>
      </w:r>
      <w:r>
        <w:t xml:space="preserve"> yet</w:t>
      </w:r>
      <w:r w:rsidRPr="007007C0">
        <w:t>.</w:t>
      </w:r>
    </w:p>
    <w:p w14:paraId="470B86E1" w14:textId="3F50DB7F" w:rsidR="007007C0" w:rsidRPr="007007C0" w:rsidRDefault="007007C0" w:rsidP="007007C0">
      <w:pPr>
        <w:pStyle w:val="B1"/>
      </w:pPr>
      <w:r w:rsidRPr="007007C0">
        <w:t>3.</w:t>
      </w:r>
      <w:r w:rsidRPr="007007C0">
        <w:tab/>
        <w:t xml:space="preserve">Provide evaluation, using the HEVC standard, of the benefits/drawbacks of any corresponding solutions, including the film grain characteristics SEI message (ITU-T H.274). Such an evaluation may include information on performance results, complexity and implementation aspects, interoperability, system integration, etc. following the example of </w:t>
      </w:r>
      <w:r>
        <w:t xml:space="preserve">3GPP </w:t>
      </w:r>
      <w:r w:rsidRPr="007007C0">
        <w:t>TR</w:t>
      </w:r>
      <w:r>
        <w:t xml:space="preserve"> </w:t>
      </w:r>
      <w:r w:rsidRPr="007007C0">
        <w:t>26.955 based on certain selected or newly defined scenarios.</w:t>
      </w:r>
    </w:p>
    <w:p w14:paraId="20423A09" w14:textId="17399BE9" w:rsidR="007007C0" w:rsidRPr="007007C0" w:rsidRDefault="007007C0" w:rsidP="007007C0">
      <w:pPr>
        <w:pStyle w:val="B1"/>
      </w:pPr>
      <w:r w:rsidRPr="007007C0">
        <w:t>4.</w:t>
      </w:r>
      <w:r w:rsidRPr="007007C0">
        <w:tab/>
        <w:t xml:space="preserve">Use the characterization framework in </w:t>
      </w:r>
      <w:r>
        <w:t xml:space="preserve">3GPP </w:t>
      </w:r>
      <w:r w:rsidRPr="007007C0">
        <w:t>TR</w:t>
      </w:r>
      <w:r>
        <w:t xml:space="preserve"> </w:t>
      </w:r>
      <w:r w:rsidRPr="007007C0">
        <w:t>26.955, when possible, and extend it, when necessary, i.e. with subjective tests results.</w:t>
      </w:r>
    </w:p>
    <w:p w14:paraId="27B92C02" w14:textId="77777777" w:rsidR="007007C0" w:rsidRPr="007007C0" w:rsidRDefault="007007C0" w:rsidP="007007C0">
      <w:pPr>
        <w:pStyle w:val="B1"/>
      </w:pPr>
      <w:r w:rsidRPr="007007C0">
        <w:t>5.</w:t>
      </w:r>
      <w:r w:rsidRPr="007007C0">
        <w:tab/>
        <w:t>Study and identify relevant UE requirements for consistent usability of the technology.</w:t>
      </w:r>
    </w:p>
    <w:p w14:paraId="05DA202C" w14:textId="77777777" w:rsidR="007007C0" w:rsidRPr="007007C0" w:rsidRDefault="007007C0" w:rsidP="007007C0">
      <w:pPr>
        <w:pStyle w:val="B1"/>
      </w:pPr>
      <w:r w:rsidRPr="007007C0">
        <w:t>6.</w:t>
      </w:r>
      <w:r w:rsidRPr="007007C0">
        <w:tab/>
        <w:t>Collaborate with MPEG/JVET and other organizations to ensure broad interoperability on film grain synthesis technologies across different ecosystems.</w:t>
      </w:r>
    </w:p>
    <w:p w14:paraId="1C10EA7D" w14:textId="77777777" w:rsidR="007007C0" w:rsidRPr="007007C0" w:rsidRDefault="007007C0" w:rsidP="007007C0">
      <w:pPr>
        <w:pStyle w:val="B1"/>
      </w:pPr>
      <w:r w:rsidRPr="007007C0">
        <w:t>7.</w:t>
      </w:r>
      <w:r w:rsidRPr="007007C0">
        <w:tab/>
        <w:t>Identify relevant interoperability and system level aspects to potentially support film grain synthesis.</w:t>
      </w:r>
    </w:p>
    <w:p w14:paraId="4F7E9048" w14:textId="77777777" w:rsidR="00E60131" w:rsidRPr="00E60131" w:rsidRDefault="007007C0" w:rsidP="00E60131">
      <w:r w:rsidRPr="00E60131">
        <w:t>8.</w:t>
      </w:r>
      <w:r w:rsidRPr="00E60131">
        <w:tab/>
        <w:t>Identify if any new normative work would be justified and, if so, provide relevant conclusions.</w:t>
      </w:r>
    </w:p>
    <w:p w14:paraId="548A512E" w14:textId="765FAD0C" w:rsidR="00080512" w:rsidRPr="004D3578" w:rsidRDefault="00080512" w:rsidP="00E60131">
      <w:pPr>
        <w:pStyle w:val="Titre1"/>
      </w:pPr>
      <w:r w:rsidRPr="007007C0">
        <w:br w:type="page"/>
      </w:r>
      <w:bookmarkStart w:id="19" w:name="scope"/>
      <w:bookmarkStart w:id="20" w:name="_Toc174453608"/>
      <w:bookmarkEnd w:id="19"/>
      <w:r w:rsidRPr="004D3578">
        <w:lastRenderedPageBreak/>
        <w:t>1</w:t>
      </w:r>
      <w:r w:rsidRPr="004D3578">
        <w:tab/>
        <w:t>Scope</w:t>
      </w:r>
      <w:bookmarkEnd w:id="20"/>
    </w:p>
    <w:p w14:paraId="5FC908FF" w14:textId="3DEF6C9D" w:rsidR="00E60131" w:rsidRDefault="00080512" w:rsidP="00E60131">
      <w:r w:rsidRPr="004D3578">
        <w:t xml:space="preserve">The present document </w:t>
      </w:r>
      <w:r w:rsidR="00E60131">
        <w:t>attempts to</w:t>
      </w:r>
      <w:r w:rsidR="00E60131">
        <w:t xml:space="preserve"> evaluate the performance and to justify any potential benefits of film grain synthesis technologies for video compression, a qualitative and quantitative analysis on what would be the costs and benefits of using such technologies would be needed. </w:t>
      </w:r>
    </w:p>
    <w:p w14:paraId="4EA05E1B" w14:textId="391C75D8" w:rsidR="00080512" w:rsidRPr="004D3578" w:rsidRDefault="00FB53D7" w:rsidP="00E60131">
      <w:r>
        <w:t>Clause</w:t>
      </w:r>
      <w:r w:rsidR="00E60131">
        <w:t xml:space="preserve"> </w:t>
      </w:r>
      <w:r w:rsidR="003D0B3F">
        <w:t>4</w:t>
      </w:r>
      <w:r w:rsidR="00E60131">
        <w:t xml:space="preserve"> documents new content that could be used for the purpose of evaluating film grain synthesis technologies and provides some information on the content characteristics. </w:t>
      </w:r>
      <w:r>
        <w:t>Clause</w:t>
      </w:r>
      <w:r w:rsidR="00E60131">
        <w:t xml:space="preserve"> </w:t>
      </w:r>
      <w:r>
        <w:t>5</w:t>
      </w:r>
      <w:r w:rsidR="00E60131">
        <w:t xml:space="preserve"> describes a film grain synthesis tool named as the </w:t>
      </w:r>
      <w:r w:rsidR="003C0DEE">
        <w:t>"</w:t>
      </w:r>
      <w:r w:rsidR="00E60131">
        <w:t>FGC SEI message designer</w:t>
      </w:r>
      <w:r w:rsidR="003C0DEE">
        <w:t>"</w:t>
      </w:r>
      <w:r w:rsidR="00E60131">
        <w:t xml:space="preserve">, which focuses on one </w:t>
      </w:r>
      <w:proofErr w:type="gramStart"/>
      <w:r w:rsidR="00E60131">
        <w:t>particular film</w:t>
      </w:r>
      <w:proofErr w:type="gramEnd"/>
      <w:r w:rsidR="00E60131">
        <w:t xml:space="preserve"> grain synthesis technology, i.e. the film grain characteristics (FGC) SEI message and the underlying film grain synthesis technologies it supports and permits the design and visualization of film grain synthesis parameters in the context of that technology. </w:t>
      </w:r>
      <w:r>
        <w:t>Clause</w:t>
      </w:r>
      <w:r w:rsidR="00E60131">
        <w:t xml:space="preserve"> </w:t>
      </w:r>
      <w:r>
        <w:t>6</w:t>
      </w:r>
      <w:r w:rsidR="00E60131">
        <w:t xml:space="preserve"> provides some suggestions on how to achieve interoperability using the FGC SEI message while </w:t>
      </w:r>
      <w:r>
        <w:t>Clause</w:t>
      </w:r>
      <w:r w:rsidR="00E60131">
        <w:t xml:space="preserve"> </w:t>
      </w:r>
      <w:r>
        <w:t>7</w:t>
      </w:r>
      <w:r w:rsidR="00E60131">
        <w:t xml:space="preserve"> proposes new scenarios that could be added in </w:t>
      </w:r>
      <w:r w:rsidR="00E60131">
        <w:t xml:space="preserve">3GPP </w:t>
      </w:r>
      <w:r w:rsidR="00E60131">
        <w:t>TR</w:t>
      </w:r>
      <w:r w:rsidR="00E60131">
        <w:t xml:space="preserve"> </w:t>
      </w:r>
      <w:r w:rsidR="00E60131">
        <w:t xml:space="preserve">26.955 </w:t>
      </w:r>
      <w:r w:rsidR="00E60131">
        <w:t xml:space="preserve">[2] </w:t>
      </w:r>
      <w:r w:rsidR="00E60131">
        <w:t xml:space="preserve">for the evaluation of film grain synthesis technologies and provides some preliminary results </w:t>
      </w:r>
      <w:r w:rsidR="00E60131">
        <w:t>not validated yet</w:t>
      </w:r>
      <w:r w:rsidR="00E60131">
        <w:t>.</w:t>
      </w:r>
      <w:r>
        <w:t xml:space="preserve"> Finally, Clause 8 introduces some initial considerations on UE requirements.</w:t>
      </w:r>
    </w:p>
    <w:p w14:paraId="794720D9" w14:textId="77777777" w:rsidR="00080512" w:rsidRPr="004D3578" w:rsidRDefault="00080512">
      <w:pPr>
        <w:pStyle w:val="Titre1"/>
      </w:pPr>
      <w:bookmarkStart w:id="21" w:name="references"/>
      <w:bookmarkStart w:id="22" w:name="_Toc174453609"/>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3AD88C41" w14:textId="0051934E" w:rsidR="00E60131" w:rsidRDefault="00E60131" w:rsidP="00E60131">
      <w:pPr>
        <w:pStyle w:val="EX"/>
      </w:pPr>
      <w:r w:rsidRPr="004D3578">
        <w:t>[</w:t>
      </w:r>
      <w:r>
        <w:t>2</w:t>
      </w:r>
      <w:r w:rsidRPr="004D3578">
        <w:t>]</w:t>
      </w:r>
      <w:r w:rsidRPr="004D3578">
        <w:tab/>
        <w:t>3GPP TR 2</w:t>
      </w:r>
      <w:r>
        <w:t>6</w:t>
      </w:r>
      <w:r w:rsidRPr="004D3578">
        <w:t>1.9</w:t>
      </w:r>
      <w:r>
        <w:t>5</w:t>
      </w:r>
      <w:r w:rsidRPr="004D3578">
        <w:t>5: "</w:t>
      </w:r>
      <w:r w:rsidRPr="00E60131">
        <w:t>Video codec characteristics for 5G-based services and applications</w:t>
      </w:r>
      <w:r w:rsidRPr="004D3578">
        <w:t>".</w:t>
      </w:r>
    </w:p>
    <w:p w14:paraId="1BCD566B" w14:textId="01A11E4E" w:rsidR="00F00D60" w:rsidRDefault="00F00D60" w:rsidP="00E60131">
      <w:pPr>
        <w:pStyle w:val="EX"/>
      </w:pPr>
      <w:r>
        <w:t>[3]</w:t>
      </w:r>
      <w:r>
        <w:tab/>
      </w:r>
      <w:r w:rsidRPr="00F00D60">
        <w:t>JVET-AF0262</w:t>
      </w:r>
      <w:r>
        <w:t xml:space="preserve">: </w:t>
      </w:r>
      <w:r w:rsidRPr="00F00D60">
        <w:t xml:space="preserve">D. Ugur, D. Podborksi, A. M. Tourapis, </w:t>
      </w:r>
      <w:r w:rsidR="003C0DEE">
        <w:t>"</w:t>
      </w:r>
      <w:r w:rsidRPr="00F00D60">
        <w:t>New Film Grain Material based on a Ground Truth approach</w:t>
      </w:r>
      <w:r w:rsidR="003C0DEE">
        <w:t>"</w:t>
      </w:r>
      <w:r w:rsidRPr="00F00D60">
        <w:t>, JVET-AF0262, 32nd JVET meeting, Hannover, DE, 13–20 October 2023.</w:t>
      </w:r>
    </w:p>
    <w:p w14:paraId="460814A5" w14:textId="77777777" w:rsidR="00F00D60" w:rsidRDefault="00F00D60" w:rsidP="00F00D60">
      <w:pPr>
        <w:pStyle w:val="EX"/>
      </w:pPr>
      <w:r>
        <w:t>[4]</w:t>
      </w:r>
      <w:r>
        <w:tab/>
        <w:t xml:space="preserve">x265 HEVC encoder, https://github.com/videolan/x265 </w:t>
      </w:r>
    </w:p>
    <w:p w14:paraId="3F0CC8F2" w14:textId="77777777" w:rsidR="00F00D60" w:rsidRDefault="00F00D60" w:rsidP="00F00D60">
      <w:pPr>
        <w:pStyle w:val="EX"/>
      </w:pPr>
      <w:r>
        <w:t>[5]</w:t>
      </w:r>
      <w:r>
        <w:tab/>
        <w:t>FFMPEG reference software, https://ffmpeg.org/</w:t>
      </w:r>
    </w:p>
    <w:p w14:paraId="28F64F19" w14:textId="3BFCB413" w:rsidR="00F00D60" w:rsidRDefault="00F00D60" w:rsidP="00F00D60">
      <w:pPr>
        <w:pStyle w:val="EX"/>
      </w:pPr>
      <w:r>
        <w:t>[6]</w:t>
      </w:r>
      <w:r>
        <w:tab/>
        <w:t xml:space="preserve">D. Podborski, D. Ugur, A. M. Tourapis, </w:t>
      </w:r>
      <w:r w:rsidR="003C0DEE">
        <w:t>"</w:t>
      </w:r>
      <w:r>
        <w:t>Evaluating Denoising methods in the context of Film Grain Analysis/Synthesis</w:t>
      </w:r>
      <w:r w:rsidR="003C0DEE">
        <w:t>"</w:t>
      </w:r>
      <w:r>
        <w:t>, JVET-AE0251, 31st JVET meeting, Geneva, CH, 11-19 July 2023.</w:t>
      </w:r>
    </w:p>
    <w:p w14:paraId="385A1796" w14:textId="7147D2F4" w:rsidR="007A19D3" w:rsidRPr="004D3578" w:rsidRDefault="007A19D3" w:rsidP="00F00D60">
      <w:pPr>
        <w:pStyle w:val="EX"/>
      </w:pPr>
      <w:r>
        <w:t>[7]</w:t>
      </w:r>
      <w:r>
        <w:tab/>
      </w:r>
      <w:r w:rsidRPr="007A19D3">
        <w:t xml:space="preserve">JVET-AD0382, </w:t>
      </w:r>
      <w:r w:rsidR="003C0DEE">
        <w:t>"</w:t>
      </w:r>
      <w:r w:rsidRPr="007A19D3">
        <w:t>Results of expert viewing for testing of FGC SEI message</w:t>
      </w:r>
      <w:r w:rsidR="003C0DEE">
        <w:t>"</w:t>
      </w:r>
      <w:r w:rsidRPr="007A19D3">
        <w:t>, M. Wien (RWTH Aachen University), April 2023.</w:t>
      </w:r>
    </w:p>
    <w:p w14:paraId="24ACB616" w14:textId="77777777" w:rsidR="00080512" w:rsidRPr="004D3578" w:rsidRDefault="00080512">
      <w:pPr>
        <w:pStyle w:val="Titre1"/>
      </w:pPr>
      <w:bookmarkStart w:id="23" w:name="definitions"/>
      <w:bookmarkStart w:id="24" w:name="_Toc174453610"/>
      <w:bookmarkEnd w:id="23"/>
      <w:r w:rsidRPr="004D3578">
        <w:t>3</w:t>
      </w:r>
      <w:r w:rsidRPr="004D3578">
        <w:tab/>
        <w:t>Definitions</w:t>
      </w:r>
      <w:r w:rsidR="00602AEA">
        <w:t xml:space="preserve"> of terms, symbols and abbreviations</w:t>
      </w:r>
      <w:bookmarkEnd w:id="24"/>
    </w:p>
    <w:p w14:paraId="6CBABCF9" w14:textId="77777777" w:rsidR="00080512" w:rsidRPr="004D3578" w:rsidRDefault="00080512">
      <w:pPr>
        <w:pStyle w:val="Titre2"/>
      </w:pPr>
      <w:bookmarkStart w:id="25" w:name="_Toc174453611"/>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0F83E7B" w14:textId="3AA571C7" w:rsidR="00080512" w:rsidRPr="004D3578" w:rsidRDefault="00F00D60" w:rsidP="00F00D60">
      <w:r>
        <w:rPr>
          <w:b/>
        </w:rPr>
        <w:t>G</w:t>
      </w:r>
      <w:r w:rsidR="00E60131">
        <w:rPr>
          <w:b/>
        </w:rPr>
        <w:t>round truth</w:t>
      </w:r>
      <w:r w:rsidR="00080512" w:rsidRPr="004D3578">
        <w:rPr>
          <w:b/>
        </w:rPr>
        <w:t>:</w:t>
      </w:r>
      <w:r w:rsidR="00080512" w:rsidRPr="004D3578">
        <w:t xml:space="preserve"> </w:t>
      </w:r>
      <w:r w:rsidRPr="00F00D60">
        <w:t>noise-free version</w:t>
      </w:r>
      <w:r>
        <w:t xml:space="preserve"> of a video content</w:t>
      </w:r>
      <w:r w:rsidR="00080512" w:rsidRPr="004D3578">
        <w:t>.</w:t>
      </w:r>
    </w:p>
    <w:p w14:paraId="5E81C5C1" w14:textId="77777777" w:rsidR="00080512" w:rsidRPr="004D3578" w:rsidRDefault="00080512">
      <w:pPr>
        <w:pStyle w:val="Titre2"/>
      </w:pPr>
      <w:bookmarkStart w:id="26" w:name="_Toc174453612"/>
      <w:r w:rsidRPr="004D3578">
        <w:lastRenderedPageBreak/>
        <w:t>3.3</w:t>
      </w:r>
      <w:r w:rsidRPr="004D3578">
        <w:tab/>
        <w:t>Abbreviations</w:t>
      </w:r>
      <w:bookmarkEnd w:id="2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1524F12" w14:textId="551868B3" w:rsidR="00E60131" w:rsidRPr="004D3578" w:rsidRDefault="00E60131" w:rsidP="00E60131">
      <w:pPr>
        <w:pStyle w:val="EW"/>
      </w:pPr>
      <w:r>
        <w:t>FG</w:t>
      </w:r>
      <w:r>
        <w:t>C</w:t>
      </w:r>
      <w:r>
        <w:tab/>
        <w:t xml:space="preserve">Film Grain </w:t>
      </w:r>
      <w:r>
        <w:t>Characteristics</w:t>
      </w:r>
    </w:p>
    <w:p w14:paraId="165BFEB2" w14:textId="77777777" w:rsidR="00E60131" w:rsidRPr="004D3578" w:rsidRDefault="00E60131" w:rsidP="00E60131">
      <w:pPr>
        <w:pStyle w:val="EW"/>
      </w:pPr>
      <w:r>
        <w:t>FGS</w:t>
      </w:r>
      <w:r>
        <w:tab/>
        <w:t>Film Grain Synthesis</w:t>
      </w:r>
    </w:p>
    <w:p w14:paraId="0B5BC74A" w14:textId="23405087" w:rsidR="00F00D60" w:rsidRPr="004D3578" w:rsidRDefault="00F00D60" w:rsidP="00F00D60">
      <w:pPr>
        <w:pStyle w:val="EW"/>
      </w:pPr>
      <w:r>
        <w:t>HEVC</w:t>
      </w:r>
      <w:r>
        <w:tab/>
      </w:r>
      <w:r>
        <w:tab/>
      </w:r>
      <w:r>
        <w:t>High Efficiency Video Coding</w:t>
      </w:r>
    </w:p>
    <w:p w14:paraId="2D5B7D37" w14:textId="77777777" w:rsidR="00F00D60" w:rsidRPr="004D3578" w:rsidRDefault="00F00D60" w:rsidP="00F00D60">
      <w:pPr>
        <w:pStyle w:val="EW"/>
      </w:pPr>
      <w:r>
        <w:t>JVET</w:t>
      </w:r>
      <w:r>
        <w:tab/>
      </w:r>
      <w:r>
        <w:tab/>
        <w:t>Joint Video Exploratory Group</w:t>
      </w:r>
    </w:p>
    <w:p w14:paraId="748453BB" w14:textId="24207260" w:rsidR="00F00D60" w:rsidRPr="004D3578" w:rsidRDefault="00F00D60" w:rsidP="00F00D60">
      <w:pPr>
        <w:pStyle w:val="EW"/>
      </w:pPr>
      <w:r>
        <w:t>MPEG</w:t>
      </w:r>
      <w:r>
        <w:tab/>
        <w:t>Moving Picture Expert Group</w:t>
      </w:r>
    </w:p>
    <w:p w14:paraId="7E563240" w14:textId="1E0C7922" w:rsidR="00B8717D" w:rsidRPr="004D3578" w:rsidRDefault="00B8717D" w:rsidP="00B8717D">
      <w:pPr>
        <w:pStyle w:val="EW"/>
      </w:pPr>
      <w:r>
        <w:t>PSNR</w:t>
      </w:r>
      <w:r>
        <w:tab/>
        <w:t>Pick Signal to Noise Ratio</w:t>
      </w:r>
    </w:p>
    <w:p w14:paraId="4A557A2A" w14:textId="77777777" w:rsidR="00B8717D" w:rsidRPr="004D3578" w:rsidRDefault="00B8717D" w:rsidP="00B8717D">
      <w:pPr>
        <w:pStyle w:val="EW"/>
      </w:pPr>
      <w:r>
        <w:t>SEI</w:t>
      </w:r>
      <w:r>
        <w:tab/>
      </w:r>
      <w:r>
        <w:tab/>
        <w:t>Supplemental Enhancement Information</w:t>
      </w:r>
    </w:p>
    <w:p w14:paraId="1EA365ED" w14:textId="49656981" w:rsidR="00080512" w:rsidRPr="004D3578" w:rsidRDefault="00BF1902">
      <w:pPr>
        <w:pStyle w:val="EW"/>
      </w:pPr>
      <w:r>
        <w:t>UE</w:t>
      </w:r>
      <w:r>
        <w:tab/>
        <w:t>User Equipment</w:t>
      </w:r>
    </w:p>
    <w:p w14:paraId="7D89FB01" w14:textId="1E9B76D1" w:rsidR="00080512" w:rsidRPr="004D3578" w:rsidRDefault="00080512">
      <w:pPr>
        <w:pStyle w:val="Titre1"/>
      </w:pPr>
      <w:bookmarkStart w:id="27" w:name="clause4"/>
      <w:bookmarkStart w:id="28" w:name="_Toc174453613"/>
      <w:bookmarkEnd w:id="27"/>
      <w:r w:rsidRPr="004D3578">
        <w:t>4</w:t>
      </w:r>
      <w:r w:rsidRPr="004D3578">
        <w:tab/>
      </w:r>
      <w:r w:rsidR="00F00D60" w:rsidRPr="00F00D60">
        <w:t>Compressibility analysis of film grain test sequence</w:t>
      </w:r>
      <w:r w:rsidR="00F00D60">
        <w:t>s</w:t>
      </w:r>
      <w:bookmarkEnd w:id="28"/>
    </w:p>
    <w:p w14:paraId="480FB05A" w14:textId="457FADF1" w:rsidR="00080512" w:rsidRPr="004D3578" w:rsidRDefault="00080512">
      <w:pPr>
        <w:pStyle w:val="Titre2"/>
      </w:pPr>
      <w:bookmarkStart w:id="29" w:name="_Toc174453614"/>
      <w:r w:rsidRPr="004D3578">
        <w:t>4.1</w:t>
      </w:r>
      <w:r w:rsidRPr="004D3578">
        <w:tab/>
      </w:r>
      <w:r w:rsidR="00F00D60">
        <w:t>Overview</w:t>
      </w:r>
      <w:bookmarkEnd w:id="29"/>
    </w:p>
    <w:p w14:paraId="4238A304" w14:textId="57CD3BF3" w:rsidR="00F00D60" w:rsidRDefault="00F00D60">
      <w:r>
        <w:t>A</w:t>
      </w:r>
      <w:r w:rsidRPr="00F00D60">
        <w:t xml:space="preserve"> compression performance analysis of the film grain content was introduced in JVET-AF0262 [3] and which was generated using the Ground Truth [1] method. The test material includes scenes taken from the OpenMovie project </w:t>
      </w:r>
      <w:r w:rsidR="003C0DEE">
        <w:t>"</w:t>
      </w:r>
      <w:r w:rsidRPr="00F00D60">
        <w:t>Tears of Steel</w:t>
      </w:r>
      <w:r w:rsidR="003C0DEE">
        <w:t>"</w:t>
      </w:r>
      <w:r w:rsidRPr="00F00D60">
        <w:t xml:space="preserve"> and other captured content encompassing a wide range of video characteristics. For each scene there exist 27 variants, a relatively noise-free version referred to as the </w:t>
      </w:r>
      <w:r w:rsidR="003C0DEE">
        <w:t>"</w:t>
      </w:r>
      <w:r w:rsidRPr="00F00D60">
        <w:t>ground truth</w:t>
      </w:r>
      <w:r w:rsidR="003C0DEE">
        <w:t>"</w:t>
      </w:r>
      <w:r w:rsidRPr="00F00D60">
        <w:t xml:space="preserve">, and 26 additional versions that add film grain noise of different characteristics on top of the ground truth version. These variants were created to enable the evaluation and design of different video processing techniques and compression algorithms in the presence of film grain noise. A complete list is shown in Table </w:t>
      </w:r>
      <w:r>
        <w:t>4.</w:t>
      </w:r>
      <w:r w:rsidRPr="00F00D60">
        <w:t xml:space="preserve">1. </w:t>
      </w:r>
    </w:p>
    <w:p w14:paraId="25680A05" w14:textId="4182FBD6" w:rsidR="00F00D60" w:rsidRDefault="00F00D60" w:rsidP="00F00D60">
      <w:pPr>
        <w:pStyle w:val="TH"/>
      </w:pPr>
      <w:r>
        <w:t xml:space="preserve">Table </w:t>
      </w:r>
      <w:r>
        <w:t>4.</w:t>
      </w:r>
      <w:r>
        <w:t xml:space="preserve">1: </w:t>
      </w:r>
      <w:r w:rsidRPr="00F00D60">
        <w:t>Noise Variants used</w:t>
      </w:r>
    </w:p>
    <w:tbl>
      <w:tblPr>
        <w:tblStyle w:val="Grilledutableau"/>
        <w:tblW w:w="9361" w:type="dxa"/>
        <w:tblLayout w:type="fixed"/>
        <w:tblLook w:val="04A0" w:firstRow="1" w:lastRow="0" w:firstColumn="1" w:lastColumn="0" w:noHBand="0" w:noVBand="1"/>
      </w:tblPr>
      <w:tblGrid>
        <w:gridCol w:w="530"/>
        <w:gridCol w:w="3426"/>
        <w:gridCol w:w="1177"/>
        <w:gridCol w:w="887"/>
        <w:gridCol w:w="1206"/>
        <w:gridCol w:w="2135"/>
      </w:tblGrid>
      <w:tr w:rsidR="00F00D60" w:rsidRPr="00945AAA" w14:paraId="715107CB" w14:textId="77777777" w:rsidTr="00F00D60">
        <w:tc>
          <w:tcPr>
            <w:tcW w:w="530" w:type="dxa"/>
            <w:shd w:val="clear" w:color="auto" w:fill="auto"/>
          </w:tcPr>
          <w:p w14:paraId="15BCF70F" w14:textId="77777777" w:rsidR="00F00D60" w:rsidRPr="00F00D60" w:rsidRDefault="00F00D60" w:rsidP="00F00D60">
            <w:pPr>
              <w:pStyle w:val="TAH"/>
              <w:rPr>
                <w:lang w:val="en-CA"/>
              </w:rPr>
            </w:pPr>
            <w:r w:rsidRPr="00F00D60">
              <w:rPr>
                <w:lang w:val="en-CA"/>
              </w:rPr>
              <w:t>#</w:t>
            </w:r>
          </w:p>
        </w:tc>
        <w:tc>
          <w:tcPr>
            <w:tcW w:w="3426" w:type="dxa"/>
            <w:shd w:val="clear" w:color="auto" w:fill="auto"/>
          </w:tcPr>
          <w:p w14:paraId="0D5EBCD7" w14:textId="77777777" w:rsidR="00F00D60" w:rsidRPr="00F00D60" w:rsidRDefault="00F00D60" w:rsidP="00F00D60">
            <w:pPr>
              <w:pStyle w:val="TAH"/>
              <w:rPr>
                <w:lang w:val="en-CA"/>
              </w:rPr>
            </w:pPr>
            <w:r w:rsidRPr="00F00D60">
              <w:rPr>
                <w:lang w:val="en-CA"/>
              </w:rPr>
              <w:t>Noise name</w:t>
            </w:r>
          </w:p>
        </w:tc>
        <w:tc>
          <w:tcPr>
            <w:tcW w:w="1177" w:type="dxa"/>
            <w:shd w:val="clear" w:color="auto" w:fill="auto"/>
          </w:tcPr>
          <w:p w14:paraId="067F350A" w14:textId="77777777" w:rsidR="00F00D60" w:rsidRPr="00F00D60" w:rsidRDefault="00F00D60" w:rsidP="00F00D60">
            <w:pPr>
              <w:pStyle w:val="TAH"/>
              <w:rPr>
                <w:lang w:val="en-CA"/>
              </w:rPr>
            </w:pPr>
            <w:r w:rsidRPr="00F00D60">
              <w:rPr>
                <w:lang w:val="en-CA"/>
              </w:rPr>
              <w:t>Type</w:t>
            </w:r>
          </w:p>
        </w:tc>
        <w:tc>
          <w:tcPr>
            <w:tcW w:w="887" w:type="dxa"/>
            <w:shd w:val="clear" w:color="auto" w:fill="auto"/>
          </w:tcPr>
          <w:p w14:paraId="59226532" w14:textId="77777777" w:rsidR="00F00D60" w:rsidRPr="00F00D60" w:rsidRDefault="00F00D60" w:rsidP="00F00D60">
            <w:pPr>
              <w:pStyle w:val="TAH"/>
              <w:rPr>
                <w:lang w:val="en-CA"/>
              </w:rPr>
            </w:pPr>
            <w:r w:rsidRPr="00F00D60">
              <w:rPr>
                <w:lang w:val="en-CA"/>
              </w:rPr>
              <w:t>Film</w:t>
            </w:r>
          </w:p>
        </w:tc>
        <w:tc>
          <w:tcPr>
            <w:tcW w:w="1206" w:type="dxa"/>
            <w:shd w:val="clear" w:color="auto" w:fill="auto"/>
          </w:tcPr>
          <w:p w14:paraId="17912195" w14:textId="77777777" w:rsidR="00F00D60" w:rsidRPr="00F00D60" w:rsidRDefault="00F00D60" w:rsidP="00F00D60">
            <w:pPr>
              <w:pStyle w:val="TAH"/>
              <w:rPr>
                <w:lang w:val="en-CA"/>
              </w:rPr>
            </w:pPr>
            <w:r w:rsidRPr="00F00D60">
              <w:rPr>
                <w:lang w:val="en-CA"/>
              </w:rPr>
              <w:t>Color</w:t>
            </w:r>
          </w:p>
        </w:tc>
        <w:tc>
          <w:tcPr>
            <w:tcW w:w="2135" w:type="dxa"/>
            <w:shd w:val="clear" w:color="auto" w:fill="auto"/>
          </w:tcPr>
          <w:p w14:paraId="35C2129E" w14:textId="77777777" w:rsidR="00F00D60" w:rsidRPr="00F00D60" w:rsidRDefault="00F00D60" w:rsidP="00F00D60">
            <w:pPr>
              <w:pStyle w:val="TAH"/>
              <w:rPr>
                <w:lang w:val="en-CA"/>
              </w:rPr>
            </w:pPr>
            <w:r w:rsidRPr="00F00D60">
              <w:rPr>
                <w:lang w:val="en-CA"/>
              </w:rPr>
              <w:t>Comments</w:t>
            </w:r>
          </w:p>
        </w:tc>
      </w:tr>
      <w:tr w:rsidR="00F00D60" w:rsidRPr="00945AAA" w14:paraId="224FAE3F" w14:textId="77777777" w:rsidTr="00CC7B0C">
        <w:tc>
          <w:tcPr>
            <w:tcW w:w="530" w:type="dxa"/>
          </w:tcPr>
          <w:p w14:paraId="4CA4F320" w14:textId="77777777" w:rsidR="00F00D60" w:rsidRPr="00945AAA" w:rsidRDefault="00F00D60" w:rsidP="00F00D60">
            <w:pPr>
              <w:pStyle w:val="TAL"/>
              <w:rPr>
                <w:lang w:val="en-CA"/>
              </w:rPr>
            </w:pPr>
            <w:r w:rsidRPr="00945AAA">
              <w:rPr>
                <w:lang w:val="en-CA"/>
              </w:rPr>
              <w:t>0</w:t>
            </w:r>
          </w:p>
        </w:tc>
        <w:tc>
          <w:tcPr>
            <w:tcW w:w="3426" w:type="dxa"/>
          </w:tcPr>
          <w:p w14:paraId="6F10008B" w14:textId="77777777" w:rsidR="00F00D60" w:rsidRPr="00945AAA" w:rsidRDefault="00F00D60" w:rsidP="00F00D60">
            <w:pPr>
              <w:pStyle w:val="TAL"/>
              <w:rPr>
                <w:lang w:val="en-CA"/>
              </w:rPr>
            </w:pPr>
            <w:r w:rsidRPr="00945AAA">
              <w:rPr>
                <w:lang w:val="en-CA"/>
              </w:rPr>
              <w:t>FP_16_grayscale</w:t>
            </w:r>
          </w:p>
        </w:tc>
        <w:tc>
          <w:tcPr>
            <w:tcW w:w="1177" w:type="dxa"/>
          </w:tcPr>
          <w:p w14:paraId="53F1C03E" w14:textId="77777777" w:rsidR="00F00D60" w:rsidRPr="00945AAA" w:rsidRDefault="00F00D60" w:rsidP="00F00D60">
            <w:pPr>
              <w:pStyle w:val="TAL"/>
              <w:rPr>
                <w:lang w:val="en-CA"/>
              </w:rPr>
            </w:pPr>
            <w:r w:rsidRPr="00945AAA">
              <w:rPr>
                <w:lang w:val="en-CA"/>
              </w:rPr>
              <w:t>Template</w:t>
            </w:r>
          </w:p>
        </w:tc>
        <w:tc>
          <w:tcPr>
            <w:tcW w:w="887" w:type="dxa"/>
          </w:tcPr>
          <w:p w14:paraId="7C68EC27" w14:textId="77777777" w:rsidR="00F00D60" w:rsidRPr="00945AAA" w:rsidRDefault="00F00D60" w:rsidP="00F00D60">
            <w:pPr>
              <w:pStyle w:val="TAL"/>
              <w:rPr>
                <w:lang w:val="en-CA"/>
              </w:rPr>
            </w:pPr>
            <w:r w:rsidRPr="00945AAA">
              <w:rPr>
                <w:lang w:val="en-CA"/>
              </w:rPr>
              <w:t>16mm</w:t>
            </w:r>
          </w:p>
        </w:tc>
        <w:tc>
          <w:tcPr>
            <w:tcW w:w="1206" w:type="dxa"/>
          </w:tcPr>
          <w:p w14:paraId="60388801" w14:textId="77777777" w:rsidR="00F00D60" w:rsidRPr="00945AAA" w:rsidRDefault="00F00D60" w:rsidP="00F00D60">
            <w:pPr>
              <w:pStyle w:val="TAL"/>
              <w:rPr>
                <w:lang w:val="en-CA"/>
              </w:rPr>
            </w:pPr>
            <w:r w:rsidRPr="00945AAA">
              <w:rPr>
                <w:lang w:val="en-CA"/>
              </w:rPr>
              <w:t>Grayscale</w:t>
            </w:r>
          </w:p>
        </w:tc>
        <w:tc>
          <w:tcPr>
            <w:tcW w:w="2135" w:type="dxa"/>
          </w:tcPr>
          <w:p w14:paraId="73C687AB" w14:textId="77777777" w:rsidR="00F00D60" w:rsidRPr="00945AAA" w:rsidRDefault="00F00D60" w:rsidP="00F00D60">
            <w:pPr>
              <w:pStyle w:val="TAL"/>
              <w:rPr>
                <w:lang w:val="en-CA"/>
              </w:rPr>
            </w:pPr>
          </w:p>
        </w:tc>
      </w:tr>
      <w:tr w:rsidR="00F00D60" w:rsidRPr="00945AAA" w14:paraId="1A64B087" w14:textId="77777777" w:rsidTr="00CC7B0C">
        <w:tc>
          <w:tcPr>
            <w:tcW w:w="530" w:type="dxa"/>
          </w:tcPr>
          <w:p w14:paraId="65DC7BEE" w14:textId="77777777" w:rsidR="00F00D60" w:rsidRPr="00945AAA" w:rsidRDefault="00F00D60" w:rsidP="00F00D60">
            <w:pPr>
              <w:pStyle w:val="TAL"/>
              <w:rPr>
                <w:lang w:val="en-CA"/>
              </w:rPr>
            </w:pPr>
            <w:r w:rsidRPr="00945AAA">
              <w:rPr>
                <w:lang w:val="en-CA"/>
              </w:rPr>
              <w:t>1</w:t>
            </w:r>
          </w:p>
        </w:tc>
        <w:tc>
          <w:tcPr>
            <w:tcW w:w="3426" w:type="dxa"/>
          </w:tcPr>
          <w:p w14:paraId="568B3985" w14:textId="77777777" w:rsidR="00F00D60" w:rsidRPr="00945AAA" w:rsidRDefault="00F00D60" w:rsidP="00F00D60">
            <w:pPr>
              <w:pStyle w:val="TAL"/>
              <w:rPr>
                <w:lang w:val="en-CA"/>
              </w:rPr>
            </w:pPr>
            <w:r w:rsidRPr="00945AAA">
              <w:rPr>
                <w:lang w:val="en-CA"/>
              </w:rPr>
              <w:t>FP_35_grayscale</w:t>
            </w:r>
          </w:p>
        </w:tc>
        <w:tc>
          <w:tcPr>
            <w:tcW w:w="1177" w:type="dxa"/>
          </w:tcPr>
          <w:p w14:paraId="362A77E9" w14:textId="77777777" w:rsidR="00F00D60" w:rsidRPr="00945AAA" w:rsidRDefault="00F00D60" w:rsidP="00F00D60">
            <w:pPr>
              <w:pStyle w:val="TAL"/>
              <w:rPr>
                <w:lang w:val="en-CA"/>
              </w:rPr>
            </w:pPr>
            <w:r w:rsidRPr="00945AAA">
              <w:rPr>
                <w:lang w:val="en-CA"/>
              </w:rPr>
              <w:t>Template</w:t>
            </w:r>
          </w:p>
        </w:tc>
        <w:tc>
          <w:tcPr>
            <w:tcW w:w="887" w:type="dxa"/>
          </w:tcPr>
          <w:p w14:paraId="16470242" w14:textId="77777777" w:rsidR="00F00D60" w:rsidRPr="00945AAA" w:rsidRDefault="00F00D60" w:rsidP="00F00D60">
            <w:pPr>
              <w:pStyle w:val="TAL"/>
              <w:rPr>
                <w:lang w:val="en-CA"/>
              </w:rPr>
            </w:pPr>
            <w:r w:rsidRPr="00945AAA">
              <w:rPr>
                <w:lang w:val="en-CA"/>
              </w:rPr>
              <w:t>35mm</w:t>
            </w:r>
          </w:p>
        </w:tc>
        <w:tc>
          <w:tcPr>
            <w:tcW w:w="1206" w:type="dxa"/>
          </w:tcPr>
          <w:p w14:paraId="3D2E64EF" w14:textId="77777777" w:rsidR="00F00D60" w:rsidRPr="00945AAA" w:rsidRDefault="00F00D60" w:rsidP="00F00D60">
            <w:pPr>
              <w:pStyle w:val="TAL"/>
              <w:rPr>
                <w:lang w:val="en-CA"/>
              </w:rPr>
            </w:pPr>
            <w:r w:rsidRPr="00945AAA">
              <w:rPr>
                <w:lang w:val="en-CA"/>
              </w:rPr>
              <w:t>Grayscale</w:t>
            </w:r>
          </w:p>
        </w:tc>
        <w:tc>
          <w:tcPr>
            <w:tcW w:w="2135" w:type="dxa"/>
          </w:tcPr>
          <w:p w14:paraId="37E2FF30" w14:textId="77777777" w:rsidR="00F00D60" w:rsidRPr="00945AAA" w:rsidRDefault="00F00D60" w:rsidP="00F00D60">
            <w:pPr>
              <w:pStyle w:val="TAL"/>
              <w:rPr>
                <w:lang w:val="en-CA"/>
              </w:rPr>
            </w:pPr>
          </w:p>
        </w:tc>
      </w:tr>
      <w:tr w:rsidR="00F00D60" w:rsidRPr="00945AAA" w14:paraId="6450A5EC" w14:textId="77777777" w:rsidTr="00CC7B0C">
        <w:tc>
          <w:tcPr>
            <w:tcW w:w="530" w:type="dxa"/>
          </w:tcPr>
          <w:p w14:paraId="23D4E796" w14:textId="77777777" w:rsidR="00F00D60" w:rsidRPr="00945AAA" w:rsidRDefault="00F00D60" w:rsidP="00F00D60">
            <w:pPr>
              <w:pStyle w:val="TAL"/>
              <w:rPr>
                <w:lang w:val="en-CA"/>
              </w:rPr>
            </w:pPr>
            <w:r w:rsidRPr="00945AAA">
              <w:rPr>
                <w:lang w:val="en-CA"/>
              </w:rPr>
              <w:t>2</w:t>
            </w:r>
          </w:p>
        </w:tc>
        <w:tc>
          <w:tcPr>
            <w:tcW w:w="3426" w:type="dxa"/>
          </w:tcPr>
          <w:p w14:paraId="39C53657" w14:textId="77777777" w:rsidR="00F00D60" w:rsidRPr="00945AAA" w:rsidRDefault="00F00D60" w:rsidP="00F00D60">
            <w:pPr>
              <w:pStyle w:val="TAL"/>
              <w:rPr>
                <w:lang w:val="en-CA"/>
              </w:rPr>
            </w:pPr>
            <w:r w:rsidRPr="00945AAA">
              <w:rPr>
                <w:lang w:val="en-CA"/>
              </w:rPr>
              <w:t>FP_35_digital_grayscale</w:t>
            </w:r>
          </w:p>
        </w:tc>
        <w:tc>
          <w:tcPr>
            <w:tcW w:w="1177" w:type="dxa"/>
          </w:tcPr>
          <w:p w14:paraId="5DC28111" w14:textId="77777777" w:rsidR="00F00D60" w:rsidRPr="00945AAA" w:rsidRDefault="00F00D60" w:rsidP="00F00D60">
            <w:pPr>
              <w:pStyle w:val="TAL"/>
              <w:rPr>
                <w:lang w:val="en-CA"/>
              </w:rPr>
            </w:pPr>
            <w:r w:rsidRPr="00945AAA">
              <w:rPr>
                <w:lang w:val="en-CA"/>
              </w:rPr>
              <w:t>Template</w:t>
            </w:r>
          </w:p>
        </w:tc>
        <w:tc>
          <w:tcPr>
            <w:tcW w:w="887" w:type="dxa"/>
          </w:tcPr>
          <w:p w14:paraId="09DE64BC" w14:textId="77777777" w:rsidR="00F00D60" w:rsidRPr="00945AAA" w:rsidRDefault="00F00D60" w:rsidP="00F00D60">
            <w:pPr>
              <w:pStyle w:val="TAL"/>
              <w:rPr>
                <w:lang w:val="en-CA"/>
              </w:rPr>
            </w:pPr>
            <w:r w:rsidRPr="00945AAA">
              <w:rPr>
                <w:lang w:val="en-CA"/>
              </w:rPr>
              <w:t>35mm</w:t>
            </w:r>
          </w:p>
        </w:tc>
        <w:tc>
          <w:tcPr>
            <w:tcW w:w="1206" w:type="dxa"/>
          </w:tcPr>
          <w:p w14:paraId="33CB47EE" w14:textId="77777777" w:rsidR="00F00D60" w:rsidRPr="00945AAA" w:rsidRDefault="00F00D60" w:rsidP="00F00D60">
            <w:pPr>
              <w:pStyle w:val="TAL"/>
              <w:rPr>
                <w:lang w:val="en-CA"/>
              </w:rPr>
            </w:pPr>
            <w:r w:rsidRPr="00945AAA">
              <w:rPr>
                <w:lang w:val="en-CA"/>
              </w:rPr>
              <w:t>Grayscale</w:t>
            </w:r>
          </w:p>
        </w:tc>
        <w:tc>
          <w:tcPr>
            <w:tcW w:w="2135" w:type="dxa"/>
          </w:tcPr>
          <w:p w14:paraId="189341D1" w14:textId="77777777" w:rsidR="00F00D60" w:rsidRPr="00945AAA" w:rsidRDefault="00F00D60" w:rsidP="00F00D60">
            <w:pPr>
              <w:pStyle w:val="TAL"/>
              <w:rPr>
                <w:lang w:val="en-CA"/>
              </w:rPr>
            </w:pPr>
            <w:r w:rsidRPr="00945AAA">
              <w:rPr>
                <w:lang w:val="en-CA"/>
              </w:rPr>
              <w:t>C.A.</w:t>
            </w:r>
          </w:p>
        </w:tc>
      </w:tr>
      <w:tr w:rsidR="00F00D60" w:rsidRPr="00945AAA" w14:paraId="710C083D" w14:textId="77777777" w:rsidTr="00CC7B0C">
        <w:tc>
          <w:tcPr>
            <w:tcW w:w="530" w:type="dxa"/>
          </w:tcPr>
          <w:p w14:paraId="04FA3504" w14:textId="77777777" w:rsidR="00F00D60" w:rsidRPr="00945AAA" w:rsidRDefault="00F00D60" w:rsidP="00F00D60">
            <w:pPr>
              <w:pStyle w:val="TAL"/>
              <w:rPr>
                <w:lang w:val="en-CA"/>
              </w:rPr>
            </w:pPr>
            <w:r w:rsidRPr="00945AAA">
              <w:rPr>
                <w:lang w:val="en-CA"/>
              </w:rPr>
              <w:t>3</w:t>
            </w:r>
          </w:p>
        </w:tc>
        <w:tc>
          <w:tcPr>
            <w:tcW w:w="3426" w:type="dxa"/>
          </w:tcPr>
          <w:p w14:paraId="0DD08B9C" w14:textId="77777777" w:rsidR="00F00D60" w:rsidRPr="00945AAA" w:rsidRDefault="00F00D60" w:rsidP="00F00D60">
            <w:pPr>
              <w:pStyle w:val="TAL"/>
              <w:rPr>
                <w:lang w:val="en-CA"/>
              </w:rPr>
            </w:pPr>
            <w:r w:rsidRPr="00945AAA">
              <w:rPr>
                <w:lang w:val="en-CA"/>
              </w:rPr>
              <w:t>FP_35_real_grayscale</w:t>
            </w:r>
          </w:p>
        </w:tc>
        <w:tc>
          <w:tcPr>
            <w:tcW w:w="1177" w:type="dxa"/>
          </w:tcPr>
          <w:p w14:paraId="14889925" w14:textId="77777777" w:rsidR="00F00D60" w:rsidRPr="00945AAA" w:rsidRDefault="00F00D60" w:rsidP="00F00D60">
            <w:pPr>
              <w:pStyle w:val="TAL"/>
              <w:rPr>
                <w:lang w:val="en-CA"/>
              </w:rPr>
            </w:pPr>
            <w:r w:rsidRPr="00945AAA">
              <w:rPr>
                <w:lang w:val="en-CA"/>
              </w:rPr>
              <w:t>Template</w:t>
            </w:r>
          </w:p>
        </w:tc>
        <w:tc>
          <w:tcPr>
            <w:tcW w:w="887" w:type="dxa"/>
          </w:tcPr>
          <w:p w14:paraId="5767E021" w14:textId="77777777" w:rsidR="00F00D60" w:rsidRPr="00945AAA" w:rsidRDefault="00F00D60" w:rsidP="00F00D60">
            <w:pPr>
              <w:pStyle w:val="TAL"/>
              <w:rPr>
                <w:lang w:val="en-CA"/>
              </w:rPr>
            </w:pPr>
            <w:r w:rsidRPr="00945AAA">
              <w:rPr>
                <w:lang w:val="en-CA"/>
              </w:rPr>
              <w:t>35mm</w:t>
            </w:r>
          </w:p>
        </w:tc>
        <w:tc>
          <w:tcPr>
            <w:tcW w:w="1206" w:type="dxa"/>
          </w:tcPr>
          <w:p w14:paraId="470E3AF6" w14:textId="77777777" w:rsidR="00F00D60" w:rsidRPr="00945AAA" w:rsidRDefault="00F00D60" w:rsidP="00F00D60">
            <w:pPr>
              <w:pStyle w:val="TAL"/>
              <w:rPr>
                <w:lang w:val="en-CA"/>
              </w:rPr>
            </w:pPr>
            <w:r w:rsidRPr="00945AAA">
              <w:rPr>
                <w:lang w:val="en-CA"/>
              </w:rPr>
              <w:t>Grayscale</w:t>
            </w:r>
          </w:p>
        </w:tc>
        <w:tc>
          <w:tcPr>
            <w:tcW w:w="2135" w:type="dxa"/>
          </w:tcPr>
          <w:p w14:paraId="07F8DB91" w14:textId="77777777" w:rsidR="00F00D60" w:rsidRPr="00945AAA" w:rsidRDefault="00F00D60" w:rsidP="00F00D60">
            <w:pPr>
              <w:pStyle w:val="TAL"/>
              <w:rPr>
                <w:lang w:val="en-CA"/>
              </w:rPr>
            </w:pPr>
          </w:p>
        </w:tc>
      </w:tr>
      <w:tr w:rsidR="00F00D60" w:rsidRPr="00945AAA" w14:paraId="22085069" w14:textId="77777777" w:rsidTr="00CC7B0C">
        <w:tc>
          <w:tcPr>
            <w:tcW w:w="530" w:type="dxa"/>
          </w:tcPr>
          <w:p w14:paraId="75A4FFB2" w14:textId="77777777" w:rsidR="00F00D60" w:rsidRPr="00945AAA" w:rsidRDefault="00F00D60" w:rsidP="00F00D60">
            <w:pPr>
              <w:pStyle w:val="TAL"/>
              <w:rPr>
                <w:lang w:val="en-CA"/>
              </w:rPr>
            </w:pPr>
            <w:r w:rsidRPr="00945AAA">
              <w:rPr>
                <w:lang w:val="en-CA"/>
              </w:rPr>
              <w:t>4</w:t>
            </w:r>
          </w:p>
        </w:tc>
        <w:tc>
          <w:tcPr>
            <w:tcW w:w="3426" w:type="dxa"/>
          </w:tcPr>
          <w:p w14:paraId="55F25376" w14:textId="77777777" w:rsidR="00F00D60" w:rsidRPr="00945AAA" w:rsidRDefault="00F00D60" w:rsidP="00F00D60">
            <w:pPr>
              <w:pStyle w:val="TAL"/>
              <w:rPr>
                <w:lang w:val="en-CA"/>
              </w:rPr>
            </w:pPr>
            <w:r w:rsidRPr="00945AAA">
              <w:rPr>
                <w:lang w:val="en-CA"/>
              </w:rPr>
              <w:t>FP_35_real_texture_grayscale</w:t>
            </w:r>
          </w:p>
        </w:tc>
        <w:tc>
          <w:tcPr>
            <w:tcW w:w="1177" w:type="dxa"/>
          </w:tcPr>
          <w:p w14:paraId="4C78C330" w14:textId="77777777" w:rsidR="00F00D60" w:rsidRPr="00945AAA" w:rsidRDefault="00F00D60" w:rsidP="00F00D60">
            <w:pPr>
              <w:pStyle w:val="TAL"/>
              <w:rPr>
                <w:lang w:val="en-CA"/>
              </w:rPr>
            </w:pPr>
            <w:r w:rsidRPr="00945AAA">
              <w:rPr>
                <w:lang w:val="en-CA"/>
              </w:rPr>
              <w:t>Template</w:t>
            </w:r>
          </w:p>
        </w:tc>
        <w:tc>
          <w:tcPr>
            <w:tcW w:w="887" w:type="dxa"/>
          </w:tcPr>
          <w:p w14:paraId="4FE4E2CD" w14:textId="77777777" w:rsidR="00F00D60" w:rsidRPr="00945AAA" w:rsidRDefault="00F00D60" w:rsidP="00F00D60">
            <w:pPr>
              <w:pStyle w:val="TAL"/>
              <w:rPr>
                <w:lang w:val="en-CA"/>
              </w:rPr>
            </w:pPr>
            <w:r w:rsidRPr="00945AAA">
              <w:rPr>
                <w:lang w:val="en-CA"/>
              </w:rPr>
              <w:t>35mm</w:t>
            </w:r>
          </w:p>
        </w:tc>
        <w:tc>
          <w:tcPr>
            <w:tcW w:w="1206" w:type="dxa"/>
          </w:tcPr>
          <w:p w14:paraId="1ADDAE90" w14:textId="77777777" w:rsidR="00F00D60" w:rsidRPr="00945AAA" w:rsidRDefault="00F00D60" w:rsidP="00F00D60">
            <w:pPr>
              <w:pStyle w:val="TAL"/>
              <w:rPr>
                <w:lang w:val="en-CA"/>
              </w:rPr>
            </w:pPr>
            <w:r w:rsidRPr="00945AAA">
              <w:rPr>
                <w:lang w:val="en-CA"/>
              </w:rPr>
              <w:t>Grayscale</w:t>
            </w:r>
          </w:p>
        </w:tc>
        <w:tc>
          <w:tcPr>
            <w:tcW w:w="2135" w:type="dxa"/>
          </w:tcPr>
          <w:p w14:paraId="457E86DB" w14:textId="77777777" w:rsidR="00F00D60" w:rsidRPr="00945AAA" w:rsidRDefault="00F00D60" w:rsidP="00F00D60">
            <w:pPr>
              <w:pStyle w:val="TAL"/>
              <w:rPr>
                <w:lang w:val="en-CA"/>
              </w:rPr>
            </w:pPr>
          </w:p>
        </w:tc>
      </w:tr>
      <w:tr w:rsidR="00F00D60" w:rsidRPr="00945AAA" w14:paraId="002357E5" w14:textId="77777777" w:rsidTr="00CC7B0C">
        <w:tc>
          <w:tcPr>
            <w:tcW w:w="530" w:type="dxa"/>
          </w:tcPr>
          <w:p w14:paraId="34017F3F" w14:textId="77777777" w:rsidR="00F00D60" w:rsidRPr="00945AAA" w:rsidRDefault="00F00D60" w:rsidP="00F00D60">
            <w:pPr>
              <w:pStyle w:val="TAL"/>
              <w:rPr>
                <w:lang w:val="en-CA"/>
              </w:rPr>
            </w:pPr>
            <w:r w:rsidRPr="00945AAA">
              <w:rPr>
                <w:lang w:val="en-CA"/>
              </w:rPr>
              <w:t>5</w:t>
            </w:r>
          </w:p>
        </w:tc>
        <w:tc>
          <w:tcPr>
            <w:tcW w:w="3426" w:type="dxa"/>
          </w:tcPr>
          <w:p w14:paraId="387B6915" w14:textId="77777777" w:rsidR="00F00D60" w:rsidRPr="00945AAA" w:rsidRDefault="00F00D60" w:rsidP="00F00D60">
            <w:pPr>
              <w:pStyle w:val="TAL"/>
              <w:rPr>
                <w:lang w:val="en-CA"/>
              </w:rPr>
            </w:pPr>
            <w:r w:rsidRPr="00945AAA">
              <w:rPr>
                <w:lang w:val="en-CA"/>
              </w:rPr>
              <w:t>FP_35_soft_grayscale</w:t>
            </w:r>
          </w:p>
        </w:tc>
        <w:tc>
          <w:tcPr>
            <w:tcW w:w="1177" w:type="dxa"/>
          </w:tcPr>
          <w:p w14:paraId="717B1242" w14:textId="77777777" w:rsidR="00F00D60" w:rsidRPr="00945AAA" w:rsidRDefault="00F00D60" w:rsidP="00F00D60">
            <w:pPr>
              <w:pStyle w:val="TAL"/>
              <w:rPr>
                <w:lang w:val="en-CA"/>
              </w:rPr>
            </w:pPr>
            <w:r w:rsidRPr="00945AAA">
              <w:rPr>
                <w:lang w:val="en-CA"/>
              </w:rPr>
              <w:t>Template</w:t>
            </w:r>
          </w:p>
        </w:tc>
        <w:tc>
          <w:tcPr>
            <w:tcW w:w="887" w:type="dxa"/>
          </w:tcPr>
          <w:p w14:paraId="197860B2" w14:textId="77777777" w:rsidR="00F00D60" w:rsidRPr="00945AAA" w:rsidRDefault="00F00D60" w:rsidP="00F00D60">
            <w:pPr>
              <w:pStyle w:val="TAL"/>
              <w:rPr>
                <w:lang w:val="en-CA"/>
              </w:rPr>
            </w:pPr>
            <w:r w:rsidRPr="00945AAA">
              <w:rPr>
                <w:lang w:val="en-CA"/>
              </w:rPr>
              <w:t>35mm</w:t>
            </w:r>
          </w:p>
        </w:tc>
        <w:tc>
          <w:tcPr>
            <w:tcW w:w="1206" w:type="dxa"/>
          </w:tcPr>
          <w:p w14:paraId="3A2243BD" w14:textId="77777777" w:rsidR="00F00D60" w:rsidRPr="00945AAA" w:rsidRDefault="00F00D60" w:rsidP="00F00D60">
            <w:pPr>
              <w:pStyle w:val="TAL"/>
              <w:rPr>
                <w:lang w:val="en-CA"/>
              </w:rPr>
            </w:pPr>
            <w:r w:rsidRPr="00945AAA">
              <w:rPr>
                <w:lang w:val="en-CA"/>
              </w:rPr>
              <w:t>Grayscale</w:t>
            </w:r>
          </w:p>
        </w:tc>
        <w:tc>
          <w:tcPr>
            <w:tcW w:w="2135" w:type="dxa"/>
          </w:tcPr>
          <w:p w14:paraId="4F8D708B" w14:textId="77777777" w:rsidR="00F00D60" w:rsidRPr="00945AAA" w:rsidRDefault="00F00D60" w:rsidP="00F00D60">
            <w:pPr>
              <w:pStyle w:val="TAL"/>
              <w:rPr>
                <w:lang w:val="en-CA"/>
              </w:rPr>
            </w:pPr>
          </w:p>
        </w:tc>
      </w:tr>
      <w:tr w:rsidR="00F00D60" w:rsidRPr="00945AAA" w14:paraId="7950E3EB" w14:textId="77777777" w:rsidTr="00CC7B0C">
        <w:tc>
          <w:tcPr>
            <w:tcW w:w="530" w:type="dxa"/>
          </w:tcPr>
          <w:p w14:paraId="66EFA609" w14:textId="77777777" w:rsidR="00F00D60" w:rsidRPr="00945AAA" w:rsidRDefault="00F00D60" w:rsidP="00F00D60">
            <w:pPr>
              <w:pStyle w:val="TAL"/>
              <w:rPr>
                <w:lang w:val="en-CA"/>
              </w:rPr>
            </w:pPr>
            <w:r w:rsidRPr="00945AAA">
              <w:rPr>
                <w:lang w:val="en-CA"/>
              </w:rPr>
              <w:t>6</w:t>
            </w:r>
          </w:p>
        </w:tc>
        <w:tc>
          <w:tcPr>
            <w:tcW w:w="3426" w:type="dxa"/>
          </w:tcPr>
          <w:p w14:paraId="12C189CE" w14:textId="77777777" w:rsidR="00F00D60" w:rsidRPr="00945AAA" w:rsidRDefault="00F00D60" w:rsidP="00F00D60">
            <w:pPr>
              <w:pStyle w:val="TAL"/>
              <w:rPr>
                <w:lang w:val="en-CA"/>
              </w:rPr>
            </w:pPr>
            <w:r w:rsidRPr="00945AAA">
              <w:rPr>
                <w:lang w:val="en-CA"/>
              </w:rPr>
              <w:t>FP_8_grayscale</w:t>
            </w:r>
          </w:p>
        </w:tc>
        <w:tc>
          <w:tcPr>
            <w:tcW w:w="1177" w:type="dxa"/>
          </w:tcPr>
          <w:p w14:paraId="25D0603B" w14:textId="77777777" w:rsidR="00F00D60" w:rsidRPr="00945AAA" w:rsidRDefault="00F00D60" w:rsidP="00F00D60">
            <w:pPr>
              <w:pStyle w:val="TAL"/>
              <w:rPr>
                <w:lang w:val="en-CA"/>
              </w:rPr>
            </w:pPr>
            <w:r w:rsidRPr="00945AAA">
              <w:rPr>
                <w:lang w:val="en-CA"/>
              </w:rPr>
              <w:t>Template</w:t>
            </w:r>
          </w:p>
        </w:tc>
        <w:tc>
          <w:tcPr>
            <w:tcW w:w="887" w:type="dxa"/>
          </w:tcPr>
          <w:p w14:paraId="46087A58" w14:textId="77777777" w:rsidR="00F00D60" w:rsidRPr="00945AAA" w:rsidRDefault="00F00D60" w:rsidP="00F00D60">
            <w:pPr>
              <w:pStyle w:val="TAL"/>
              <w:rPr>
                <w:lang w:val="en-CA"/>
              </w:rPr>
            </w:pPr>
            <w:r w:rsidRPr="00945AAA">
              <w:rPr>
                <w:lang w:val="en-CA"/>
              </w:rPr>
              <w:t>8mm</w:t>
            </w:r>
          </w:p>
        </w:tc>
        <w:tc>
          <w:tcPr>
            <w:tcW w:w="1206" w:type="dxa"/>
          </w:tcPr>
          <w:p w14:paraId="4E4A63AD" w14:textId="77777777" w:rsidR="00F00D60" w:rsidRPr="00945AAA" w:rsidRDefault="00F00D60" w:rsidP="00F00D60">
            <w:pPr>
              <w:pStyle w:val="TAL"/>
              <w:rPr>
                <w:lang w:val="en-CA"/>
              </w:rPr>
            </w:pPr>
            <w:r w:rsidRPr="00945AAA">
              <w:rPr>
                <w:lang w:val="en-CA"/>
              </w:rPr>
              <w:t>Grayscale</w:t>
            </w:r>
          </w:p>
        </w:tc>
        <w:tc>
          <w:tcPr>
            <w:tcW w:w="2135" w:type="dxa"/>
          </w:tcPr>
          <w:p w14:paraId="16DEB84B" w14:textId="77777777" w:rsidR="00F00D60" w:rsidRPr="00945AAA" w:rsidRDefault="00F00D60" w:rsidP="00F00D60">
            <w:pPr>
              <w:pStyle w:val="TAL"/>
              <w:rPr>
                <w:lang w:val="en-CA"/>
              </w:rPr>
            </w:pPr>
          </w:p>
        </w:tc>
      </w:tr>
      <w:tr w:rsidR="00F00D60" w:rsidRPr="00945AAA" w14:paraId="70A23192" w14:textId="77777777" w:rsidTr="00CC7B0C">
        <w:tc>
          <w:tcPr>
            <w:tcW w:w="530" w:type="dxa"/>
          </w:tcPr>
          <w:p w14:paraId="2F44A3EF" w14:textId="77777777" w:rsidR="00F00D60" w:rsidRPr="00945AAA" w:rsidRDefault="00F00D60" w:rsidP="00F00D60">
            <w:pPr>
              <w:pStyle w:val="TAL"/>
              <w:rPr>
                <w:lang w:val="en-CA"/>
              </w:rPr>
            </w:pPr>
            <w:r w:rsidRPr="00945AAA">
              <w:rPr>
                <w:lang w:val="en-CA"/>
              </w:rPr>
              <w:t>7</w:t>
            </w:r>
          </w:p>
        </w:tc>
        <w:tc>
          <w:tcPr>
            <w:tcW w:w="3426" w:type="dxa"/>
          </w:tcPr>
          <w:p w14:paraId="7751E183" w14:textId="77777777" w:rsidR="00F00D60" w:rsidRPr="00945AAA" w:rsidRDefault="00F00D60" w:rsidP="00F00D60">
            <w:pPr>
              <w:pStyle w:val="TAL"/>
              <w:rPr>
                <w:lang w:val="en-CA"/>
              </w:rPr>
            </w:pPr>
            <w:r w:rsidRPr="00945AAA">
              <w:rPr>
                <w:lang w:val="en-CA"/>
              </w:rPr>
              <w:t>FP_fine_grayscale</w:t>
            </w:r>
          </w:p>
        </w:tc>
        <w:tc>
          <w:tcPr>
            <w:tcW w:w="1177" w:type="dxa"/>
          </w:tcPr>
          <w:p w14:paraId="1B4548B1" w14:textId="77777777" w:rsidR="00F00D60" w:rsidRPr="00945AAA" w:rsidRDefault="00F00D60" w:rsidP="00F00D60">
            <w:pPr>
              <w:pStyle w:val="TAL"/>
              <w:rPr>
                <w:lang w:val="en-CA"/>
              </w:rPr>
            </w:pPr>
            <w:r w:rsidRPr="00945AAA">
              <w:rPr>
                <w:lang w:val="en-CA"/>
              </w:rPr>
              <w:t>Template</w:t>
            </w:r>
          </w:p>
        </w:tc>
        <w:tc>
          <w:tcPr>
            <w:tcW w:w="887" w:type="dxa"/>
          </w:tcPr>
          <w:p w14:paraId="4C026992" w14:textId="77777777" w:rsidR="00F00D60" w:rsidRPr="00945AAA" w:rsidRDefault="00F00D60" w:rsidP="00F00D60">
            <w:pPr>
              <w:pStyle w:val="TAL"/>
              <w:rPr>
                <w:lang w:val="en-CA"/>
              </w:rPr>
            </w:pPr>
          </w:p>
        </w:tc>
        <w:tc>
          <w:tcPr>
            <w:tcW w:w="1206" w:type="dxa"/>
          </w:tcPr>
          <w:p w14:paraId="1398D385" w14:textId="77777777" w:rsidR="00F00D60" w:rsidRPr="00945AAA" w:rsidRDefault="00F00D60" w:rsidP="00F00D60">
            <w:pPr>
              <w:pStyle w:val="TAL"/>
              <w:rPr>
                <w:lang w:val="en-CA"/>
              </w:rPr>
            </w:pPr>
            <w:r w:rsidRPr="00945AAA">
              <w:rPr>
                <w:lang w:val="en-CA"/>
              </w:rPr>
              <w:t>Grayscale</w:t>
            </w:r>
          </w:p>
        </w:tc>
        <w:tc>
          <w:tcPr>
            <w:tcW w:w="2135" w:type="dxa"/>
          </w:tcPr>
          <w:p w14:paraId="68F741BF" w14:textId="77777777" w:rsidR="00F00D60" w:rsidRPr="00945AAA" w:rsidRDefault="00F00D60" w:rsidP="00F00D60">
            <w:pPr>
              <w:pStyle w:val="TAL"/>
              <w:rPr>
                <w:lang w:val="en-CA"/>
              </w:rPr>
            </w:pPr>
          </w:p>
        </w:tc>
      </w:tr>
      <w:tr w:rsidR="00F00D60" w:rsidRPr="00945AAA" w14:paraId="50D7C177" w14:textId="77777777" w:rsidTr="00CC7B0C">
        <w:tc>
          <w:tcPr>
            <w:tcW w:w="530" w:type="dxa"/>
          </w:tcPr>
          <w:p w14:paraId="1954B18A" w14:textId="77777777" w:rsidR="00F00D60" w:rsidRPr="00945AAA" w:rsidRDefault="00F00D60" w:rsidP="00F00D60">
            <w:pPr>
              <w:pStyle w:val="TAL"/>
              <w:rPr>
                <w:lang w:val="en-CA"/>
              </w:rPr>
            </w:pPr>
            <w:r w:rsidRPr="00945AAA">
              <w:rPr>
                <w:lang w:val="en-CA"/>
              </w:rPr>
              <w:t>8</w:t>
            </w:r>
          </w:p>
        </w:tc>
        <w:tc>
          <w:tcPr>
            <w:tcW w:w="3426" w:type="dxa"/>
          </w:tcPr>
          <w:p w14:paraId="612BCC94" w14:textId="77777777" w:rsidR="00F00D60" w:rsidRPr="00945AAA" w:rsidRDefault="00F00D60" w:rsidP="00F00D60">
            <w:pPr>
              <w:pStyle w:val="TAL"/>
              <w:rPr>
                <w:lang w:val="en-CA"/>
              </w:rPr>
            </w:pPr>
            <w:r w:rsidRPr="00945AAA">
              <w:rPr>
                <w:lang w:val="en-CA"/>
              </w:rPr>
              <w:t>FP_fine_texture_grayscale</w:t>
            </w:r>
          </w:p>
        </w:tc>
        <w:tc>
          <w:tcPr>
            <w:tcW w:w="1177" w:type="dxa"/>
          </w:tcPr>
          <w:p w14:paraId="6854349C" w14:textId="77777777" w:rsidR="00F00D60" w:rsidRPr="00945AAA" w:rsidRDefault="00F00D60" w:rsidP="00F00D60">
            <w:pPr>
              <w:pStyle w:val="TAL"/>
              <w:rPr>
                <w:lang w:val="en-CA"/>
              </w:rPr>
            </w:pPr>
            <w:r w:rsidRPr="00945AAA">
              <w:rPr>
                <w:lang w:val="en-CA"/>
              </w:rPr>
              <w:t>Template</w:t>
            </w:r>
          </w:p>
        </w:tc>
        <w:tc>
          <w:tcPr>
            <w:tcW w:w="887" w:type="dxa"/>
          </w:tcPr>
          <w:p w14:paraId="017345A1" w14:textId="77777777" w:rsidR="00F00D60" w:rsidRPr="00945AAA" w:rsidRDefault="00F00D60" w:rsidP="00F00D60">
            <w:pPr>
              <w:pStyle w:val="TAL"/>
              <w:rPr>
                <w:lang w:val="en-CA"/>
              </w:rPr>
            </w:pPr>
          </w:p>
        </w:tc>
        <w:tc>
          <w:tcPr>
            <w:tcW w:w="1206" w:type="dxa"/>
          </w:tcPr>
          <w:p w14:paraId="3E42D5C1" w14:textId="77777777" w:rsidR="00F00D60" w:rsidRPr="00945AAA" w:rsidRDefault="00F00D60" w:rsidP="00F00D60">
            <w:pPr>
              <w:pStyle w:val="TAL"/>
              <w:rPr>
                <w:lang w:val="en-CA"/>
              </w:rPr>
            </w:pPr>
            <w:r w:rsidRPr="00945AAA">
              <w:rPr>
                <w:lang w:val="en-CA"/>
              </w:rPr>
              <w:t>Grayscale</w:t>
            </w:r>
          </w:p>
        </w:tc>
        <w:tc>
          <w:tcPr>
            <w:tcW w:w="2135" w:type="dxa"/>
          </w:tcPr>
          <w:p w14:paraId="250F23A9" w14:textId="77777777" w:rsidR="00F00D60" w:rsidRPr="00945AAA" w:rsidRDefault="00F00D60" w:rsidP="00F00D60">
            <w:pPr>
              <w:pStyle w:val="TAL"/>
              <w:rPr>
                <w:lang w:val="en-CA"/>
              </w:rPr>
            </w:pPr>
          </w:p>
        </w:tc>
      </w:tr>
      <w:tr w:rsidR="00F00D60" w:rsidRPr="00945AAA" w14:paraId="41E724F0" w14:textId="77777777" w:rsidTr="00CC7B0C">
        <w:tc>
          <w:tcPr>
            <w:tcW w:w="530" w:type="dxa"/>
          </w:tcPr>
          <w:p w14:paraId="0025DF7B" w14:textId="77777777" w:rsidR="00F00D60" w:rsidRPr="00945AAA" w:rsidRDefault="00F00D60" w:rsidP="00F00D60">
            <w:pPr>
              <w:pStyle w:val="TAL"/>
              <w:rPr>
                <w:lang w:val="en-CA"/>
              </w:rPr>
            </w:pPr>
            <w:r w:rsidRPr="00945AAA">
              <w:rPr>
                <w:lang w:val="en-CA"/>
              </w:rPr>
              <w:t>9</w:t>
            </w:r>
          </w:p>
        </w:tc>
        <w:tc>
          <w:tcPr>
            <w:tcW w:w="3426" w:type="dxa"/>
          </w:tcPr>
          <w:p w14:paraId="47FB1EB7" w14:textId="77777777" w:rsidR="00F00D60" w:rsidRPr="00945AAA" w:rsidRDefault="00F00D60" w:rsidP="00F00D60">
            <w:pPr>
              <w:pStyle w:val="TAL"/>
              <w:rPr>
                <w:lang w:val="en-CA"/>
              </w:rPr>
            </w:pPr>
            <w:r w:rsidRPr="00945AAA">
              <w:rPr>
                <w:lang w:val="en-CA"/>
              </w:rPr>
              <w:t>FP_organic_grayscale</w:t>
            </w:r>
          </w:p>
        </w:tc>
        <w:tc>
          <w:tcPr>
            <w:tcW w:w="1177" w:type="dxa"/>
          </w:tcPr>
          <w:p w14:paraId="07D632B2" w14:textId="77777777" w:rsidR="00F00D60" w:rsidRPr="00945AAA" w:rsidRDefault="00F00D60" w:rsidP="00F00D60">
            <w:pPr>
              <w:pStyle w:val="TAL"/>
              <w:rPr>
                <w:lang w:val="en-CA"/>
              </w:rPr>
            </w:pPr>
            <w:r w:rsidRPr="00945AAA">
              <w:rPr>
                <w:lang w:val="en-CA"/>
              </w:rPr>
              <w:t>Template</w:t>
            </w:r>
          </w:p>
        </w:tc>
        <w:tc>
          <w:tcPr>
            <w:tcW w:w="887" w:type="dxa"/>
          </w:tcPr>
          <w:p w14:paraId="3F637ADB" w14:textId="77777777" w:rsidR="00F00D60" w:rsidRPr="00945AAA" w:rsidRDefault="00F00D60" w:rsidP="00F00D60">
            <w:pPr>
              <w:pStyle w:val="TAL"/>
              <w:rPr>
                <w:lang w:val="en-CA"/>
              </w:rPr>
            </w:pPr>
          </w:p>
        </w:tc>
        <w:tc>
          <w:tcPr>
            <w:tcW w:w="1206" w:type="dxa"/>
          </w:tcPr>
          <w:p w14:paraId="666CF321" w14:textId="77777777" w:rsidR="00F00D60" w:rsidRPr="00945AAA" w:rsidRDefault="00F00D60" w:rsidP="00F00D60">
            <w:pPr>
              <w:pStyle w:val="TAL"/>
              <w:rPr>
                <w:lang w:val="en-CA"/>
              </w:rPr>
            </w:pPr>
            <w:r w:rsidRPr="00945AAA">
              <w:rPr>
                <w:lang w:val="en-CA"/>
              </w:rPr>
              <w:t>Grayscale</w:t>
            </w:r>
          </w:p>
        </w:tc>
        <w:tc>
          <w:tcPr>
            <w:tcW w:w="2135" w:type="dxa"/>
          </w:tcPr>
          <w:p w14:paraId="7CB83571" w14:textId="77777777" w:rsidR="00F00D60" w:rsidRPr="00945AAA" w:rsidRDefault="00F00D60" w:rsidP="00F00D60">
            <w:pPr>
              <w:pStyle w:val="TAL"/>
              <w:rPr>
                <w:lang w:val="en-CA"/>
              </w:rPr>
            </w:pPr>
          </w:p>
        </w:tc>
      </w:tr>
      <w:tr w:rsidR="00F00D60" w:rsidRPr="00945AAA" w14:paraId="6058828D" w14:textId="77777777" w:rsidTr="00CC7B0C">
        <w:tc>
          <w:tcPr>
            <w:tcW w:w="530" w:type="dxa"/>
          </w:tcPr>
          <w:p w14:paraId="5B80F2D0" w14:textId="77777777" w:rsidR="00F00D60" w:rsidRPr="00945AAA" w:rsidRDefault="00F00D60" w:rsidP="00F00D60">
            <w:pPr>
              <w:pStyle w:val="TAL"/>
              <w:rPr>
                <w:lang w:val="en-CA"/>
              </w:rPr>
            </w:pPr>
            <w:r w:rsidRPr="00945AAA">
              <w:rPr>
                <w:lang w:val="en-CA"/>
              </w:rPr>
              <w:t>10</w:t>
            </w:r>
          </w:p>
        </w:tc>
        <w:tc>
          <w:tcPr>
            <w:tcW w:w="3426" w:type="dxa"/>
          </w:tcPr>
          <w:p w14:paraId="7CEFF76A" w14:textId="77777777" w:rsidR="00F00D60" w:rsidRPr="00945AAA" w:rsidRDefault="00F00D60" w:rsidP="00F00D60">
            <w:pPr>
              <w:pStyle w:val="TAL"/>
              <w:rPr>
                <w:lang w:val="en-CA"/>
              </w:rPr>
            </w:pPr>
            <w:r w:rsidRPr="00945AAA">
              <w:rPr>
                <w:lang w:val="en-CA"/>
              </w:rPr>
              <w:t>FP_16_color</w:t>
            </w:r>
          </w:p>
        </w:tc>
        <w:tc>
          <w:tcPr>
            <w:tcW w:w="1177" w:type="dxa"/>
          </w:tcPr>
          <w:p w14:paraId="1CF3A641" w14:textId="77777777" w:rsidR="00F00D60" w:rsidRPr="00945AAA" w:rsidRDefault="00F00D60" w:rsidP="00F00D60">
            <w:pPr>
              <w:pStyle w:val="TAL"/>
              <w:rPr>
                <w:lang w:val="en-CA"/>
              </w:rPr>
            </w:pPr>
            <w:r w:rsidRPr="00945AAA">
              <w:rPr>
                <w:lang w:val="en-CA"/>
              </w:rPr>
              <w:t>Template</w:t>
            </w:r>
          </w:p>
        </w:tc>
        <w:tc>
          <w:tcPr>
            <w:tcW w:w="887" w:type="dxa"/>
          </w:tcPr>
          <w:p w14:paraId="4A3DD21F" w14:textId="77777777" w:rsidR="00F00D60" w:rsidRPr="00945AAA" w:rsidRDefault="00F00D60" w:rsidP="00F00D60">
            <w:pPr>
              <w:pStyle w:val="TAL"/>
              <w:rPr>
                <w:lang w:val="en-CA"/>
              </w:rPr>
            </w:pPr>
            <w:r w:rsidRPr="00945AAA">
              <w:rPr>
                <w:lang w:val="en-CA"/>
              </w:rPr>
              <w:t>16mm</w:t>
            </w:r>
          </w:p>
        </w:tc>
        <w:tc>
          <w:tcPr>
            <w:tcW w:w="1206" w:type="dxa"/>
          </w:tcPr>
          <w:p w14:paraId="40B2C62E" w14:textId="77777777" w:rsidR="00F00D60" w:rsidRPr="00945AAA" w:rsidRDefault="00F00D60" w:rsidP="00F00D60">
            <w:pPr>
              <w:pStyle w:val="TAL"/>
              <w:rPr>
                <w:lang w:val="en-CA"/>
              </w:rPr>
            </w:pPr>
            <w:r w:rsidRPr="00945AAA">
              <w:rPr>
                <w:lang w:val="en-CA"/>
              </w:rPr>
              <w:t>Color</w:t>
            </w:r>
          </w:p>
        </w:tc>
        <w:tc>
          <w:tcPr>
            <w:tcW w:w="2135" w:type="dxa"/>
          </w:tcPr>
          <w:p w14:paraId="2569A12A" w14:textId="77777777" w:rsidR="00F00D60" w:rsidRPr="00945AAA" w:rsidRDefault="00F00D60" w:rsidP="00F00D60">
            <w:pPr>
              <w:pStyle w:val="TAL"/>
              <w:rPr>
                <w:lang w:val="en-CA"/>
              </w:rPr>
            </w:pPr>
          </w:p>
        </w:tc>
      </w:tr>
      <w:tr w:rsidR="00F00D60" w:rsidRPr="00945AAA" w14:paraId="3B402009" w14:textId="77777777" w:rsidTr="00CC7B0C">
        <w:tc>
          <w:tcPr>
            <w:tcW w:w="530" w:type="dxa"/>
          </w:tcPr>
          <w:p w14:paraId="3E954133" w14:textId="77777777" w:rsidR="00F00D60" w:rsidRPr="00945AAA" w:rsidRDefault="00F00D60" w:rsidP="00F00D60">
            <w:pPr>
              <w:pStyle w:val="TAL"/>
              <w:rPr>
                <w:lang w:val="en-CA"/>
              </w:rPr>
            </w:pPr>
            <w:r w:rsidRPr="00945AAA">
              <w:rPr>
                <w:lang w:val="en-CA"/>
              </w:rPr>
              <w:t>11</w:t>
            </w:r>
          </w:p>
        </w:tc>
        <w:tc>
          <w:tcPr>
            <w:tcW w:w="3426" w:type="dxa"/>
          </w:tcPr>
          <w:p w14:paraId="7EF32388" w14:textId="77777777" w:rsidR="00F00D60" w:rsidRPr="00945AAA" w:rsidRDefault="00F00D60" w:rsidP="00F00D60">
            <w:pPr>
              <w:pStyle w:val="TAL"/>
              <w:rPr>
                <w:lang w:val="en-CA"/>
              </w:rPr>
            </w:pPr>
            <w:r w:rsidRPr="00945AAA">
              <w:rPr>
                <w:lang w:val="en-CA"/>
              </w:rPr>
              <w:t>FP_35_color</w:t>
            </w:r>
          </w:p>
        </w:tc>
        <w:tc>
          <w:tcPr>
            <w:tcW w:w="1177" w:type="dxa"/>
          </w:tcPr>
          <w:p w14:paraId="50A708B9" w14:textId="77777777" w:rsidR="00F00D60" w:rsidRPr="00945AAA" w:rsidRDefault="00F00D60" w:rsidP="00F00D60">
            <w:pPr>
              <w:pStyle w:val="TAL"/>
              <w:rPr>
                <w:lang w:val="en-CA"/>
              </w:rPr>
            </w:pPr>
            <w:r w:rsidRPr="00945AAA">
              <w:rPr>
                <w:lang w:val="en-CA"/>
              </w:rPr>
              <w:t>Template</w:t>
            </w:r>
          </w:p>
        </w:tc>
        <w:tc>
          <w:tcPr>
            <w:tcW w:w="887" w:type="dxa"/>
          </w:tcPr>
          <w:p w14:paraId="330685D6" w14:textId="77777777" w:rsidR="00F00D60" w:rsidRPr="00945AAA" w:rsidRDefault="00F00D60" w:rsidP="00F00D60">
            <w:pPr>
              <w:pStyle w:val="TAL"/>
              <w:rPr>
                <w:lang w:val="en-CA"/>
              </w:rPr>
            </w:pPr>
            <w:r w:rsidRPr="00945AAA">
              <w:rPr>
                <w:lang w:val="en-CA"/>
              </w:rPr>
              <w:t>35mm</w:t>
            </w:r>
          </w:p>
        </w:tc>
        <w:tc>
          <w:tcPr>
            <w:tcW w:w="1206" w:type="dxa"/>
          </w:tcPr>
          <w:p w14:paraId="1C493A69" w14:textId="77777777" w:rsidR="00F00D60" w:rsidRPr="00945AAA" w:rsidRDefault="00F00D60" w:rsidP="00F00D60">
            <w:pPr>
              <w:pStyle w:val="TAL"/>
              <w:rPr>
                <w:lang w:val="en-CA"/>
              </w:rPr>
            </w:pPr>
            <w:r w:rsidRPr="00945AAA">
              <w:rPr>
                <w:lang w:val="en-CA"/>
              </w:rPr>
              <w:t>Color</w:t>
            </w:r>
          </w:p>
        </w:tc>
        <w:tc>
          <w:tcPr>
            <w:tcW w:w="2135" w:type="dxa"/>
          </w:tcPr>
          <w:p w14:paraId="4052958D" w14:textId="77777777" w:rsidR="00F00D60" w:rsidRPr="00945AAA" w:rsidRDefault="00F00D60" w:rsidP="00F00D60">
            <w:pPr>
              <w:pStyle w:val="TAL"/>
              <w:rPr>
                <w:lang w:val="en-CA"/>
              </w:rPr>
            </w:pPr>
          </w:p>
        </w:tc>
      </w:tr>
      <w:tr w:rsidR="00F00D60" w:rsidRPr="00945AAA" w14:paraId="211A37CB" w14:textId="77777777" w:rsidTr="00CC7B0C">
        <w:tc>
          <w:tcPr>
            <w:tcW w:w="530" w:type="dxa"/>
          </w:tcPr>
          <w:p w14:paraId="2619BCA2" w14:textId="77777777" w:rsidR="00F00D60" w:rsidRPr="00945AAA" w:rsidRDefault="00F00D60" w:rsidP="00F00D60">
            <w:pPr>
              <w:pStyle w:val="TAL"/>
              <w:rPr>
                <w:lang w:val="en-CA"/>
              </w:rPr>
            </w:pPr>
            <w:r w:rsidRPr="00945AAA">
              <w:rPr>
                <w:lang w:val="en-CA"/>
              </w:rPr>
              <w:t>12</w:t>
            </w:r>
          </w:p>
        </w:tc>
        <w:tc>
          <w:tcPr>
            <w:tcW w:w="3426" w:type="dxa"/>
          </w:tcPr>
          <w:p w14:paraId="446651A4" w14:textId="77777777" w:rsidR="00F00D60" w:rsidRPr="00945AAA" w:rsidRDefault="00F00D60" w:rsidP="00F00D60">
            <w:pPr>
              <w:pStyle w:val="TAL"/>
              <w:rPr>
                <w:lang w:val="en-CA"/>
              </w:rPr>
            </w:pPr>
            <w:r w:rsidRPr="00945AAA">
              <w:rPr>
                <w:lang w:val="en-CA"/>
              </w:rPr>
              <w:t>FP_35_digital_color</w:t>
            </w:r>
          </w:p>
        </w:tc>
        <w:tc>
          <w:tcPr>
            <w:tcW w:w="1177" w:type="dxa"/>
          </w:tcPr>
          <w:p w14:paraId="2456E2A9" w14:textId="77777777" w:rsidR="00F00D60" w:rsidRPr="00945AAA" w:rsidRDefault="00F00D60" w:rsidP="00F00D60">
            <w:pPr>
              <w:pStyle w:val="TAL"/>
              <w:rPr>
                <w:lang w:val="en-CA"/>
              </w:rPr>
            </w:pPr>
            <w:r w:rsidRPr="00945AAA">
              <w:rPr>
                <w:lang w:val="en-CA"/>
              </w:rPr>
              <w:t>Template</w:t>
            </w:r>
          </w:p>
        </w:tc>
        <w:tc>
          <w:tcPr>
            <w:tcW w:w="887" w:type="dxa"/>
          </w:tcPr>
          <w:p w14:paraId="34423E51" w14:textId="77777777" w:rsidR="00F00D60" w:rsidRPr="00945AAA" w:rsidRDefault="00F00D60" w:rsidP="00F00D60">
            <w:pPr>
              <w:pStyle w:val="TAL"/>
              <w:rPr>
                <w:lang w:val="en-CA"/>
              </w:rPr>
            </w:pPr>
            <w:r w:rsidRPr="00945AAA">
              <w:rPr>
                <w:lang w:val="en-CA"/>
              </w:rPr>
              <w:t>35mm</w:t>
            </w:r>
          </w:p>
        </w:tc>
        <w:tc>
          <w:tcPr>
            <w:tcW w:w="1206" w:type="dxa"/>
          </w:tcPr>
          <w:p w14:paraId="6C5D89DB" w14:textId="77777777" w:rsidR="00F00D60" w:rsidRPr="00945AAA" w:rsidRDefault="00F00D60" w:rsidP="00F00D60">
            <w:pPr>
              <w:pStyle w:val="TAL"/>
              <w:rPr>
                <w:lang w:val="en-CA"/>
              </w:rPr>
            </w:pPr>
            <w:r w:rsidRPr="00945AAA">
              <w:rPr>
                <w:lang w:val="en-CA"/>
              </w:rPr>
              <w:t>Color</w:t>
            </w:r>
          </w:p>
        </w:tc>
        <w:tc>
          <w:tcPr>
            <w:tcW w:w="2135" w:type="dxa"/>
          </w:tcPr>
          <w:p w14:paraId="5B7E8DFE" w14:textId="77777777" w:rsidR="00F00D60" w:rsidRPr="00945AAA" w:rsidRDefault="00F00D60" w:rsidP="00F00D60">
            <w:pPr>
              <w:pStyle w:val="TAL"/>
              <w:rPr>
                <w:lang w:val="en-CA"/>
              </w:rPr>
            </w:pPr>
            <w:r w:rsidRPr="00945AAA">
              <w:rPr>
                <w:lang w:val="en-CA"/>
              </w:rPr>
              <w:t>C.A.</w:t>
            </w:r>
          </w:p>
        </w:tc>
      </w:tr>
      <w:tr w:rsidR="00F00D60" w:rsidRPr="00945AAA" w14:paraId="42573061" w14:textId="77777777" w:rsidTr="00CC7B0C">
        <w:tc>
          <w:tcPr>
            <w:tcW w:w="530" w:type="dxa"/>
          </w:tcPr>
          <w:p w14:paraId="05DB3D84" w14:textId="77777777" w:rsidR="00F00D60" w:rsidRPr="00945AAA" w:rsidRDefault="00F00D60" w:rsidP="00F00D60">
            <w:pPr>
              <w:pStyle w:val="TAL"/>
              <w:rPr>
                <w:lang w:val="en-CA"/>
              </w:rPr>
            </w:pPr>
            <w:r w:rsidRPr="00945AAA">
              <w:rPr>
                <w:lang w:val="en-CA"/>
              </w:rPr>
              <w:t>13</w:t>
            </w:r>
          </w:p>
        </w:tc>
        <w:tc>
          <w:tcPr>
            <w:tcW w:w="3426" w:type="dxa"/>
          </w:tcPr>
          <w:p w14:paraId="46D3B177" w14:textId="77777777" w:rsidR="00F00D60" w:rsidRPr="00945AAA" w:rsidRDefault="00F00D60" w:rsidP="00F00D60">
            <w:pPr>
              <w:pStyle w:val="TAL"/>
              <w:rPr>
                <w:lang w:val="en-CA"/>
              </w:rPr>
            </w:pPr>
            <w:r w:rsidRPr="00945AAA">
              <w:rPr>
                <w:lang w:val="en-CA"/>
              </w:rPr>
              <w:t>FP_35_real_color</w:t>
            </w:r>
          </w:p>
        </w:tc>
        <w:tc>
          <w:tcPr>
            <w:tcW w:w="1177" w:type="dxa"/>
          </w:tcPr>
          <w:p w14:paraId="424C0B21" w14:textId="77777777" w:rsidR="00F00D60" w:rsidRPr="00945AAA" w:rsidRDefault="00F00D60" w:rsidP="00F00D60">
            <w:pPr>
              <w:pStyle w:val="TAL"/>
              <w:rPr>
                <w:lang w:val="en-CA"/>
              </w:rPr>
            </w:pPr>
            <w:r w:rsidRPr="00945AAA">
              <w:rPr>
                <w:lang w:val="en-CA"/>
              </w:rPr>
              <w:t>Template</w:t>
            </w:r>
          </w:p>
        </w:tc>
        <w:tc>
          <w:tcPr>
            <w:tcW w:w="887" w:type="dxa"/>
          </w:tcPr>
          <w:p w14:paraId="7A53D637" w14:textId="77777777" w:rsidR="00F00D60" w:rsidRPr="00945AAA" w:rsidRDefault="00F00D60" w:rsidP="00F00D60">
            <w:pPr>
              <w:pStyle w:val="TAL"/>
              <w:rPr>
                <w:lang w:val="en-CA"/>
              </w:rPr>
            </w:pPr>
            <w:r w:rsidRPr="00945AAA">
              <w:rPr>
                <w:lang w:val="en-CA"/>
              </w:rPr>
              <w:t>35mm</w:t>
            </w:r>
          </w:p>
        </w:tc>
        <w:tc>
          <w:tcPr>
            <w:tcW w:w="1206" w:type="dxa"/>
          </w:tcPr>
          <w:p w14:paraId="7D4DE507" w14:textId="77777777" w:rsidR="00F00D60" w:rsidRPr="00945AAA" w:rsidRDefault="00F00D60" w:rsidP="00F00D60">
            <w:pPr>
              <w:pStyle w:val="TAL"/>
              <w:rPr>
                <w:lang w:val="en-CA"/>
              </w:rPr>
            </w:pPr>
            <w:r w:rsidRPr="00945AAA">
              <w:rPr>
                <w:lang w:val="en-CA"/>
              </w:rPr>
              <w:t>Color</w:t>
            </w:r>
          </w:p>
        </w:tc>
        <w:tc>
          <w:tcPr>
            <w:tcW w:w="2135" w:type="dxa"/>
          </w:tcPr>
          <w:p w14:paraId="305830DC" w14:textId="77777777" w:rsidR="00F00D60" w:rsidRPr="00945AAA" w:rsidRDefault="00F00D60" w:rsidP="00F00D60">
            <w:pPr>
              <w:pStyle w:val="TAL"/>
              <w:rPr>
                <w:lang w:val="en-CA"/>
              </w:rPr>
            </w:pPr>
          </w:p>
        </w:tc>
      </w:tr>
      <w:tr w:rsidR="00F00D60" w:rsidRPr="00945AAA" w14:paraId="4EAF0951" w14:textId="77777777" w:rsidTr="00CC7B0C">
        <w:tc>
          <w:tcPr>
            <w:tcW w:w="530" w:type="dxa"/>
          </w:tcPr>
          <w:p w14:paraId="25E7C584" w14:textId="77777777" w:rsidR="00F00D60" w:rsidRPr="00945AAA" w:rsidRDefault="00F00D60" w:rsidP="00F00D60">
            <w:pPr>
              <w:pStyle w:val="TAL"/>
              <w:rPr>
                <w:lang w:val="en-CA"/>
              </w:rPr>
            </w:pPr>
            <w:r w:rsidRPr="00945AAA">
              <w:rPr>
                <w:lang w:val="en-CA"/>
              </w:rPr>
              <w:t>14</w:t>
            </w:r>
          </w:p>
        </w:tc>
        <w:tc>
          <w:tcPr>
            <w:tcW w:w="3426" w:type="dxa"/>
          </w:tcPr>
          <w:p w14:paraId="47912F58" w14:textId="77777777" w:rsidR="00F00D60" w:rsidRPr="00945AAA" w:rsidRDefault="00F00D60" w:rsidP="00F00D60">
            <w:pPr>
              <w:pStyle w:val="TAL"/>
              <w:rPr>
                <w:lang w:val="en-CA"/>
              </w:rPr>
            </w:pPr>
            <w:r w:rsidRPr="00945AAA">
              <w:rPr>
                <w:lang w:val="en-CA"/>
              </w:rPr>
              <w:t>FP_35_real_texture_color</w:t>
            </w:r>
          </w:p>
        </w:tc>
        <w:tc>
          <w:tcPr>
            <w:tcW w:w="1177" w:type="dxa"/>
          </w:tcPr>
          <w:p w14:paraId="27D22D5E" w14:textId="77777777" w:rsidR="00F00D60" w:rsidRPr="00945AAA" w:rsidRDefault="00F00D60" w:rsidP="00F00D60">
            <w:pPr>
              <w:pStyle w:val="TAL"/>
              <w:rPr>
                <w:lang w:val="en-CA"/>
              </w:rPr>
            </w:pPr>
            <w:r w:rsidRPr="00945AAA">
              <w:rPr>
                <w:lang w:val="en-CA"/>
              </w:rPr>
              <w:t>Template</w:t>
            </w:r>
          </w:p>
        </w:tc>
        <w:tc>
          <w:tcPr>
            <w:tcW w:w="887" w:type="dxa"/>
          </w:tcPr>
          <w:p w14:paraId="4523464A" w14:textId="77777777" w:rsidR="00F00D60" w:rsidRPr="00945AAA" w:rsidRDefault="00F00D60" w:rsidP="00F00D60">
            <w:pPr>
              <w:pStyle w:val="TAL"/>
              <w:rPr>
                <w:lang w:val="en-CA"/>
              </w:rPr>
            </w:pPr>
            <w:r w:rsidRPr="00945AAA">
              <w:rPr>
                <w:lang w:val="en-CA"/>
              </w:rPr>
              <w:t>35mm</w:t>
            </w:r>
          </w:p>
        </w:tc>
        <w:tc>
          <w:tcPr>
            <w:tcW w:w="1206" w:type="dxa"/>
          </w:tcPr>
          <w:p w14:paraId="754C683C" w14:textId="77777777" w:rsidR="00F00D60" w:rsidRPr="00945AAA" w:rsidRDefault="00F00D60" w:rsidP="00F00D60">
            <w:pPr>
              <w:pStyle w:val="TAL"/>
              <w:rPr>
                <w:lang w:val="en-CA"/>
              </w:rPr>
            </w:pPr>
            <w:r w:rsidRPr="00945AAA">
              <w:rPr>
                <w:lang w:val="en-CA"/>
              </w:rPr>
              <w:t>Color</w:t>
            </w:r>
          </w:p>
        </w:tc>
        <w:tc>
          <w:tcPr>
            <w:tcW w:w="2135" w:type="dxa"/>
          </w:tcPr>
          <w:p w14:paraId="0F47C075" w14:textId="77777777" w:rsidR="00F00D60" w:rsidRPr="00945AAA" w:rsidRDefault="00F00D60" w:rsidP="00F00D60">
            <w:pPr>
              <w:pStyle w:val="TAL"/>
              <w:rPr>
                <w:lang w:val="en-CA"/>
              </w:rPr>
            </w:pPr>
          </w:p>
        </w:tc>
      </w:tr>
      <w:tr w:rsidR="00F00D60" w:rsidRPr="00945AAA" w14:paraId="2F738A4F" w14:textId="77777777" w:rsidTr="00CC7B0C">
        <w:tc>
          <w:tcPr>
            <w:tcW w:w="530" w:type="dxa"/>
          </w:tcPr>
          <w:p w14:paraId="2C0546D6" w14:textId="77777777" w:rsidR="00F00D60" w:rsidRPr="00945AAA" w:rsidRDefault="00F00D60" w:rsidP="00F00D60">
            <w:pPr>
              <w:pStyle w:val="TAL"/>
              <w:rPr>
                <w:lang w:val="en-CA"/>
              </w:rPr>
            </w:pPr>
            <w:r w:rsidRPr="00945AAA">
              <w:rPr>
                <w:lang w:val="en-CA"/>
              </w:rPr>
              <w:t>15</w:t>
            </w:r>
          </w:p>
        </w:tc>
        <w:tc>
          <w:tcPr>
            <w:tcW w:w="3426" w:type="dxa"/>
          </w:tcPr>
          <w:p w14:paraId="617B547C" w14:textId="77777777" w:rsidR="00F00D60" w:rsidRPr="00945AAA" w:rsidRDefault="00F00D60" w:rsidP="00F00D60">
            <w:pPr>
              <w:pStyle w:val="TAL"/>
              <w:rPr>
                <w:lang w:val="en-CA"/>
              </w:rPr>
            </w:pPr>
            <w:r w:rsidRPr="00945AAA">
              <w:rPr>
                <w:lang w:val="en-CA"/>
              </w:rPr>
              <w:t>FP_35_soft_color</w:t>
            </w:r>
          </w:p>
        </w:tc>
        <w:tc>
          <w:tcPr>
            <w:tcW w:w="1177" w:type="dxa"/>
          </w:tcPr>
          <w:p w14:paraId="53650398" w14:textId="77777777" w:rsidR="00F00D60" w:rsidRPr="00945AAA" w:rsidRDefault="00F00D60" w:rsidP="00F00D60">
            <w:pPr>
              <w:pStyle w:val="TAL"/>
              <w:rPr>
                <w:lang w:val="en-CA"/>
              </w:rPr>
            </w:pPr>
            <w:r w:rsidRPr="00945AAA">
              <w:rPr>
                <w:lang w:val="en-CA"/>
              </w:rPr>
              <w:t>Template</w:t>
            </w:r>
          </w:p>
        </w:tc>
        <w:tc>
          <w:tcPr>
            <w:tcW w:w="887" w:type="dxa"/>
          </w:tcPr>
          <w:p w14:paraId="6547C34C" w14:textId="77777777" w:rsidR="00F00D60" w:rsidRPr="00945AAA" w:rsidRDefault="00F00D60" w:rsidP="00F00D60">
            <w:pPr>
              <w:pStyle w:val="TAL"/>
              <w:rPr>
                <w:lang w:val="en-CA"/>
              </w:rPr>
            </w:pPr>
            <w:r w:rsidRPr="00945AAA">
              <w:rPr>
                <w:lang w:val="en-CA"/>
              </w:rPr>
              <w:t>35mm</w:t>
            </w:r>
          </w:p>
        </w:tc>
        <w:tc>
          <w:tcPr>
            <w:tcW w:w="1206" w:type="dxa"/>
          </w:tcPr>
          <w:p w14:paraId="0D1C15BA" w14:textId="77777777" w:rsidR="00F00D60" w:rsidRPr="00945AAA" w:rsidRDefault="00F00D60" w:rsidP="00F00D60">
            <w:pPr>
              <w:pStyle w:val="TAL"/>
              <w:rPr>
                <w:lang w:val="en-CA"/>
              </w:rPr>
            </w:pPr>
            <w:r w:rsidRPr="00945AAA">
              <w:rPr>
                <w:lang w:val="en-CA"/>
              </w:rPr>
              <w:t>Color</w:t>
            </w:r>
          </w:p>
        </w:tc>
        <w:tc>
          <w:tcPr>
            <w:tcW w:w="2135" w:type="dxa"/>
          </w:tcPr>
          <w:p w14:paraId="097A2F41" w14:textId="77777777" w:rsidR="00F00D60" w:rsidRPr="00945AAA" w:rsidRDefault="00F00D60" w:rsidP="00F00D60">
            <w:pPr>
              <w:pStyle w:val="TAL"/>
              <w:rPr>
                <w:lang w:val="en-CA"/>
              </w:rPr>
            </w:pPr>
          </w:p>
        </w:tc>
      </w:tr>
      <w:tr w:rsidR="00F00D60" w:rsidRPr="00945AAA" w14:paraId="74C22CE8" w14:textId="77777777" w:rsidTr="00CC7B0C">
        <w:tc>
          <w:tcPr>
            <w:tcW w:w="530" w:type="dxa"/>
          </w:tcPr>
          <w:p w14:paraId="7E8DCD4A" w14:textId="77777777" w:rsidR="00F00D60" w:rsidRPr="00945AAA" w:rsidRDefault="00F00D60" w:rsidP="00F00D60">
            <w:pPr>
              <w:pStyle w:val="TAL"/>
              <w:rPr>
                <w:lang w:val="en-CA"/>
              </w:rPr>
            </w:pPr>
            <w:r w:rsidRPr="00945AAA">
              <w:rPr>
                <w:lang w:val="en-CA"/>
              </w:rPr>
              <w:t>16</w:t>
            </w:r>
          </w:p>
        </w:tc>
        <w:tc>
          <w:tcPr>
            <w:tcW w:w="3426" w:type="dxa"/>
          </w:tcPr>
          <w:p w14:paraId="210992DC" w14:textId="77777777" w:rsidR="00F00D60" w:rsidRPr="00945AAA" w:rsidRDefault="00F00D60" w:rsidP="00F00D60">
            <w:pPr>
              <w:pStyle w:val="TAL"/>
              <w:rPr>
                <w:lang w:val="en-CA"/>
              </w:rPr>
            </w:pPr>
            <w:r w:rsidRPr="00945AAA">
              <w:rPr>
                <w:lang w:val="en-CA"/>
              </w:rPr>
              <w:t>FP_8_color</w:t>
            </w:r>
          </w:p>
        </w:tc>
        <w:tc>
          <w:tcPr>
            <w:tcW w:w="1177" w:type="dxa"/>
          </w:tcPr>
          <w:p w14:paraId="0753C8E2" w14:textId="77777777" w:rsidR="00F00D60" w:rsidRPr="00945AAA" w:rsidRDefault="00F00D60" w:rsidP="00F00D60">
            <w:pPr>
              <w:pStyle w:val="TAL"/>
              <w:rPr>
                <w:lang w:val="en-CA"/>
              </w:rPr>
            </w:pPr>
            <w:r w:rsidRPr="00945AAA">
              <w:rPr>
                <w:lang w:val="en-CA"/>
              </w:rPr>
              <w:t>Template</w:t>
            </w:r>
          </w:p>
        </w:tc>
        <w:tc>
          <w:tcPr>
            <w:tcW w:w="887" w:type="dxa"/>
          </w:tcPr>
          <w:p w14:paraId="344E3A1A" w14:textId="77777777" w:rsidR="00F00D60" w:rsidRPr="00945AAA" w:rsidRDefault="00F00D60" w:rsidP="00F00D60">
            <w:pPr>
              <w:pStyle w:val="TAL"/>
              <w:rPr>
                <w:lang w:val="en-CA"/>
              </w:rPr>
            </w:pPr>
            <w:r w:rsidRPr="00945AAA">
              <w:rPr>
                <w:lang w:val="en-CA"/>
              </w:rPr>
              <w:t>8mm</w:t>
            </w:r>
          </w:p>
        </w:tc>
        <w:tc>
          <w:tcPr>
            <w:tcW w:w="1206" w:type="dxa"/>
          </w:tcPr>
          <w:p w14:paraId="3817D388" w14:textId="77777777" w:rsidR="00F00D60" w:rsidRPr="00945AAA" w:rsidRDefault="00F00D60" w:rsidP="00F00D60">
            <w:pPr>
              <w:pStyle w:val="TAL"/>
              <w:rPr>
                <w:lang w:val="en-CA"/>
              </w:rPr>
            </w:pPr>
            <w:r w:rsidRPr="00945AAA">
              <w:rPr>
                <w:lang w:val="en-CA"/>
              </w:rPr>
              <w:t>Color</w:t>
            </w:r>
          </w:p>
        </w:tc>
        <w:tc>
          <w:tcPr>
            <w:tcW w:w="2135" w:type="dxa"/>
          </w:tcPr>
          <w:p w14:paraId="051AEB51" w14:textId="77777777" w:rsidR="00F00D60" w:rsidRPr="00945AAA" w:rsidRDefault="00F00D60" w:rsidP="00F00D60">
            <w:pPr>
              <w:pStyle w:val="TAL"/>
              <w:rPr>
                <w:lang w:val="en-CA"/>
              </w:rPr>
            </w:pPr>
          </w:p>
        </w:tc>
      </w:tr>
      <w:tr w:rsidR="00F00D60" w:rsidRPr="00945AAA" w14:paraId="370CF9E0" w14:textId="77777777" w:rsidTr="00CC7B0C">
        <w:tc>
          <w:tcPr>
            <w:tcW w:w="530" w:type="dxa"/>
          </w:tcPr>
          <w:p w14:paraId="5841C01C" w14:textId="77777777" w:rsidR="00F00D60" w:rsidRPr="00945AAA" w:rsidRDefault="00F00D60" w:rsidP="00F00D60">
            <w:pPr>
              <w:pStyle w:val="TAL"/>
              <w:rPr>
                <w:lang w:val="en-CA"/>
              </w:rPr>
            </w:pPr>
            <w:r w:rsidRPr="00945AAA">
              <w:rPr>
                <w:lang w:val="en-CA"/>
              </w:rPr>
              <w:t>17</w:t>
            </w:r>
          </w:p>
        </w:tc>
        <w:tc>
          <w:tcPr>
            <w:tcW w:w="3426" w:type="dxa"/>
          </w:tcPr>
          <w:p w14:paraId="6D73C783" w14:textId="77777777" w:rsidR="00F00D60" w:rsidRPr="00945AAA" w:rsidRDefault="00F00D60" w:rsidP="00F00D60">
            <w:pPr>
              <w:pStyle w:val="TAL"/>
              <w:rPr>
                <w:lang w:val="en-CA"/>
              </w:rPr>
            </w:pPr>
            <w:r w:rsidRPr="00945AAA">
              <w:rPr>
                <w:lang w:val="en-CA"/>
              </w:rPr>
              <w:t>FP_fine_color</w:t>
            </w:r>
          </w:p>
        </w:tc>
        <w:tc>
          <w:tcPr>
            <w:tcW w:w="1177" w:type="dxa"/>
          </w:tcPr>
          <w:p w14:paraId="0DB9E886" w14:textId="77777777" w:rsidR="00F00D60" w:rsidRPr="00945AAA" w:rsidRDefault="00F00D60" w:rsidP="00F00D60">
            <w:pPr>
              <w:pStyle w:val="TAL"/>
              <w:rPr>
                <w:lang w:val="en-CA"/>
              </w:rPr>
            </w:pPr>
            <w:r w:rsidRPr="00945AAA">
              <w:rPr>
                <w:lang w:val="en-CA"/>
              </w:rPr>
              <w:t>Template</w:t>
            </w:r>
          </w:p>
        </w:tc>
        <w:tc>
          <w:tcPr>
            <w:tcW w:w="887" w:type="dxa"/>
          </w:tcPr>
          <w:p w14:paraId="301A20F1" w14:textId="77777777" w:rsidR="00F00D60" w:rsidRPr="00945AAA" w:rsidRDefault="00F00D60" w:rsidP="00F00D60">
            <w:pPr>
              <w:pStyle w:val="TAL"/>
              <w:rPr>
                <w:lang w:val="en-CA"/>
              </w:rPr>
            </w:pPr>
          </w:p>
        </w:tc>
        <w:tc>
          <w:tcPr>
            <w:tcW w:w="1206" w:type="dxa"/>
          </w:tcPr>
          <w:p w14:paraId="756E833B" w14:textId="77777777" w:rsidR="00F00D60" w:rsidRPr="00945AAA" w:rsidRDefault="00F00D60" w:rsidP="00F00D60">
            <w:pPr>
              <w:pStyle w:val="TAL"/>
              <w:rPr>
                <w:lang w:val="en-CA"/>
              </w:rPr>
            </w:pPr>
            <w:r w:rsidRPr="00945AAA">
              <w:rPr>
                <w:lang w:val="en-CA"/>
              </w:rPr>
              <w:t>Color</w:t>
            </w:r>
          </w:p>
        </w:tc>
        <w:tc>
          <w:tcPr>
            <w:tcW w:w="2135" w:type="dxa"/>
          </w:tcPr>
          <w:p w14:paraId="2BAD6BCA" w14:textId="77777777" w:rsidR="00F00D60" w:rsidRPr="00945AAA" w:rsidRDefault="00F00D60" w:rsidP="00F00D60">
            <w:pPr>
              <w:pStyle w:val="TAL"/>
              <w:rPr>
                <w:lang w:val="en-CA"/>
              </w:rPr>
            </w:pPr>
          </w:p>
        </w:tc>
      </w:tr>
      <w:tr w:rsidR="00F00D60" w:rsidRPr="00945AAA" w14:paraId="230011F3" w14:textId="77777777" w:rsidTr="00CC7B0C">
        <w:tc>
          <w:tcPr>
            <w:tcW w:w="530" w:type="dxa"/>
          </w:tcPr>
          <w:p w14:paraId="07DAE9E2" w14:textId="77777777" w:rsidR="00F00D60" w:rsidRPr="00945AAA" w:rsidRDefault="00F00D60" w:rsidP="00F00D60">
            <w:pPr>
              <w:pStyle w:val="TAL"/>
              <w:rPr>
                <w:lang w:val="en-CA"/>
              </w:rPr>
            </w:pPr>
            <w:r w:rsidRPr="00945AAA">
              <w:rPr>
                <w:lang w:val="en-CA"/>
              </w:rPr>
              <w:t>18</w:t>
            </w:r>
          </w:p>
        </w:tc>
        <w:tc>
          <w:tcPr>
            <w:tcW w:w="3426" w:type="dxa"/>
          </w:tcPr>
          <w:p w14:paraId="744B3EF7" w14:textId="77777777" w:rsidR="00F00D60" w:rsidRPr="00945AAA" w:rsidRDefault="00F00D60" w:rsidP="00F00D60">
            <w:pPr>
              <w:pStyle w:val="TAL"/>
              <w:rPr>
                <w:lang w:val="en-CA"/>
              </w:rPr>
            </w:pPr>
            <w:r w:rsidRPr="00945AAA">
              <w:rPr>
                <w:lang w:val="en-CA"/>
              </w:rPr>
              <w:t>FP_fine_texture_color</w:t>
            </w:r>
          </w:p>
        </w:tc>
        <w:tc>
          <w:tcPr>
            <w:tcW w:w="1177" w:type="dxa"/>
          </w:tcPr>
          <w:p w14:paraId="05BB8EF5" w14:textId="77777777" w:rsidR="00F00D60" w:rsidRPr="00945AAA" w:rsidRDefault="00F00D60" w:rsidP="00F00D60">
            <w:pPr>
              <w:pStyle w:val="TAL"/>
              <w:rPr>
                <w:lang w:val="en-CA"/>
              </w:rPr>
            </w:pPr>
            <w:r w:rsidRPr="00945AAA">
              <w:rPr>
                <w:lang w:val="en-CA"/>
              </w:rPr>
              <w:t>Template</w:t>
            </w:r>
          </w:p>
        </w:tc>
        <w:tc>
          <w:tcPr>
            <w:tcW w:w="887" w:type="dxa"/>
          </w:tcPr>
          <w:p w14:paraId="0767FEFC" w14:textId="77777777" w:rsidR="00F00D60" w:rsidRPr="00945AAA" w:rsidRDefault="00F00D60" w:rsidP="00F00D60">
            <w:pPr>
              <w:pStyle w:val="TAL"/>
              <w:rPr>
                <w:lang w:val="en-CA"/>
              </w:rPr>
            </w:pPr>
          </w:p>
        </w:tc>
        <w:tc>
          <w:tcPr>
            <w:tcW w:w="1206" w:type="dxa"/>
          </w:tcPr>
          <w:p w14:paraId="3BADC2F1" w14:textId="77777777" w:rsidR="00F00D60" w:rsidRPr="00945AAA" w:rsidRDefault="00F00D60" w:rsidP="00F00D60">
            <w:pPr>
              <w:pStyle w:val="TAL"/>
              <w:rPr>
                <w:lang w:val="en-CA"/>
              </w:rPr>
            </w:pPr>
            <w:r w:rsidRPr="00945AAA">
              <w:rPr>
                <w:lang w:val="en-CA"/>
              </w:rPr>
              <w:t>Color</w:t>
            </w:r>
          </w:p>
        </w:tc>
        <w:tc>
          <w:tcPr>
            <w:tcW w:w="2135" w:type="dxa"/>
          </w:tcPr>
          <w:p w14:paraId="141C76A3" w14:textId="77777777" w:rsidR="00F00D60" w:rsidRPr="00945AAA" w:rsidRDefault="00F00D60" w:rsidP="00F00D60">
            <w:pPr>
              <w:pStyle w:val="TAL"/>
              <w:rPr>
                <w:lang w:val="en-CA"/>
              </w:rPr>
            </w:pPr>
          </w:p>
        </w:tc>
      </w:tr>
      <w:tr w:rsidR="00F00D60" w:rsidRPr="00945AAA" w14:paraId="48119A71" w14:textId="77777777" w:rsidTr="00CC7B0C">
        <w:tc>
          <w:tcPr>
            <w:tcW w:w="530" w:type="dxa"/>
          </w:tcPr>
          <w:p w14:paraId="54BD5CBC" w14:textId="77777777" w:rsidR="00F00D60" w:rsidRPr="00945AAA" w:rsidRDefault="00F00D60" w:rsidP="00F00D60">
            <w:pPr>
              <w:pStyle w:val="TAL"/>
              <w:rPr>
                <w:lang w:val="en-CA"/>
              </w:rPr>
            </w:pPr>
            <w:r w:rsidRPr="00945AAA">
              <w:rPr>
                <w:lang w:val="en-CA"/>
              </w:rPr>
              <w:t>19</w:t>
            </w:r>
          </w:p>
        </w:tc>
        <w:tc>
          <w:tcPr>
            <w:tcW w:w="3426" w:type="dxa"/>
          </w:tcPr>
          <w:p w14:paraId="7F9B80BE" w14:textId="77777777" w:rsidR="00F00D60" w:rsidRPr="00945AAA" w:rsidRDefault="00F00D60" w:rsidP="00F00D60">
            <w:pPr>
              <w:pStyle w:val="TAL"/>
              <w:rPr>
                <w:lang w:val="en-CA"/>
              </w:rPr>
            </w:pPr>
            <w:r w:rsidRPr="00945AAA">
              <w:rPr>
                <w:lang w:val="en-CA"/>
              </w:rPr>
              <w:t>FP_organic_color</w:t>
            </w:r>
          </w:p>
        </w:tc>
        <w:tc>
          <w:tcPr>
            <w:tcW w:w="1177" w:type="dxa"/>
          </w:tcPr>
          <w:p w14:paraId="0BA7012C" w14:textId="77777777" w:rsidR="00F00D60" w:rsidRPr="00945AAA" w:rsidRDefault="00F00D60" w:rsidP="00F00D60">
            <w:pPr>
              <w:pStyle w:val="TAL"/>
              <w:rPr>
                <w:lang w:val="en-CA"/>
              </w:rPr>
            </w:pPr>
            <w:r w:rsidRPr="00945AAA">
              <w:rPr>
                <w:lang w:val="en-CA"/>
              </w:rPr>
              <w:t>Template</w:t>
            </w:r>
          </w:p>
        </w:tc>
        <w:tc>
          <w:tcPr>
            <w:tcW w:w="887" w:type="dxa"/>
          </w:tcPr>
          <w:p w14:paraId="20E4AA1C" w14:textId="77777777" w:rsidR="00F00D60" w:rsidRPr="00945AAA" w:rsidRDefault="00F00D60" w:rsidP="00F00D60">
            <w:pPr>
              <w:pStyle w:val="TAL"/>
              <w:rPr>
                <w:lang w:val="en-CA"/>
              </w:rPr>
            </w:pPr>
          </w:p>
        </w:tc>
        <w:tc>
          <w:tcPr>
            <w:tcW w:w="1206" w:type="dxa"/>
          </w:tcPr>
          <w:p w14:paraId="7F5EC5B1" w14:textId="77777777" w:rsidR="00F00D60" w:rsidRPr="00945AAA" w:rsidRDefault="00F00D60" w:rsidP="00F00D60">
            <w:pPr>
              <w:pStyle w:val="TAL"/>
              <w:rPr>
                <w:lang w:val="en-CA"/>
              </w:rPr>
            </w:pPr>
            <w:r w:rsidRPr="00945AAA">
              <w:rPr>
                <w:lang w:val="en-CA"/>
              </w:rPr>
              <w:t>Color</w:t>
            </w:r>
          </w:p>
        </w:tc>
        <w:tc>
          <w:tcPr>
            <w:tcW w:w="2135" w:type="dxa"/>
          </w:tcPr>
          <w:p w14:paraId="71D3091D" w14:textId="77777777" w:rsidR="00F00D60" w:rsidRPr="00945AAA" w:rsidRDefault="00F00D60" w:rsidP="00F00D60">
            <w:pPr>
              <w:pStyle w:val="TAL"/>
              <w:rPr>
                <w:lang w:val="en-CA"/>
              </w:rPr>
            </w:pPr>
          </w:p>
        </w:tc>
      </w:tr>
      <w:tr w:rsidR="00F00D60" w:rsidRPr="00945AAA" w14:paraId="6AF27872" w14:textId="77777777" w:rsidTr="00CC7B0C">
        <w:tc>
          <w:tcPr>
            <w:tcW w:w="530" w:type="dxa"/>
          </w:tcPr>
          <w:p w14:paraId="665EB318" w14:textId="77777777" w:rsidR="00F00D60" w:rsidRPr="00945AAA" w:rsidRDefault="00F00D60" w:rsidP="00F00D60">
            <w:pPr>
              <w:pStyle w:val="TAL"/>
              <w:rPr>
                <w:lang w:val="en-CA"/>
              </w:rPr>
            </w:pPr>
            <w:r w:rsidRPr="00945AAA">
              <w:rPr>
                <w:lang w:val="en-CA"/>
              </w:rPr>
              <w:t>20</w:t>
            </w:r>
          </w:p>
        </w:tc>
        <w:tc>
          <w:tcPr>
            <w:tcW w:w="3426" w:type="dxa"/>
          </w:tcPr>
          <w:p w14:paraId="5A099BF3" w14:textId="77777777" w:rsidR="00F00D60" w:rsidRPr="00945AAA" w:rsidRDefault="00F00D60" w:rsidP="00F00D60">
            <w:pPr>
              <w:pStyle w:val="TAL"/>
              <w:rPr>
                <w:lang w:val="en-CA"/>
              </w:rPr>
            </w:pPr>
            <w:r w:rsidRPr="00945AAA">
              <w:rPr>
                <w:lang w:val="en-CA"/>
              </w:rPr>
              <w:t>EF_Native_0_3</w:t>
            </w:r>
          </w:p>
        </w:tc>
        <w:tc>
          <w:tcPr>
            <w:tcW w:w="1177" w:type="dxa"/>
          </w:tcPr>
          <w:p w14:paraId="3DB09943" w14:textId="77777777" w:rsidR="00F00D60" w:rsidRPr="00945AAA" w:rsidRDefault="00F00D60" w:rsidP="00F00D60">
            <w:pPr>
              <w:pStyle w:val="TAL"/>
              <w:rPr>
                <w:lang w:val="en-CA"/>
              </w:rPr>
            </w:pPr>
            <w:r w:rsidRPr="00945AAA">
              <w:rPr>
                <w:lang w:val="en-CA"/>
              </w:rPr>
              <w:t>Dynamic</w:t>
            </w:r>
          </w:p>
        </w:tc>
        <w:tc>
          <w:tcPr>
            <w:tcW w:w="887" w:type="dxa"/>
          </w:tcPr>
          <w:p w14:paraId="3AF46CF7" w14:textId="77777777" w:rsidR="00F00D60" w:rsidRPr="00945AAA" w:rsidRDefault="00F00D60" w:rsidP="00F00D60">
            <w:pPr>
              <w:pStyle w:val="TAL"/>
              <w:rPr>
                <w:lang w:val="en-CA"/>
              </w:rPr>
            </w:pPr>
            <w:r w:rsidRPr="00945AAA">
              <w:rPr>
                <w:lang w:val="en-CA"/>
              </w:rPr>
              <w:t>N/A</w:t>
            </w:r>
          </w:p>
        </w:tc>
        <w:tc>
          <w:tcPr>
            <w:tcW w:w="1206" w:type="dxa"/>
          </w:tcPr>
          <w:p w14:paraId="4E052076" w14:textId="77777777" w:rsidR="00F00D60" w:rsidRPr="00945AAA" w:rsidRDefault="00F00D60" w:rsidP="00F00D60">
            <w:pPr>
              <w:pStyle w:val="TAL"/>
              <w:rPr>
                <w:lang w:val="en-CA"/>
              </w:rPr>
            </w:pPr>
            <w:r w:rsidRPr="00945AAA">
              <w:rPr>
                <w:lang w:val="en-CA"/>
              </w:rPr>
              <w:t>Grayscale</w:t>
            </w:r>
          </w:p>
        </w:tc>
        <w:tc>
          <w:tcPr>
            <w:tcW w:w="2135" w:type="dxa"/>
          </w:tcPr>
          <w:p w14:paraId="35BB3BD0" w14:textId="77777777" w:rsidR="00F00D60" w:rsidRPr="00945AAA" w:rsidRDefault="00F00D60" w:rsidP="00F00D60">
            <w:pPr>
              <w:pStyle w:val="TAL"/>
              <w:rPr>
                <w:lang w:val="en-CA"/>
              </w:rPr>
            </w:pPr>
            <w:r w:rsidRPr="00945AAA">
              <w:rPr>
                <w:lang w:val="en-CA"/>
              </w:rPr>
              <w:t>Final Cut</w:t>
            </w:r>
          </w:p>
        </w:tc>
      </w:tr>
      <w:tr w:rsidR="00F00D60" w:rsidRPr="00945AAA" w14:paraId="037B2447" w14:textId="77777777" w:rsidTr="00CC7B0C">
        <w:tc>
          <w:tcPr>
            <w:tcW w:w="530" w:type="dxa"/>
          </w:tcPr>
          <w:p w14:paraId="73039E1A" w14:textId="77777777" w:rsidR="00F00D60" w:rsidRPr="00945AAA" w:rsidRDefault="00F00D60" w:rsidP="00F00D60">
            <w:pPr>
              <w:pStyle w:val="TAL"/>
              <w:rPr>
                <w:lang w:val="en-CA"/>
              </w:rPr>
            </w:pPr>
            <w:r w:rsidRPr="00945AAA">
              <w:rPr>
                <w:lang w:val="en-CA"/>
              </w:rPr>
              <w:t>21</w:t>
            </w:r>
          </w:p>
        </w:tc>
        <w:tc>
          <w:tcPr>
            <w:tcW w:w="3426" w:type="dxa"/>
          </w:tcPr>
          <w:p w14:paraId="6CD552D7" w14:textId="77777777" w:rsidR="00F00D60" w:rsidRPr="00945AAA" w:rsidRDefault="00F00D60" w:rsidP="00F00D60">
            <w:pPr>
              <w:pStyle w:val="TAL"/>
              <w:rPr>
                <w:lang w:val="en-CA"/>
              </w:rPr>
            </w:pPr>
            <w:r w:rsidRPr="00945AAA">
              <w:rPr>
                <w:lang w:val="en-CA"/>
              </w:rPr>
              <w:t>EF_Native_0_6</w:t>
            </w:r>
          </w:p>
        </w:tc>
        <w:tc>
          <w:tcPr>
            <w:tcW w:w="1177" w:type="dxa"/>
          </w:tcPr>
          <w:p w14:paraId="4ED7E4A3" w14:textId="77777777" w:rsidR="00F00D60" w:rsidRPr="00945AAA" w:rsidRDefault="00F00D60" w:rsidP="00F00D60">
            <w:pPr>
              <w:pStyle w:val="TAL"/>
              <w:rPr>
                <w:lang w:val="en-CA"/>
              </w:rPr>
            </w:pPr>
            <w:r w:rsidRPr="00945AAA">
              <w:rPr>
                <w:lang w:val="en-CA"/>
              </w:rPr>
              <w:t>Dynamic</w:t>
            </w:r>
          </w:p>
        </w:tc>
        <w:tc>
          <w:tcPr>
            <w:tcW w:w="887" w:type="dxa"/>
          </w:tcPr>
          <w:p w14:paraId="4B6B15A9" w14:textId="77777777" w:rsidR="00F00D60" w:rsidRPr="00945AAA" w:rsidRDefault="00F00D60" w:rsidP="00F00D60">
            <w:pPr>
              <w:pStyle w:val="TAL"/>
              <w:rPr>
                <w:lang w:val="en-CA"/>
              </w:rPr>
            </w:pPr>
            <w:r w:rsidRPr="00945AAA">
              <w:rPr>
                <w:lang w:val="en-CA"/>
              </w:rPr>
              <w:t>N/A</w:t>
            </w:r>
          </w:p>
        </w:tc>
        <w:tc>
          <w:tcPr>
            <w:tcW w:w="1206" w:type="dxa"/>
          </w:tcPr>
          <w:p w14:paraId="662AC311" w14:textId="77777777" w:rsidR="00F00D60" w:rsidRPr="00945AAA" w:rsidRDefault="00F00D60" w:rsidP="00F00D60">
            <w:pPr>
              <w:pStyle w:val="TAL"/>
              <w:rPr>
                <w:lang w:val="en-CA"/>
              </w:rPr>
            </w:pPr>
            <w:r w:rsidRPr="00945AAA">
              <w:rPr>
                <w:lang w:val="en-CA"/>
              </w:rPr>
              <w:t>Grayscale</w:t>
            </w:r>
          </w:p>
        </w:tc>
        <w:tc>
          <w:tcPr>
            <w:tcW w:w="2135" w:type="dxa"/>
          </w:tcPr>
          <w:p w14:paraId="118A58BE" w14:textId="77777777" w:rsidR="00F00D60" w:rsidRPr="00945AAA" w:rsidRDefault="00F00D60" w:rsidP="00F00D60">
            <w:pPr>
              <w:pStyle w:val="TAL"/>
              <w:rPr>
                <w:lang w:val="en-CA"/>
              </w:rPr>
            </w:pPr>
            <w:r w:rsidRPr="00945AAA">
              <w:rPr>
                <w:lang w:val="en-CA"/>
              </w:rPr>
              <w:t>Final Cut</w:t>
            </w:r>
          </w:p>
        </w:tc>
      </w:tr>
      <w:tr w:rsidR="00F00D60" w:rsidRPr="00945AAA" w14:paraId="056AF56B" w14:textId="77777777" w:rsidTr="00CC7B0C">
        <w:tc>
          <w:tcPr>
            <w:tcW w:w="530" w:type="dxa"/>
          </w:tcPr>
          <w:p w14:paraId="262B7490" w14:textId="77777777" w:rsidR="00F00D60" w:rsidRPr="00945AAA" w:rsidRDefault="00F00D60" w:rsidP="00F00D60">
            <w:pPr>
              <w:pStyle w:val="TAL"/>
              <w:rPr>
                <w:lang w:val="en-CA"/>
              </w:rPr>
            </w:pPr>
            <w:r w:rsidRPr="00945AAA">
              <w:rPr>
                <w:lang w:val="en-CA"/>
              </w:rPr>
              <w:t>22</w:t>
            </w:r>
          </w:p>
        </w:tc>
        <w:tc>
          <w:tcPr>
            <w:tcW w:w="3426" w:type="dxa"/>
          </w:tcPr>
          <w:p w14:paraId="6C2377B3" w14:textId="77777777" w:rsidR="00F00D60" w:rsidRPr="00945AAA" w:rsidRDefault="00F00D60" w:rsidP="00F00D60">
            <w:pPr>
              <w:pStyle w:val="TAL"/>
              <w:rPr>
                <w:lang w:val="en-CA"/>
              </w:rPr>
            </w:pPr>
            <w:r w:rsidRPr="00945AAA">
              <w:rPr>
                <w:lang w:val="en-CA"/>
              </w:rPr>
              <w:t>EF_Granularity_St64_Si64_B4</w:t>
            </w:r>
          </w:p>
        </w:tc>
        <w:tc>
          <w:tcPr>
            <w:tcW w:w="1177" w:type="dxa"/>
          </w:tcPr>
          <w:p w14:paraId="27B4017E" w14:textId="77777777" w:rsidR="00F00D60" w:rsidRPr="00945AAA" w:rsidRDefault="00F00D60" w:rsidP="00F00D60">
            <w:pPr>
              <w:pStyle w:val="TAL"/>
              <w:rPr>
                <w:lang w:val="en-CA"/>
              </w:rPr>
            </w:pPr>
            <w:r w:rsidRPr="00945AAA">
              <w:rPr>
                <w:lang w:val="en-CA"/>
              </w:rPr>
              <w:t>Dynamic</w:t>
            </w:r>
          </w:p>
        </w:tc>
        <w:tc>
          <w:tcPr>
            <w:tcW w:w="887" w:type="dxa"/>
          </w:tcPr>
          <w:p w14:paraId="3FAA152B" w14:textId="77777777" w:rsidR="00F00D60" w:rsidRPr="00945AAA" w:rsidRDefault="00F00D60" w:rsidP="00F00D60">
            <w:pPr>
              <w:pStyle w:val="TAL"/>
              <w:rPr>
                <w:lang w:val="en-CA"/>
              </w:rPr>
            </w:pPr>
            <w:r w:rsidRPr="00945AAA">
              <w:rPr>
                <w:lang w:val="en-CA"/>
              </w:rPr>
              <w:t>N/A</w:t>
            </w:r>
          </w:p>
        </w:tc>
        <w:tc>
          <w:tcPr>
            <w:tcW w:w="1206" w:type="dxa"/>
          </w:tcPr>
          <w:p w14:paraId="7AFAD6A7" w14:textId="77777777" w:rsidR="00F00D60" w:rsidRPr="00945AAA" w:rsidRDefault="00F00D60" w:rsidP="00F00D60">
            <w:pPr>
              <w:pStyle w:val="TAL"/>
              <w:rPr>
                <w:lang w:val="en-CA"/>
              </w:rPr>
            </w:pPr>
            <w:r w:rsidRPr="00945AAA">
              <w:rPr>
                <w:lang w:val="en-CA"/>
              </w:rPr>
              <w:t>Grayscale</w:t>
            </w:r>
          </w:p>
        </w:tc>
        <w:tc>
          <w:tcPr>
            <w:tcW w:w="2135" w:type="dxa"/>
          </w:tcPr>
          <w:p w14:paraId="0409C22D" w14:textId="77777777" w:rsidR="00F00D60" w:rsidRPr="00945AAA" w:rsidRDefault="00F00D60" w:rsidP="00F00D60">
            <w:pPr>
              <w:pStyle w:val="TAL"/>
              <w:rPr>
                <w:lang w:val="en-CA"/>
              </w:rPr>
            </w:pPr>
            <w:r w:rsidRPr="00945AAA">
              <w:rPr>
                <w:lang w:val="en-CA"/>
              </w:rPr>
              <w:t>Granularity/Blend</w:t>
            </w:r>
          </w:p>
        </w:tc>
      </w:tr>
      <w:tr w:rsidR="00F00D60" w:rsidRPr="00945AAA" w14:paraId="0D72F03E" w14:textId="77777777" w:rsidTr="00CC7B0C">
        <w:tc>
          <w:tcPr>
            <w:tcW w:w="530" w:type="dxa"/>
          </w:tcPr>
          <w:p w14:paraId="7355BEC5" w14:textId="77777777" w:rsidR="00F00D60" w:rsidRPr="00945AAA" w:rsidRDefault="00F00D60" w:rsidP="00F00D60">
            <w:pPr>
              <w:pStyle w:val="TAL"/>
              <w:rPr>
                <w:lang w:val="en-CA"/>
              </w:rPr>
            </w:pPr>
            <w:r w:rsidRPr="00945AAA">
              <w:rPr>
                <w:lang w:val="en-CA"/>
              </w:rPr>
              <w:t>23</w:t>
            </w:r>
          </w:p>
        </w:tc>
        <w:tc>
          <w:tcPr>
            <w:tcW w:w="3426" w:type="dxa"/>
          </w:tcPr>
          <w:p w14:paraId="3B846E8C" w14:textId="77777777" w:rsidR="00F00D60" w:rsidRPr="00945AAA" w:rsidRDefault="00F00D60" w:rsidP="00F00D60">
            <w:pPr>
              <w:pStyle w:val="TAL"/>
              <w:rPr>
                <w:lang w:val="en-CA"/>
              </w:rPr>
            </w:pPr>
            <w:r w:rsidRPr="00945AAA">
              <w:rPr>
                <w:lang w:val="en-CA"/>
              </w:rPr>
              <w:t>EF_Granularity_St128_Si128_B4</w:t>
            </w:r>
          </w:p>
        </w:tc>
        <w:tc>
          <w:tcPr>
            <w:tcW w:w="1177" w:type="dxa"/>
          </w:tcPr>
          <w:p w14:paraId="6291C8C0" w14:textId="77777777" w:rsidR="00F00D60" w:rsidRPr="00945AAA" w:rsidRDefault="00F00D60" w:rsidP="00F00D60">
            <w:pPr>
              <w:pStyle w:val="TAL"/>
              <w:rPr>
                <w:lang w:val="en-CA"/>
              </w:rPr>
            </w:pPr>
            <w:r w:rsidRPr="00945AAA">
              <w:rPr>
                <w:lang w:val="en-CA"/>
              </w:rPr>
              <w:t>Dynamic</w:t>
            </w:r>
          </w:p>
        </w:tc>
        <w:tc>
          <w:tcPr>
            <w:tcW w:w="887" w:type="dxa"/>
          </w:tcPr>
          <w:p w14:paraId="0DCF4A11" w14:textId="77777777" w:rsidR="00F00D60" w:rsidRPr="00945AAA" w:rsidRDefault="00F00D60" w:rsidP="00F00D60">
            <w:pPr>
              <w:pStyle w:val="TAL"/>
              <w:rPr>
                <w:lang w:val="en-CA"/>
              </w:rPr>
            </w:pPr>
            <w:r w:rsidRPr="00945AAA">
              <w:rPr>
                <w:lang w:val="en-CA"/>
              </w:rPr>
              <w:t>N/A</w:t>
            </w:r>
          </w:p>
        </w:tc>
        <w:tc>
          <w:tcPr>
            <w:tcW w:w="1206" w:type="dxa"/>
          </w:tcPr>
          <w:p w14:paraId="64591942" w14:textId="77777777" w:rsidR="00F00D60" w:rsidRPr="00945AAA" w:rsidRDefault="00F00D60" w:rsidP="00F00D60">
            <w:pPr>
              <w:pStyle w:val="TAL"/>
              <w:rPr>
                <w:lang w:val="en-CA"/>
              </w:rPr>
            </w:pPr>
            <w:r w:rsidRPr="00945AAA">
              <w:rPr>
                <w:lang w:val="en-CA"/>
              </w:rPr>
              <w:t>Grayscale</w:t>
            </w:r>
          </w:p>
        </w:tc>
        <w:tc>
          <w:tcPr>
            <w:tcW w:w="2135" w:type="dxa"/>
          </w:tcPr>
          <w:p w14:paraId="492AE3D3" w14:textId="77777777" w:rsidR="00F00D60" w:rsidRPr="00945AAA" w:rsidRDefault="00F00D60" w:rsidP="00F00D60">
            <w:pPr>
              <w:pStyle w:val="TAL"/>
              <w:rPr>
                <w:lang w:val="en-CA"/>
              </w:rPr>
            </w:pPr>
            <w:r w:rsidRPr="00945AAA">
              <w:rPr>
                <w:lang w:val="en-CA"/>
              </w:rPr>
              <w:t>Granularity/Blend</w:t>
            </w:r>
          </w:p>
        </w:tc>
      </w:tr>
      <w:tr w:rsidR="00F00D60" w:rsidRPr="00945AAA" w14:paraId="47E275F9" w14:textId="77777777" w:rsidTr="00CC7B0C">
        <w:tc>
          <w:tcPr>
            <w:tcW w:w="530" w:type="dxa"/>
          </w:tcPr>
          <w:p w14:paraId="0D774528" w14:textId="77777777" w:rsidR="00F00D60" w:rsidRPr="00945AAA" w:rsidRDefault="00F00D60" w:rsidP="00F00D60">
            <w:pPr>
              <w:pStyle w:val="TAL"/>
              <w:rPr>
                <w:lang w:val="en-CA"/>
              </w:rPr>
            </w:pPr>
            <w:r w:rsidRPr="00945AAA">
              <w:rPr>
                <w:lang w:val="en-CA"/>
              </w:rPr>
              <w:t>24</w:t>
            </w:r>
          </w:p>
        </w:tc>
        <w:tc>
          <w:tcPr>
            <w:tcW w:w="3426" w:type="dxa"/>
          </w:tcPr>
          <w:p w14:paraId="33A4BFB6" w14:textId="77777777" w:rsidR="00F00D60" w:rsidRPr="00945AAA" w:rsidRDefault="00F00D60" w:rsidP="00F00D60">
            <w:pPr>
              <w:pStyle w:val="TAL"/>
              <w:rPr>
                <w:lang w:val="en-CA"/>
              </w:rPr>
            </w:pPr>
            <w:r w:rsidRPr="00945AAA">
              <w:rPr>
                <w:lang w:val="en-CA"/>
              </w:rPr>
              <w:t>EF_Granularity_St64_Si64</w:t>
            </w:r>
          </w:p>
        </w:tc>
        <w:tc>
          <w:tcPr>
            <w:tcW w:w="1177" w:type="dxa"/>
          </w:tcPr>
          <w:p w14:paraId="525B7B17" w14:textId="77777777" w:rsidR="00F00D60" w:rsidRPr="00945AAA" w:rsidRDefault="00F00D60" w:rsidP="00F00D60">
            <w:pPr>
              <w:pStyle w:val="TAL"/>
              <w:rPr>
                <w:lang w:val="en-CA"/>
              </w:rPr>
            </w:pPr>
            <w:r w:rsidRPr="00945AAA">
              <w:rPr>
                <w:lang w:val="en-CA"/>
              </w:rPr>
              <w:t>Dynamic</w:t>
            </w:r>
          </w:p>
        </w:tc>
        <w:tc>
          <w:tcPr>
            <w:tcW w:w="887" w:type="dxa"/>
          </w:tcPr>
          <w:p w14:paraId="1A8DF042" w14:textId="77777777" w:rsidR="00F00D60" w:rsidRPr="00945AAA" w:rsidRDefault="00F00D60" w:rsidP="00F00D60">
            <w:pPr>
              <w:pStyle w:val="TAL"/>
              <w:rPr>
                <w:lang w:val="en-CA"/>
              </w:rPr>
            </w:pPr>
            <w:r w:rsidRPr="00945AAA">
              <w:rPr>
                <w:lang w:val="en-CA"/>
              </w:rPr>
              <w:t>N/A</w:t>
            </w:r>
          </w:p>
        </w:tc>
        <w:tc>
          <w:tcPr>
            <w:tcW w:w="1206" w:type="dxa"/>
          </w:tcPr>
          <w:p w14:paraId="5246D1B7" w14:textId="77777777" w:rsidR="00F00D60" w:rsidRPr="00945AAA" w:rsidRDefault="00F00D60" w:rsidP="00F00D60">
            <w:pPr>
              <w:pStyle w:val="TAL"/>
              <w:rPr>
                <w:lang w:val="en-CA"/>
              </w:rPr>
            </w:pPr>
            <w:r w:rsidRPr="00945AAA">
              <w:rPr>
                <w:lang w:val="en-CA"/>
              </w:rPr>
              <w:t>Grayscale</w:t>
            </w:r>
          </w:p>
        </w:tc>
        <w:tc>
          <w:tcPr>
            <w:tcW w:w="2135" w:type="dxa"/>
          </w:tcPr>
          <w:p w14:paraId="01E84D19" w14:textId="77777777" w:rsidR="00F00D60" w:rsidRPr="00945AAA" w:rsidRDefault="00F00D60" w:rsidP="00F00D60">
            <w:pPr>
              <w:pStyle w:val="TAL"/>
              <w:rPr>
                <w:lang w:val="en-CA"/>
              </w:rPr>
            </w:pPr>
            <w:r w:rsidRPr="00945AAA">
              <w:rPr>
                <w:lang w:val="en-CA"/>
              </w:rPr>
              <w:t>Granularity/SoftLight</w:t>
            </w:r>
          </w:p>
        </w:tc>
      </w:tr>
      <w:tr w:rsidR="00F00D60" w:rsidRPr="00945AAA" w14:paraId="615941B9" w14:textId="77777777" w:rsidTr="00CC7B0C">
        <w:tc>
          <w:tcPr>
            <w:tcW w:w="530" w:type="dxa"/>
          </w:tcPr>
          <w:p w14:paraId="55D4ACA5" w14:textId="77777777" w:rsidR="00F00D60" w:rsidRPr="00945AAA" w:rsidRDefault="00F00D60" w:rsidP="00F00D60">
            <w:pPr>
              <w:pStyle w:val="TAL"/>
              <w:rPr>
                <w:lang w:val="en-CA"/>
              </w:rPr>
            </w:pPr>
            <w:r w:rsidRPr="00945AAA">
              <w:rPr>
                <w:lang w:val="en-CA"/>
              </w:rPr>
              <w:t>25</w:t>
            </w:r>
          </w:p>
        </w:tc>
        <w:tc>
          <w:tcPr>
            <w:tcW w:w="3426" w:type="dxa"/>
          </w:tcPr>
          <w:p w14:paraId="5AF028F4" w14:textId="77777777" w:rsidR="00F00D60" w:rsidRPr="00945AAA" w:rsidRDefault="00F00D60" w:rsidP="00F00D60">
            <w:pPr>
              <w:pStyle w:val="TAL"/>
              <w:rPr>
                <w:lang w:val="en-CA"/>
              </w:rPr>
            </w:pPr>
            <w:r w:rsidRPr="00945AAA">
              <w:rPr>
                <w:lang w:val="en-CA"/>
              </w:rPr>
              <w:t>EF_Granularity_St128_Si128</w:t>
            </w:r>
          </w:p>
        </w:tc>
        <w:tc>
          <w:tcPr>
            <w:tcW w:w="1177" w:type="dxa"/>
          </w:tcPr>
          <w:p w14:paraId="4A6011E0" w14:textId="77777777" w:rsidR="00F00D60" w:rsidRPr="00945AAA" w:rsidRDefault="00F00D60" w:rsidP="00F00D60">
            <w:pPr>
              <w:pStyle w:val="TAL"/>
              <w:rPr>
                <w:lang w:val="en-CA"/>
              </w:rPr>
            </w:pPr>
            <w:r w:rsidRPr="00945AAA">
              <w:rPr>
                <w:lang w:val="en-CA"/>
              </w:rPr>
              <w:t>Dynamic</w:t>
            </w:r>
          </w:p>
        </w:tc>
        <w:tc>
          <w:tcPr>
            <w:tcW w:w="887" w:type="dxa"/>
          </w:tcPr>
          <w:p w14:paraId="629A942B" w14:textId="77777777" w:rsidR="00F00D60" w:rsidRPr="00945AAA" w:rsidRDefault="00F00D60" w:rsidP="00F00D60">
            <w:pPr>
              <w:pStyle w:val="TAL"/>
              <w:rPr>
                <w:lang w:val="en-CA"/>
              </w:rPr>
            </w:pPr>
            <w:r w:rsidRPr="00945AAA">
              <w:rPr>
                <w:lang w:val="en-CA"/>
              </w:rPr>
              <w:t>N/A</w:t>
            </w:r>
          </w:p>
        </w:tc>
        <w:tc>
          <w:tcPr>
            <w:tcW w:w="1206" w:type="dxa"/>
          </w:tcPr>
          <w:p w14:paraId="5F330EA2" w14:textId="77777777" w:rsidR="00F00D60" w:rsidRPr="00945AAA" w:rsidRDefault="00F00D60" w:rsidP="00F00D60">
            <w:pPr>
              <w:pStyle w:val="TAL"/>
              <w:rPr>
                <w:lang w:val="en-CA"/>
              </w:rPr>
            </w:pPr>
            <w:r w:rsidRPr="00945AAA">
              <w:rPr>
                <w:lang w:val="en-CA"/>
              </w:rPr>
              <w:t>Grayscale</w:t>
            </w:r>
          </w:p>
        </w:tc>
        <w:tc>
          <w:tcPr>
            <w:tcW w:w="2135" w:type="dxa"/>
          </w:tcPr>
          <w:p w14:paraId="44C554F6" w14:textId="77777777" w:rsidR="00F00D60" w:rsidRPr="00945AAA" w:rsidRDefault="00F00D60" w:rsidP="00F00D60">
            <w:pPr>
              <w:pStyle w:val="TAL"/>
              <w:rPr>
                <w:lang w:val="en-CA"/>
              </w:rPr>
            </w:pPr>
            <w:r w:rsidRPr="00945AAA">
              <w:rPr>
                <w:lang w:val="en-CA"/>
              </w:rPr>
              <w:t>Granularity/SoftLight</w:t>
            </w:r>
          </w:p>
        </w:tc>
      </w:tr>
    </w:tbl>
    <w:p w14:paraId="395921AE" w14:textId="77777777" w:rsidR="00F00D60" w:rsidRDefault="00F00D60" w:rsidP="00F00D60"/>
    <w:p w14:paraId="02115C24" w14:textId="30F264B7" w:rsidR="00F00D60" w:rsidRDefault="00F00D60" w:rsidP="00F00D60">
      <w:r>
        <w:t xml:space="preserve">There has been some interest in using such content for different experiments in JVET and MPEG. However, given the number of film grain variants for each scene, it is also highly desirable to define a process of selecting for each scene only a subset of </w:t>
      </w:r>
      <w:r w:rsidR="003C0DEE">
        <w:t>"</w:t>
      </w:r>
      <w:r>
        <w:t>representative</w:t>
      </w:r>
      <w:r w:rsidR="003C0DEE">
        <w:t>"</w:t>
      </w:r>
      <w:r>
        <w:t xml:space="preserve"> film grain variants. This could lead to better focus and reduce the complexity of such </w:t>
      </w:r>
      <w:r>
        <w:lastRenderedPageBreak/>
        <w:t xml:space="preserve">experiments. This </w:t>
      </w:r>
      <w:r w:rsidR="00FB53D7">
        <w:t>clause</w:t>
      </w:r>
      <w:r>
        <w:t xml:space="preserve"> provides a preliminary compression analysis for all the scenes and their film grain variants, which could be used for such selection process. Compression was performed using the x265 HEVC encoder [4], which is a popular open source HEVC compliant video encoder, and </w:t>
      </w:r>
      <w:proofErr w:type="gramStart"/>
      <w:r>
        <w:t>in particular using</w:t>
      </w:r>
      <w:proofErr w:type="gramEnd"/>
      <w:r>
        <w:t xml:space="preserve"> the libx265 encoding library included in the FFmpeg [5] project. </w:t>
      </w:r>
    </w:p>
    <w:p w14:paraId="1468D687" w14:textId="6F0873EB" w:rsidR="00F00D60" w:rsidRDefault="00F00D60" w:rsidP="00F00D60">
      <w:r>
        <w:t>It is expected that film grain would make each scene more complex to encode given its spatial and temporal impact on the content, compared to the ground truth reference. The impact on compression could then be analyzed to determine a metric of complexity for each film grain noise type added on each scene, which could then be used to characterize such noise. Such information could also be further augmented by additional experiments, e.g. by evaluating the performance of denoising on each noise type as discussed in [6].</w:t>
      </w:r>
    </w:p>
    <w:p w14:paraId="32174BD3" w14:textId="1AA5C5C1" w:rsidR="00080512" w:rsidRPr="004D3578" w:rsidRDefault="00080512">
      <w:pPr>
        <w:pStyle w:val="Titre2"/>
      </w:pPr>
      <w:bookmarkStart w:id="30" w:name="_Toc174453615"/>
      <w:r w:rsidRPr="004D3578">
        <w:t>4.2</w:t>
      </w:r>
      <w:r w:rsidRPr="004D3578">
        <w:tab/>
      </w:r>
      <w:r w:rsidR="00F00D60">
        <w:t>Encoding configurations</w:t>
      </w:r>
      <w:bookmarkEnd w:id="30"/>
    </w:p>
    <w:p w14:paraId="10823081" w14:textId="60DF6B62" w:rsidR="00F00D60" w:rsidRDefault="00F00D60" w:rsidP="00F00D60">
      <w:r>
        <w:t xml:space="preserve">JVET-AF0262 [3] presented 20 new scenes to JVET, 11 from the OpenMovie project </w:t>
      </w:r>
      <w:r w:rsidR="003C0DEE">
        <w:t>"</w:t>
      </w:r>
      <w:r>
        <w:t>Tears of Steel</w:t>
      </w:r>
      <w:r w:rsidR="003C0DEE">
        <w:t>"</w:t>
      </w:r>
      <w:r>
        <w:t xml:space="preserve"> and 9 from a newly created test set, named as the </w:t>
      </w:r>
      <w:r w:rsidR="003C0DEE">
        <w:t>"</w:t>
      </w:r>
      <w:r>
        <w:t>Gregory Set</w:t>
      </w:r>
      <w:r w:rsidR="003C0DEE">
        <w:t>"</w:t>
      </w:r>
      <w:r>
        <w:t xml:space="preserve">, which could be freely used for a variety of experiments and evaluations by the standardization and research community. For each scene there exist 27 variants, a </w:t>
      </w:r>
      <w:r w:rsidR="003C0DEE">
        <w:t>"</w:t>
      </w:r>
      <w:r>
        <w:t>ground truth</w:t>
      </w:r>
      <w:r w:rsidR="003C0DEE">
        <w:t>"</w:t>
      </w:r>
      <w:r>
        <w:t xml:space="preserve"> variant that is relatively noise free, and 26 film grain variants that were produced using the ground truth version as a basis. </w:t>
      </w:r>
    </w:p>
    <w:p w14:paraId="6D8B6C59" w14:textId="75B035D6" w:rsidR="00F00D60" w:rsidRDefault="00F00D60" w:rsidP="00F00D60">
      <w:r>
        <w:t xml:space="preserve">To evaluate the coding behavior of each scene and film grain variant the x265 HEVC encoder </w:t>
      </w:r>
      <w:r w:rsidR="00FB53D7">
        <w:t xml:space="preserve">was used with </w:t>
      </w:r>
      <w:r>
        <w:t>a fixed QP configuration. In particular, the following encoding parameters, within the FFmpeg framework, were used:</w:t>
      </w:r>
    </w:p>
    <w:p w14:paraId="18C887F9" w14:textId="77777777" w:rsidR="00F00D60" w:rsidRDefault="00F00D60" w:rsidP="00F00D60"/>
    <w:p w14:paraId="601515D3" w14:textId="6EF33EFD" w:rsidR="00F00D60" w:rsidRPr="00F00D60" w:rsidRDefault="00F00D60" w:rsidP="00F00D60">
      <w:pPr>
        <w:rPr>
          <w:rFonts w:asciiTheme="majorHAnsi" w:hAnsiTheme="majorHAnsi" w:cstheme="majorHAnsi"/>
        </w:rPr>
      </w:pPr>
      <w:r w:rsidRPr="00F00D60">
        <w:rPr>
          <w:rFonts w:asciiTheme="majorHAnsi" w:hAnsiTheme="majorHAnsi" w:cstheme="majorHAnsi"/>
        </w:rPr>
        <w:t>ffmpeg -y -f rawvideo -loglevel error -pix_fmt yuv420p10le -psnr -tune psnr -qp-mode 0 -c:v libx265 -x265-params b-adapt=0:gop-lookaghead=0:rc-lookahead=25 -qp -codec=hevc</w:t>
      </w:r>
      <w:r w:rsidR="005C1873">
        <w:rPr>
          <w:rFonts w:asciiTheme="majorHAnsi" w:hAnsiTheme="majorHAnsi" w:cstheme="majorHAnsi"/>
        </w:rPr>
        <w:tab/>
      </w:r>
      <w:r w:rsidR="005C1873">
        <w:rPr>
          <w:rFonts w:asciiTheme="majorHAnsi" w:hAnsiTheme="majorHAnsi" w:cstheme="majorHAnsi"/>
        </w:rPr>
        <w:tab/>
      </w:r>
      <w:r w:rsidRPr="00F00D60">
        <w:rPr>
          <w:rFonts w:asciiTheme="majorHAnsi" w:hAnsiTheme="majorHAnsi" w:cstheme="majorHAnsi"/>
        </w:rPr>
        <w:t>-preset=slow -pass=1</w:t>
      </w:r>
    </w:p>
    <w:p w14:paraId="23F32C9A" w14:textId="77777777" w:rsidR="00F00D60" w:rsidRDefault="00F00D60" w:rsidP="00F00D60"/>
    <w:p w14:paraId="4302C778" w14:textId="5D0FFF56" w:rsidR="00F00D60" w:rsidRDefault="00F00D60" w:rsidP="00F00D60">
      <w:r>
        <w:t xml:space="preserve">This configuration generates bitstreams with the Main 10 profile, using single slice per frame, with a max coding unit size of 64x64 and a minimum CU size of 8x8. Additionally, it uses a max TU size of 32x32, with I, P and B coded frames are coded using a hierarchical structure with P frames repeating every 5th frame and a pyramid height of 3. Additionally, a constant quantizer is used to achieve rate control, which, although may not be the most efficient in terms of coding efficiency, ensures that every frame would be encoded with the same quantization parameter. </w:t>
      </w:r>
      <w:r w:rsidR="00FB53D7">
        <w:t>It was not further explored</w:t>
      </w:r>
      <w:r>
        <w:t xml:space="preserve"> how to adjust the QP parameter according to the coding structure used. The QP range tested is [ 6, 13, 20, 27, 34, 41, 48 ]. The slow preset was used to provide better compression. </w:t>
      </w:r>
    </w:p>
    <w:p w14:paraId="5CAB10EC" w14:textId="5036C9B7" w:rsidR="00F00D60" w:rsidRDefault="00F00D60" w:rsidP="00F00D60">
      <w:r>
        <w:t xml:space="preserve">In this test </w:t>
      </w:r>
      <w:r w:rsidR="00FB53D7">
        <w:t>only the</w:t>
      </w:r>
      <w:r>
        <w:t xml:space="preserve"> coding performance</w:t>
      </w:r>
      <w:r w:rsidR="00FB53D7">
        <w:t>was evaluated</w:t>
      </w:r>
      <w:r>
        <w:t xml:space="preserve">, especially since </w:t>
      </w:r>
      <w:r w:rsidR="00FB53D7">
        <w:t>there was not</w:t>
      </w:r>
      <w:r>
        <w:t xml:space="preserve"> a homogeneous coding environmen</w:t>
      </w:r>
      <w:r w:rsidR="00FB53D7">
        <w:t>.</w:t>
      </w:r>
      <w:r>
        <w:t xml:space="preserve">t </w:t>
      </w:r>
      <w:r w:rsidR="00FB53D7">
        <w:t>No</w:t>
      </w:r>
      <w:r>
        <w:t xml:space="preserve"> statistics about the encoding time of each test</w:t>
      </w:r>
      <w:r w:rsidR="00FB53D7">
        <w:t xml:space="preserve"> was collected</w:t>
      </w:r>
      <w:r>
        <w:t xml:space="preserve">. Such information, however, may also be useful for evaluating further each film grain variant. </w:t>
      </w:r>
    </w:p>
    <w:p w14:paraId="29B50EC5" w14:textId="6BCCA2E9" w:rsidR="00F00D60" w:rsidRDefault="00F00D60" w:rsidP="00F00D60">
      <w:r>
        <w:t>For each encoding the resulting bitrate and the PSNR metric compared to its input source</w:t>
      </w:r>
      <w:r w:rsidR="00FB53D7">
        <w:t xml:space="preserve"> were measured</w:t>
      </w:r>
      <w:r>
        <w:t>. Given that, it should be highlighted that the PSNR values for different noise variant of the same scene should not be directly compared since they do not correspond to the same input. Instead, such numbers</w:t>
      </w:r>
      <w:r w:rsidR="00BA4797">
        <w:t xml:space="preserve"> may </w:t>
      </w:r>
      <w:r>
        <w:t xml:space="preserve">be seen as an indicator of the complexity of each variant. </w:t>
      </w:r>
      <w:r w:rsidR="003C0DEE">
        <w:t>It</w:t>
      </w:r>
      <w:r>
        <w:t xml:space="preserve"> is expected that more complex noise variants added onto a scene will result in possibly lower PSNR and higher bitrate than a less complex noise variant. This information</w:t>
      </w:r>
      <w:r w:rsidR="00BA4797">
        <w:t xml:space="preserve"> may </w:t>
      </w:r>
      <w:r>
        <w:t>then be used to characterize each noise variant for each scene.</w:t>
      </w:r>
    </w:p>
    <w:p w14:paraId="220457A9" w14:textId="3F75AC30" w:rsidR="00F00D60" w:rsidRDefault="00F00D60" w:rsidP="00F00D60">
      <w:r>
        <w:t xml:space="preserve">To make it easier to compare the different noise variants an additional metric </w:t>
      </w:r>
      <w:r w:rsidR="005C1873">
        <w:t xml:space="preserve">was introducted and </w:t>
      </w:r>
      <w:r>
        <w:t>computed as:</w:t>
      </w:r>
    </w:p>
    <w:p w14:paraId="1BA3BBCC" w14:textId="4EF959FE" w:rsidR="00F00D60" w:rsidRDefault="00F00D60" w:rsidP="00F00D60">
      <w:pPr>
        <w:jc w:val="center"/>
      </w:pPr>
      <w:r>
        <w:t>D(i,QP)=log</w:t>
      </w:r>
      <w:r w:rsidRPr="003D0B3F">
        <w:rPr>
          <w:vertAlign w:val="subscript"/>
        </w:rPr>
        <w:t>10</w:t>
      </w:r>
      <w:r w:rsidR="003D0B3F">
        <w:rPr>
          <w:rFonts w:ascii="Cambria Math" w:eastAsia="Cambria Math" w:hAnsi="Cambria Math" w:cs="Cambria Math"/>
        </w:rPr>
        <w:t>(</w:t>
      </w:r>
      <w:r>
        <w:t>(Bitrate(i,QP</w:t>
      </w:r>
      <w:r w:rsidR="003D0B3F">
        <w:t xml:space="preserve">)) </w:t>
      </w:r>
      <w:r>
        <w:t>+</w:t>
      </w:r>
      <w:r w:rsidR="003D0B3F">
        <w:t xml:space="preserve"> </w:t>
      </w:r>
      <w:r>
        <w:t>MSE(i,QP)</w:t>
      </w:r>
    </w:p>
    <w:p w14:paraId="73684CEF" w14:textId="77777777" w:rsidR="00F00D60" w:rsidRDefault="00F00D60" w:rsidP="00F00D60">
      <w:r>
        <w:t xml:space="preserve">Where Bitrate(i,QP) and MSE(i,QP) are the total bitrate and overall luma component mean square error for a clip i resulting by encoding this clip with a quantization value equal to QP. This metric allows us to more easily rank the different noise variants. </w:t>
      </w:r>
    </w:p>
    <w:p w14:paraId="035C6623" w14:textId="07C9E2FC" w:rsidR="00F00D60" w:rsidRDefault="00F00D60" w:rsidP="00F00D60">
      <w:r>
        <w:t>Then the complexity for a variant</w:t>
      </w:r>
      <w:r w:rsidR="00BA4797">
        <w:t xml:space="preserve"> may </w:t>
      </w:r>
      <w:r>
        <w:t>be computed as:</w:t>
      </w:r>
    </w:p>
    <w:p w14:paraId="76838795" w14:textId="0CACD0DF" w:rsidR="003D0B3F" w:rsidRDefault="00FC7AA8" w:rsidP="003D0B3F">
      <w:pPr>
        <w:spacing w:after="120"/>
        <w:jc w:val="center"/>
        <w:rPr>
          <w:lang w:val="en-CA"/>
        </w:rPr>
      </w:pPr>
      <w:bookmarkStart w:id="31" w:name="tsgNames"/>
      <w:bookmarkEnd w:id="31"/>
      <w:r w:rsidRPr="003D0B3F">
        <w:rPr>
          <w:noProof/>
        </w:rPr>
        <w:pict w14:anchorId="7F5D1F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95.05pt;height:27.65pt;mso-width-percent:0;mso-height-percent:0;mso-width-percent:0;mso-height-percent: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75&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84D74&quot;/&gt;&lt;wsp:rsid wsp:val=&quot;000C47C3&quot;/&gt;&lt;wsp:rsid wsp:val=&quot;000D58AB&quot;/&gt;&lt;wsp:rsid wsp:val=&quot;00132C3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760EE&quot;/&gt;&lt;wsp:rsid wsp:val=&quot;002B6339&quot;/&gt;&lt;wsp:rsid wsp:val=&quot;002E00EE&quot;/&gt;&lt;wsp:rsid wsp:val=&quot;003172DC&quot;/&gt;&lt;wsp:rsid wsp:val=&quot;0035462D&quot;/&gt;&lt;wsp:rsid wsp:val=&quot;00356555&quot;/&gt;&lt;wsp:rsid wsp:val=&quot;003765B8&quot;/&gt;&lt;wsp:rsid wsp:val=&quot;003C3971&quot;/&gt;&lt;wsp:rsid wsp:val=&quot;003D0B3F&quot;/&gt;&lt;wsp:rsid wsp:val=&quot;00423334&quot;/&gt;&lt;wsp:rsid wsp:val=&quot;004345EC&quot;/&gt;&lt;wsp:rsid wsp:val=&quot;004432FD&quot;/&gt;&lt;wsp:rsid wsp:val=&quot;00465515&quot;/&gt;&lt;wsp:rsid wsp:val=&quot;0049751D&quot;/&gt;&lt;wsp:rsid wsp:val=&quot;004C30AC&quot;/&gt;&lt;wsp:rsid wsp:val=&quot;004D3578&quot;/&gt;&lt;wsp:rsid wsp:val=&quot;004E213A&quot;/&gt;&lt;wsp:rsid wsp:val=&quot;004F0988&quot;/&gt;&lt;wsp:rsid wsp:val=&quot;004F3340&quot;/&gt;&lt;wsp:rsid wsp:val=&quot;004F58F6&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5F788A&quot;/&gt;&lt;wsp:rsid wsp:val=&quot;00602AEA&quot;/&gt;&lt;wsp:rsid wsp:val=&quot;00614FDF&quot;/&gt;&lt;wsp:rsid wsp:val=&quot;0063543D&quot;/&gt;&lt;wsp:rsid wsp:val=&quot;00647114&quot;/&gt;&lt;wsp:rsid wsp:val=&quot;006912E9&quot;/&gt;&lt;wsp:rsid wsp:val=&quot;006A323F&quot;/&gt;&lt;wsp:rsid wsp:val=&quot;006B30D0&quot;/&gt;&lt;wsp:rsid wsp:val=&quot;006C3D95&quot;/&gt;&lt;wsp:rsid wsp:val=&quot;006E5C86&quot;/&gt;&lt;wsp:rsid wsp:val=&quot;007007C0&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95A32&quot;/&gt;&lt;wsp:rsid wsp:val=&quot;00AB4A5D&quot;/&gt;&lt;wsp:rsid wsp:val=&quot;00AC55BF&quot;/&gt;&lt;wsp:rsid wsp:val=&quot;00AC6BC6&quot;/&gt;&lt;wsp:rsid wsp:val=&quot;00AE65E2&quot;/&gt;&lt;wsp:rsid wsp:val=&quot;00AF1460&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551FF&quot;/&gt;&lt;wsp:rsid wsp:val=&quot;00C72833&quot;/&gt;&lt;wsp:rsid wsp:val=&quot;00C80F1D&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60131&quot;/&gt;&lt;wsp:rsid wsp:val=&quot;00E77645&quot;/&gt;&lt;wsp:rsid wsp:val=&quot;00EA15B0&quot;/&gt;&lt;wsp:rsid wsp:val=&quot;00EA5EA7&quot;/&gt;&lt;wsp:rsid wsp:val=&quot;00EC4A25&quot;/&gt;&lt;wsp:rsid wsp:val=&quot;00EF608C&quot;/&gt;&lt;wsp:rsid wsp:val=&quot;00F00D60&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132C37&quot; wsp:rsidRPr=&quot;00132C37&quot; wsp:rsidRDefault=&quot;00132C37&quot; wsp:rsidP=&quot;00132C37&quot;&gt;&lt;m:oMathPara&gt;&lt;m:oMath&gt;&lt;m:r&gt;&lt;w:rPr&gt;&lt;w:rFonts w:ascii=&quot;Cambria Math&quot; w:h-ansi=&quot;Cambria Math&quot;/&gt;&lt;wx:font wx:val=&quot;Cambria Math&quot;/&gt;&lt;w:i/&gt;&lt;w:lang w:val=&quot;EN-CA&quot;/&gt;&lt;/w:rPr&gt;&lt;m:t&gt;Complexity&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lt;/m:t&gt;&lt;/m:r&gt;&lt;/m:e&gt;&lt;/m:d&gt;&lt;m:r&gt;&lt;w:rPr&gt;&lt;w:rFonts w:ascii=&quot;Cambria Math&quot; w:h-ansi=&quot;Cambria Math&quot;/&gt;&lt;wx:font wx:val=&quot;Cambria Math&quot;/&gt;&lt;w:i/&gt;&lt;w:lang w:val=&quot;EN-CA&quot;/&gt;&lt;/w:rPr&gt;&lt;m:t&gt;=&lt;/m:t&gt;&lt;/m:r&gt;&lt;m:nary&gt;&lt;m:naryPr&gt;&lt;m:chr m:val=&quot;‚àë&quot;/&gt;&lt;m:limLoc m:val=&quot;undOvr&quot;/&gt;&lt;m:supHide m:val=&quot;1&quot;/&gt;&lt;m:ctrlPr&gt;&lt;w:rPr&gt;&lt;w:rFonts w:ascii=&quot;Cambria Math&quot; w:h-ansi=&quot;Cambria Math&quot;/&gt;&lt;wx:font wx:val=&quot;Cambria Math&quot;/&gt;&lt;w:i/&gt;&lt;w:lang w:val=&quot;EN-CA&quot;/&gt;&lt;/w:rPr&gt;&lt;/m:ctrlPr&gt;&lt;/m:naryPr&gt;&lt;m:sub&gt;&lt;m:r&gt;&lt;w:rPr&gt;&lt;w:rFonts w:ascii=&quot;Cambria Math&quot; w:h-ansi=&quot;Cambria Math&quot;/&gt;&lt;wx:font wx:val=&quot;Cambria Math&quot;/&gt;&lt;w:i/&gt;&lt;w:lang w:val=&quot;EN-CA&quot;/&gt;&lt;/w:rPr&gt;&lt;m:t&gt;QP‚àà{6, 13, 20, 27,34, 41, 48}&lt;/m:t&gt;&lt;/m:r&gt;&lt;/m:sub&gt;&lt;m:sup/&gt;&lt;m:e&gt;&lt;m:r&gt;&lt;w:rPr&gt;&lt;w:rFonts w:ascii=&quot;Cambria Math&quot; w:h-ansi=&quot;Cambria Math&quot;/&gt;&lt;wx:font wx:val=&quot;Cambria Math&quot;/&gt;&lt;w:i/&gt;&lt;w:lang w:val=&quot;EN-CA&quot;/&gt;&lt;/w:rPr&gt;&lt;m:t&gt;D(i,QP)&lt;/m:t&gt;&lt;/m:r&gt;&lt;/m:e&gt;&lt;/m:nary&gt;&lt;/m:oMath&gt;&lt;/m:oMathPara&gt;&lt;/w:p&gt;&lt;w:sectPr wsp:rsidR=&quot;00000000&quot; wsp:rsidRPr=&quot;00132C37&quot;&gt;&lt;w:pgSz w:w=&quot;12240&quot; w:h=&quot;15840&quot;/&gt;&lt;w:pgMar w:top=&quot;1417&quot; w:right=&quot;1417&quot; w:bottom=&quot;1417&quot; w:left=&quot;1417&quot; w:header=&quot;720&quot; w:footer=&quot;720&quot; w:gutter=&quot;0&quot;/&gt;&lt;w:cols w:space=&quot;720&quot;/&gt;&lt;/w:sectPr&gt;&lt;/wx:sect&gt;&lt;/w:body&gt;&lt;/w:wordDocument&gt;">
            <v:imagedata r:id="rId11" o:title="" chromakey="white"/>
          </v:shape>
        </w:pict>
      </w:r>
    </w:p>
    <w:p w14:paraId="0939E32B" w14:textId="716E6F71" w:rsidR="003D0B3F" w:rsidRPr="004D3578" w:rsidRDefault="003D0B3F" w:rsidP="003D0B3F">
      <w:pPr>
        <w:pStyle w:val="Titre2"/>
      </w:pPr>
      <w:bookmarkStart w:id="32" w:name="_Toc174453616"/>
      <w:r w:rsidRPr="004D3578">
        <w:lastRenderedPageBreak/>
        <w:t>4.2</w:t>
      </w:r>
      <w:r w:rsidRPr="004D3578">
        <w:tab/>
      </w:r>
      <w:r w:rsidRPr="003D0B3F">
        <w:t>Evaluation results and conclusion</w:t>
      </w:r>
      <w:bookmarkEnd w:id="32"/>
    </w:p>
    <w:p w14:paraId="5319042E" w14:textId="46D84E72" w:rsidR="003D0B3F" w:rsidRDefault="003D0B3F" w:rsidP="003D0B3F">
      <w:r w:rsidRPr="003D0B3F">
        <w:t xml:space="preserve">Detailed evaluation results are provided in the Annex </w:t>
      </w:r>
      <w:r w:rsidR="00BA4797">
        <w:t>A</w:t>
      </w:r>
      <w:r w:rsidRPr="003D0B3F">
        <w:t>. Given this evaluation</w:t>
      </w:r>
      <w:r w:rsidR="00FB53D7">
        <w:t xml:space="preserve">, </w:t>
      </w:r>
      <w:r w:rsidRPr="003D0B3F">
        <w:t>the statistics generated demonstrate the impact of film grain noise on the compression of a scene. Such statistics could be used to characterize each film grain variant and could be considered when selecting test content and film grain variants for any experiments one may wish to conduct in the context of film grain synthesis technology evaluation.</w:t>
      </w:r>
    </w:p>
    <w:p w14:paraId="6872FFB2" w14:textId="0A702344" w:rsidR="00C46299" w:rsidRPr="004D3578" w:rsidRDefault="00C46299" w:rsidP="00C46299">
      <w:pPr>
        <w:pStyle w:val="Titre1"/>
      </w:pPr>
      <w:bookmarkStart w:id="33" w:name="_Toc174453617"/>
      <w:r>
        <w:t>5</w:t>
      </w:r>
      <w:r w:rsidRPr="004D3578">
        <w:tab/>
      </w:r>
      <w:r w:rsidRPr="00C46299">
        <w:t>Film grain characteristics SEI message capabilities and tuning tool</w:t>
      </w:r>
      <w:bookmarkEnd w:id="33"/>
    </w:p>
    <w:p w14:paraId="1EC83725" w14:textId="39D31E86" w:rsidR="00C46299" w:rsidRPr="004D3578" w:rsidRDefault="00C46299" w:rsidP="00C46299">
      <w:pPr>
        <w:pStyle w:val="Titre2"/>
      </w:pPr>
      <w:bookmarkStart w:id="34" w:name="_Toc174453618"/>
      <w:r>
        <w:t>5</w:t>
      </w:r>
      <w:r w:rsidRPr="004D3578">
        <w:t>.1</w:t>
      </w:r>
      <w:r w:rsidRPr="004D3578">
        <w:tab/>
      </w:r>
      <w:r>
        <w:t>Introduction</w:t>
      </w:r>
      <w:bookmarkEnd w:id="34"/>
    </w:p>
    <w:p w14:paraId="3EE39FF0" w14:textId="40836F33" w:rsidR="00C46299" w:rsidRDefault="00C46299" w:rsidP="00C46299">
      <w:r>
        <w:t xml:space="preserve">This </w:t>
      </w:r>
      <w:r>
        <w:t>clause</w:t>
      </w:r>
      <w:r>
        <w:t xml:space="preserve"> introduces a tool that</w:t>
      </w:r>
      <w:r w:rsidR="00BA4797">
        <w:t xml:space="preserve"> may </w:t>
      </w:r>
      <w:r>
        <w:t xml:space="preserve">be used to evaluate a particular film grain synthesis technology, i.e. the Film Grain Characteristics (FGC) SEI message, that is currently supported in video coding standards such as HEVC. A tool, which highlights and demonstrates the capabilities of the FGC SEI message, that includes also a film grain synthesizer is introduced. In particular, the following FGC SEI functionalities are demonstrated using this tool: </w:t>
      </w:r>
    </w:p>
    <w:p w14:paraId="3D7BA27D" w14:textId="77777777" w:rsidR="00C46299" w:rsidRPr="00C46299" w:rsidRDefault="00C46299" w:rsidP="00C46299">
      <w:pPr>
        <w:pStyle w:val="B1"/>
      </w:pPr>
      <w:r w:rsidRPr="00C46299">
        <w:t>a)</w:t>
      </w:r>
      <w:r w:rsidRPr="00C46299">
        <w:tab/>
        <w:t xml:space="preserve">mode parameters fitting the grain shape and strength, and </w:t>
      </w:r>
    </w:p>
    <w:p w14:paraId="7D1C54AE" w14:textId="4B156941" w:rsidR="00C46299" w:rsidRPr="00C46299" w:rsidRDefault="00C46299" w:rsidP="00C46299">
      <w:pPr>
        <w:pStyle w:val="B1"/>
      </w:pPr>
      <w:r w:rsidRPr="00C46299">
        <w:t>b)</w:t>
      </w:r>
      <w:r w:rsidRPr="00C46299">
        <w:tab/>
        <w:t>local variation of both shape and strength, as observed on real film.</w:t>
      </w:r>
    </w:p>
    <w:p w14:paraId="7E48CD36" w14:textId="01B33A6E" w:rsidR="00C46299" w:rsidRPr="00C46299" w:rsidRDefault="00C46299" w:rsidP="00C46299">
      <w:pPr>
        <w:pStyle w:val="Titre2"/>
      </w:pPr>
      <w:bookmarkStart w:id="35" w:name="_Toc174453619"/>
      <w:r w:rsidRPr="00C46299">
        <w:t>5.</w:t>
      </w:r>
      <w:r w:rsidRPr="00C46299">
        <w:t>2</w:t>
      </w:r>
      <w:r w:rsidRPr="00C46299">
        <w:tab/>
        <w:t>FGC SEI message designer</w:t>
      </w:r>
      <w:bookmarkEnd w:id="35"/>
    </w:p>
    <w:p w14:paraId="63AB28B2" w14:textId="156D4CF2" w:rsidR="00C46299" w:rsidRDefault="00C46299" w:rsidP="00C46299">
      <w:r>
        <w:t xml:space="preserve">JVET (joint ISO/IEC and ITU-T expert group) is conducting active work on Film grain synthesis technologies. Software packages are made available in the </w:t>
      </w:r>
      <w:r w:rsidR="003C0DEE">
        <w:t>"</w:t>
      </w:r>
      <w:r>
        <w:t>JVET AHG Film Grain Technologies</w:t>
      </w:r>
      <w:r w:rsidR="003C0DEE">
        <w:t>"</w:t>
      </w:r>
      <w:r>
        <w:t xml:space="preserve"> gitlab repository (https://vcgit.hhi.fraunhofer.de/jvet-ahg-fgt). This repository includes film grain synthesis related software, which is either independent or not yet merged into any JVET reference software (e.g. the HM). </w:t>
      </w:r>
    </w:p>
    <w:p w14:paraId="38452E33" w14:textId="23A9CD45" w:rsidR="00C46299" w:rsidRDefault="00C46299" w:rsidP="00C46299">
      <w:r>
        <w:t xml:space="preserve">A recent addition in this repository is the </w:t>
      </w:r>
      <w:r w:rsidR="003C0DEE">
        <w:t>"</w:t>
      </w:r>
      <w:r>
        <w:t>FGC SEI message designer</w:t>
      </w:r>
      <w:r w:rsidR="003C0DEE">
        <w:t>"</w:t>
      </w:r>
      <w:r>
        <w:t>, a graphical interactive tool that</w:t>
      </w:r>
      <w:r w:rsidR="00BA4797">
        <w:t xml:space="preserve"> may </w:t>
      </w:r>
      <w:r>
        <w:t xml:space="preserve">help to edit an FCG SEI message configuration </w:t>
      </w:r>
      <w:proofErr w:type="gramStart"/>
      <w:r>
        <w:t>file, and</w:t>
      </w:r>
      <w:proofErr w:type="gramEnd"/>
      <w:r>
        <w:t xml:space="preserve"> </w:t>
      </w:r>
      <w:r w:rsidR="00BA4797">
        <w:t>may</w:t>
      </w:r>
      <w:r>
        <w:t xml:space="preserve"> be used in applications where the automatic estimation of film grain is either not practical or needs to be refined. It </w:t>
      </w:r>
      <w:r w:rsidR="00BA4797">
        <w:t>may</w:t>
      </w:r>
      <w:r>
        <w:t xml:space="preserve"> also be used to export a graphical representation of film grain parameters, e.g. for use in a document, for subjective assessments, and to demonstrate and validate the capabilities of the FGC SEI message.</w:t>
      </w:r>
    </w:p>
    <w:p w14:paraId="510A25D4" w14:textId="34226E16" w:rsidR="00C46299" w:rsidRDefault="00C46299" w:rsidP="00C46299">
      <w:r>
        <w:t xml:space="preserve">This tool was implemented as a single python script and connected to a film grain synthesizer. The tool was added to the </w:t>
      </w:r>
      <w:r w:rsidR="003C0DEE">
        <w:t>"</w:t>
      </w:r>
      <w:r>
        <w:t>VFGS</w:t>
      </w:r>
      <w:r w:rsidR="003C0DEE">
        <w:t>"</w:t>
      </w:r>
      <w:r>
        <w:t xml:space="preserve"> software repository (https://vcgit.hhi.fraunhofer.de/jvet-ahg-fgt/vfgs) rather than in an independent repository. External dependencies are matplotlib and numpy.</w:t>
      </w:r>
    </w:p>
    <w:p w14:paraId="0D5A24EA" w14:textId="77777777" w:rsidR="00C46299" w:rsidRDefault="00C46299" w:rsidP="00C46299">
      <w:r>
        <w:t>The tool is also available from the InterDigital github (https://github.com/InterDigitalInc/VersatileFilmGrain), which is in fact its primary source.</w:t>
      </w:r>
    </w:p>
    <w:p w14:paraId="77CB58F1" w14:textId="2290B0D7" w:rsidR="00C46299" w:rsidRDefault="00C46299" w:rsidP="00C46299">
      <w:r>
        <w:t xml:space="preserve">The film grain synthesizer available in the same repository and connected to the graphical tool is intended to be hardware friendly. It is mentioned that the software was initially designed as a hardware model with clearly separated hardware and firmware layers, and that it </w:t>
      </w:r>
      <w:r w:rsidR="00BA4797">
        <w:t>may</w:t>
      </w:r>
      <w:r>
        <w:t xml:space="preserve"> interoperate with different grain modes and metadata formats. However, it was also commented that this interoperability is not yet exercised by the graphical tool but there is an intent to include this functionality in a future revision.</w:t>
      </w:r>
    </w:p>
    <w:p w14:paraId="3BDBE89F" w14:textId="03FF41E0" w:rsidR="00C46299" w:rsidRDefault="00C46299" w:rsidP="00C46299">
      <w:pPr>
        <w:pStyle w:val="Titre2"/>
      </w:pPr>
      <w:bookmarkStart w:id="36" w:name="_Toc174453620"/>
      <w:r>
        <w:t>5</w:t>
      </w:r>
      <w:r>
        <w:t>.3.</w:t>
      </w:r>
      <w:r>
        <w:tab/>
        <w:t>Description of the tool</w:t>
      </w:r>
      <w:bookmarkEnd w:id="36"/>
    </w:p>
    <w:p w14:paraId="7E77E317" w14:textId="0FF6D344" w:rsidR="00C46299" w:rsidRDefault="00C46299" w:rsidP="00C46299">
      <w:pPr>
        <w:pStyle w:val="Titre3"/>
      </w:pPr>
      <w:bookmarkStart w:id="37" w:name="_Toc174453621"/>
      <w:r>
        <w:t>5</w:t>
      </w:r>
      <w:r>
        <w:t>.3.1.</w:t>
      </w:r>
      <w:r>
        <w:tab/>
        <w:t>Graphical display and edit</w:t>
      </w:r>
      <w:bookmarkEnd w:id="37"/>
    </w:p>
    <w:p w14:paraId="584FE68F" w14:textId="529390BF" w:rsidR="00C46299" w:rsidRDefault="00C46299" w:rsidP="00C46299">
      <w:r>
        <w:t xml:space="preserve">Figure </w:t>
      </w:r>
      <w:r>
        <w:t>5.</w:t>
      </w:r>
      <w:r>
        <w:t>1 reproduces the main window of the tool, with arbitrary default film grain parameters when no configuration file is loaded yet.</w:t>
      </w:r>
    </w:p>
    <w:p w14:paraId="0C4CE9DF" w14:textId="77777777" w:rsidR="00C46299" w:rsidRDefault="00C46299" w:rsidP="00C46299">
      <w:r>
        <w:t xml:space="preserve"> </w:t>
      </w:r>
    </w:p>
    <w:p w14:paraId="59374361" w14:textId="77777777" w:rsidR="00C46299" w:rsidRDefault="00C46299" w:rsidP="00C46299">
      <w:pPr>
        <w:pStyle w:val="TH"/>
      </w:pPr>
      <w:r>
        <w:rPr>
          <w:noProof/>
        </w:rPr>
        <w:lastRenderedPageBreak/>
        <w:drawing>
          <wp:inline distT="0" distB="0" distL="0" distR="0" wp14:anchorId="062DD4B1" wp14:editId="27454E1D">
            <wp:extent cx="2590337" cy="2600499"/>
            <wp:effectExtent l="12700" t="12700" r="13335" b="15875"/>
            <wp:docPr id="900968696" name="Picture 765187145"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968696" name="Picture 765187145" descr="A screenshot of a graph&#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35165" cy="2645503"/>
                    </a:xfrm>
                    <a:prstGeom prst="rect">
                      <a:avLst/>
                    </a:prstGeom>
                    <a:solidFill>
                      <a:srgbClr val="A5A5A5"/>
                    </a:solidFill>
                    <a:ln w="9525" cmpd="sng">
                      <a:solidFill>
                        <a:srgbClr val="000000"/>
                      </a:solidFill>
                      <a:miter lim="800000"/>
                      <a:headEnd/>
                      <a:tailEnd/>
                    </a:ln>
                    <a:effectLst/>
                  </pic:spPr>
                </pic:pic>
              </a:graphicData>
            </a:graphic>
          </wp:inline>
        </w:drawing>
      </w:r>
    </w:p>
    <w:p w14:paraId="7DB4D564" w14:textId="75589516" w:rsidR="00C46299" w:rsidRDefault="00C46299" w:rsidP="00C46299">
      <w:pPr>
        <w:pStyle w:val="TF"/>
      </w:pPr>
      <w:r>
        <w:t xml:space="preserve">Figure </w:t>
      </w:r>
      <w:r>
        <w:t>5.</w:t>
      </w:r>
      <w:r>
        <w:t>1</w:t>
      </w:r>
      <w:r>
        <w:t>:</w:t>
      </w:r>
      <w:r>
        <w:t xml:space="preserve"> Main tool window</w:t>
      </w:r>
    </w:p>
    <w:p w14:paraId="1D6B652D" w14:textId="774BC227" w:rsidR="00C46299" w:rsidRDefault="00C46299" w:rsidP="00C46299">
      <w:r>
        <w:t xml:space="preserve">An FGC SEI message configuration file </w:t>
      </w:r>
      <w:r w:rsidR="00BA4797">
        <w:t>may</w:t>
      </w:r>
      <w:r>
        <w:t xml:space="preserve"> be loaded and saved through the </w:t>
      </w:r>
      <w:r w:rsidR="003C0DEE">
        <w:t>"</w:t>
      </w:r>
      <w:r>
        <w:t>File</w:t>
      </w:r>
      <w:r w:rsidR="003C0DEE">
        <w:t>"</w:t>
      </w:r>
      <w:r>
        <w:t xml:space="preserve"> menu. Currently, only the frequency-filtering mode of the FGC SEI message is supported. The syntax used in the configuration file is the same as that in the HM; there is a direct mapping between the interactive plot and the FGC SEI message model parameters.</w:t>
      </w:r>
    </w:p>
    <w:p w14:paraId="3C152EF6" w14:textId="727FB765" w:rsidR="00C46299" w:rsidRDefault="00C46299" w:rsidP="00C46299">
      <w:r>
        <w:t xml:space="preserve">The color component is selected from the </w:t>
      </w:r>
      <w:r w:rsidR="003C0DEE">
        <w:t>"</w:t>
      </w:r>
      <w:r>
        <w:t>color component</w:t>
      </w:r>
      <w:r w:rsidR="003C0DEE">
        <w:t>"</w:t>
      </w:r>
      <w:r>
        <w:t xml:space="preserve"> menu.</w:t>
      </w:r>
    </w:p>
    <w:p w14:paraId="13B77560" w14:textId="56065E14" w:rsidR="00C46299" w:rsidRDefault="00C46299" w:rsidP="00C46299">
      <w:r>
        <w:t xml:space="preserve">Intensity interval boundaries, gain levels, and frequency cutoffs </w:t>
      </w:r>
      <w:r w:rsidR="00BA4797">
        <w:t>may</w:t>
      </w:r>
      <w:r>
        <w:t xml:space="preserve"> be click-dragged. An interval is removed when it is reduced to zero-</w:t>
      </w:r>
      <w:proofErr w:type="gramStart"/>
      <w:r>
        <w:t>length, and</w:t>
      </w:r>
      <w:proofErr w:type="gramEnd"/>
      <w:r>
        <w:t xml:space="preserve"> is split by a double-click.</w:t>
      </w:r>
    </w:p>
    <w:p w14:paraId="001EADD5" w14:textId="711795F6" w:rsidR="00C46299" w:rsidRDefault="00C46299" w:rsidP="00C46299">
      <w:pPr>
        <w:pStyle w:val="Titre3"/>
      </w:pPr>
      <w:bookmarkStart w:id="38" w:name="_Toc174453622"/>
      <w:r>
        <w:t>5</w:t>
      </w:r>
      <w:r>
        <w:t>.3.2.</w:t>
      </w:r>
      <w:r>
        <w:tab/>
        <w:t>Example configuration import / export</w:t>
      </w:r>
      <w:bookmarkEnd w:id="38"/>
    </w:p>
    <w:p w14:paraId="33FF8292" w14:textId="2EB5B2D9" w:rsidR="00C46299" w:rsidRDefault="00C46299" w:rsidP="00C46299">
      <w:r>
        <w:t xml:space="preserve">Figure </w:t>
      </w:r>
      <w:r w:rsidR="007A19D3">
        <w:t>5.</w:t>
      </w:r>
      <w:r>
        <w:t>2 is an example film grain parameter representation exported with the FGC SEI message designer tool, using the CrowRun.cfg file that was used for the expert viewing experiments reported in JVET-AD0382 [</w:t>
      </w:r>
      <w:r w:rsidR="007A19D3">
        <w:t>7</w:t>
      </w:r>
      <w:r>
        <w:t xml:space="preserve">]. The graphical export is provided by the </w:t>
      </w:r>
      <w:r w:rsidR="003C0DEE">
        <w:t>"</w:t>
      </w:r>
      <w:r>
        <w:t>save as</w:t>
      </w:r>
      <w:r w:rsidR="003C0DEE">
        <w:t>"</w:t>
      </w:r>
      <w:r>
        <w:t xml:space="preserve"> feature of matplotlib (the floppy disk icon of the toolbar in Figure </w:t>
      </w:r>
      <w:r w:rsidR="007A19D3">
        <w:t>5.</w:t>
      </w:r>
      <w:r>
        <w:t>1).</w:t>
      </w:r>
    </w:p>
    <w:p w14:paraId="6C40EBBC" w14:textId="77777777" w:rsidR="00C46299" w:rsidRDefault="00C46299" w:rsidP="00C46299"/>
    <w:p w14:paraId="11A08B94" w14:textId="58EF741F" w:rsidR="00C46299" w:rsidRDefault="007A19D3" w:rsidP="007A19D3">
      <w:pPr>
        <w:pStyle w:val="TH"/>
      </w:pPr>
      <w:r>
        <w:rPr>
          <w:noProof/>
        </w:rPr>
        <w:lastRenderedPageBreak/>
        <w:drawing>
          <wp:inline distT="0" distB="0" distL="0" distR="0" wp14:anchorId="30FA3727" wp14:editId="0A229E79">
            <wp:extent cx="3775075" cy="2520315"/>
            <wp:effectExtent l="0" t="0" r="0" b="0"/>
            <wp:docPr id="159261301" name="Picture 68" descr="A graph with green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61301" name="Picture 68" descr="A graph with green and blue lines&#10;&#10;Description automatically generated"/>
                    <pic:cNvPicPr/>
                  </pic:nvPicPr>
                  <pic:blipFill>
                    <a:blip r:embed="rId13"/>
                    <a:stretch>
                      <a:fillRect/>
                    </a:stretch>
                  </pic:blipFill>
                  <pic:spPr>
                    <a:xfrm>
                      <a:off x="0" y="0"/>
                      <a:ext cx="3775075" cy="2520315"/>
                    </a:xfrm>
                    <a:prstGeom prst="rect">
                      <a:avLst/>
                    </a:prstGeom>
                  </pic:spPr>
                </pic:pic>
              </a:graphicData>
            </a:graphic>
          </wp:inline>
        </w:drawing>
      </w:r>
      <w:r w:rsidRPr="007A19D3">
        <w:drawing>
          <wp:inline distT="0" distB="0" distL="0" distR="0" wp14:anchorId="6D26507C" wp14:editId="71EA9EA7">
            <wp:extent cx="2700782" cy="1793875"/>
            <wp:effectExtent l="0" t="0" r="0" b="0"/>
            <wp:docPr id="752911276" name="Graphic 279244619" descr="A graph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11276" name="Graphic 279244619" descr="A graph with lines and dots&#10;&#10;Description automatically generated"/>
                    <pic:cNvPicPr/>
                  </pic:nvPicPr>
                  <pic:blipFill>
                    <a:blip r:embed="rId14"/>
                    <a:stretch>
                      <a:fillRect/>
                    </a:stretch>
                  </pic:blipFill>
                  <pic:spPr>
                    <a:xfrm>
                      <a:off x="0" y="0"/>
                      <a:ext cx="2700655" cy="1793875"/>
                    </a:xfrm>
                    <a:prstGeom prst="rect">
                      <a:avLst/>
                    </a:prstGeom>
                  </pic:spPr>
                </pic:pic>
              </a:graphicData>
            </a:graphic>
          </wp:inline>
        </w:drawing>
      </w:r>
      <w:r w:rsidRPr="007A19D3">
        <w:drawing>
          <wp:inline distT="0" distB="0" distL="0" distR="0" wp14:anchorId="50D56560" wp14:editId="259F05B1">
            <wp:extent cx="2700782" cy="1793875"/>
            <wp:effectExtent l="0" t="0" r="0" b="0"/>
            <wp:docPr id="4" name="Graphic 41289228" descr="A graph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1289228" descr="A graph with lines and dots&#10;&#10;Description automatically generated"/>
                    <pic:cNvPicPr/>
                  </pic:nvPicPr>
                  <pic:blipFill>
                    <a:blip r:embed="rId15"/>
                    <a:stretch>
                      <a:fillRect/>
                    </a:stretch>
                  </pic:blipFill>
                  <pic:spPr>
                    <a:xfrm>
                      <a:off x="0" y="0"/>
                      <a:ext cx="2700655" cy="1793875"/>
                    </a:xfrm>
                    <a:prstGeom prst="rect">
                      <a:avLst/>
                    </a:prstGeom>
                  </pic:spPr>
                </pic:pic>
              </a:graphicData>
            </a:graphic>
          </wp:inline>
        </w:drawing>
      </w:r>
    </w:p>
    <w:p w14:paraId="36A5FE44" w14:textId="10B49463" w:rsidR="00C46299" w:rsidRDefault="00C46299" w:rsidP="007A19D3">
      <w:pPr>
        <w:pStyle w:val="TH"/>
      </w:pPr>
      <w:r>
        <w:t xml:space="preserve">Figure </w:t>
      </w:r>
      <w:r w:rsidR="007A19D3">
        <w:t>5.</w:t>
      </w:r>
      <w:r>
        <w:t>2</w:t>
      </w:r>
      <w:r w:rsidR="007A19D3">
        <w:t>:</w:t>
      </w:r>
      <w:r>
        <w:t xml:space="preserve"> Film grain parameters used for CrowdRun in JVET-AD0382 [</w:t>
      </w:r>
      <w:r w:rsidR="007A19D3">
        <w:t>7</w:t>
      </w:r>
      <w:r>
        <w:t>]</w:t>
      </w:r>
      <w:r w:rsidR="005C1873">
        <w:t xml:space="preserve"> </w:t>
      </w:r>
      <w:r>
        <w:t>(Luma, Cb, and Cr from top to bottom and left to right)</w:t>
      </w:r>
    </w:p>
    <w:p w14:paraId="53278991" w14:textId="42AC5D06" w:rsidR="00C46299" w:rsidRDefault="00C46299" w:rsidP="007A19D3">
      <w:pPr>
        <w:pStyle w:val="NO"/>
      </w:pPr>
      <w:r>
        <w:t>Note</w:t>
      </w:r>
      <w:r w:rsidR="007A19D3">
        <w:t>1</w:t>
      </w:r>
      <w:r>
        <w:t>:</w:t>
      </w:r>
      <w:r w:rsidR="007A19D3">
        <w:t xml:space="preserve"> </w:t>
      </w:r>
      <w:r>
        <w:t xml:space="preserve">The horizontal axis corresponds to a target image sample value (or </w:t>
      </w:r>
      <w:r w:rsidR="003C0DEE">
        <w:t>"</w:t>
      </w:r>
      <w:r>
        <w:t>intensity</w:t>
      </w:r>
      <w:r w:rsidR="003C0DEE">
        <w:t>"</w:t>
      </w:r>
      <w:r>
        <w:t>), normalized to 8-bits.</w:t>
      </w:r>
    </w:p>
    <w:p w14:paraId="4A6D67E6" w14:textId="51FEF182" w:rsidR="00C46299" w:rsidRDefault="007A19D3" w:rsidP="007A19D3">
      <w:pPr>
        <w:pStyle w:val="NO"/>
      </w:pPr>
      <w:r>
        <w:t xml:space="preserve">Note2: </w:t>
      </w:r>
      <w:r w:rsidR="00C46299">
        <w:t>Here, log2ScaleFactor is equal to 4, which means that the gain axis is scaled down by 2^4 = 16 for an 8-bit target image (for a 10-bit target image, it is scaled down by 4 times less).</w:t>
      </w:r>
    </w:p>
    <w:p w14:paraId="6237CBD4" w14:textId="78A61ABB" w:rsidR="00C46299" w:rsidRDefault="007A19D3" w:rsidP="007A19D3">
      <w:pPr>
        <w:pStyle w:val="Titre3"/>
      </w:pPr>
      <w:bookmarkStart w:id="39" w:name="_Toc174453623"/>
      <w:r w:rsidRPr="007A19D3">
        <w:t>5</w:t>
      </w:r>
      <w:r w:rsidR="00C46299" w:rsidRPr="007A19D3">
        <w:t>.3.3.</w:t>
      </w:r>
      <w:r w:rsidR="00C46299" w:rsidRPr="007A19D3">
        <w:tab/>
        <w:t>Tool chain for experimentation</w:t>
      </w:r>
      <w:bookmarkEnd w:id="39"/>
    </w:p>
    <w:p w14:paraId="31E227BF" w14:textId="77777777" w:rsidR="007A19D3" w:rsidRDefault="007A19D3" w:rsidP="007A19D3">
      <w:r>
        <w:t>Figure 5.3 depicts a tool chain that could be used to experiment with film grain synthesis, including the graphical tool described here. Items in green are still under construction.</w:t>
      </w:r>
    </w:p>
    <w:p w14:paraId="3B8AEFE4" w14:textId="77777777" w:rsidR="007A19D3" w:rsidRPr="007A19D3" w:rsidRDefault="007A19D3" w:rsidP="007A19D3"/>
    <w:p w14:paraId="119365BA" w14:textId="7E3CB793" w:rsidR="00C46299" w:rsidRDefault="00C46299" w:rsidP="007A19D3">
      <w:pPr>
        <w:pStyle w:val="TH"/>
      </w:pPr>
      <w:r>
        <w:lastRenderedPageBreak/>
        <w:t xml:space="preserve"> </w:t>
      </w:r>
      <w:r w:rsidR="007A19D3" w:rsidRPr="007A19D3">
        <w:drawing>
          <wp:inline distT="0" distB="0" distL="0" distR="0" wp14:anchorId="7A5B8932" wp14:editId="24AB3AAD">
            <wp:extent cx="5199380" cy="3077210"/>
            <wp:effectExtent l="0" t="0" r="0" b="0"/>
            <wp:docPr id="915933302" name="Picture 1" descr="A diagram of a software develop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933302" name="Picture 1" descr="A diagram of a software development&#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99380" cy="3077210"/>
                    </a:xfrm>
                    <a:prstGeom prst="rect">
                      <a:avLst/>
                    </a:prstGeom>
                    <a:noFill/>
                    <a:ln>
                      <a:noFill/>
                    </a:ln>
                  </pic:spPr>
                </pic:pic>
              </a:graphicData>
            </a:graphic>
          </wp:inline>
        </w:drawing>
      </w:r>
    </w:p>
    <w:p w14:paraId="5EB23EA6" w14:textId="4FC23319" w:rsidR="00C46299" w:rsidRPr="007A19D3" w:rsidRDefault="00C46299" w:rsidP="007A19D3">
      <w:pPr>
        <w:pStyle w:val="TF"/>
      </w:pPr>
      <w:r w:rsidRPr="007A19D3">
        <w:t xml:space="preserve">Figure </w:t>
      </w:r>
      <w:r w:rsidR="007A19D3" w:rsidRPr="007A19D3">
        <w:t>5.</w:t>
      </w:r>
      <w:r w:rsidRPr="007A19D3">
        <w:t>3</w:t>
      </w:r>
      <w:r w:rsidR="007A19D3" w:rsidRPr="007A19D3">
        <w:t>:</w:t>
      </w:r>
      <w:r w:rsidRPr="007A19D3">
        <w:t xml:space="preserve"> Film grain experimental tool chain</w:t>
      </w:r>
    </w:p>
    <w:p w14:paraId="492F0E2B" w14:textId="0BE96AAF" w:rsidR="00C46299" w:rsidRDefault="00C46299" w:rsidP="00C46299">
      <w:r>
        <w:t xml:space="preserve">The FGC SEI message designer tool is connected to an external film grain synthesizer, so that immediate feedback of the adjustments made </w:t>
      </w:r>
      <w:r w:rsidR="00BA4797">
        <w:t>may</w:t>
      </w:r>
      <w:r>
        <w:t xml:space="preserve"> be reflected on a test video (the dashed </w:t>
      </w:r>
      <w:r w:rsidR="003C0DEE">
        <w:t>"</w:t>
      </w:r>
      <w:r>
        <w:t>execute</w:t>
      </w:r>
      <w:r w:rsidR="003C0DEE">
        <w:t>"</w:t>
      </w:r>
      <w:r>
        <w:t xml:space="preserve"> arrow in Figure 3). A YUV viewer </w:t>
      </w:r>
      <w:r w:rsidR="003C0DEE">
        <w:t>needs</w:t>
      </w:r>
      <w:r>
        <w:t xml:space="preserve"> to be used to watch the result until the preview window is available.</w:t>
      </w:r>
    </w:p>
    <w:p w14:paraId="2D3F6150" w14:textId="4647B996" w:rsidR="00C46299" w:rsidRDefault="00C46299" w:rsidP="00C46299">
      <w:r>
        <w:t xml:space="preserve">The configuration </w:t>
      </w:r>
      <w:r w:rsidR="00BA4797">
        <w:t>may</w:t>
      </w:r>
      <w:r>
        <w:t xml:space="preserve"> also be saved and used in the FilmGrainApp program provided with the HM (and the VTM) to insert the FGC SEI messages in a bitstream.</w:t>
      </w:r>
    </w:p>
    <w:p w14:paraId="7384FDCB" w14:textId="77777777" w:rsidR="00C46299" w:rsidRDefault="00C46299" w:rsidP="00C46299">
      <w:r>
        <w:t>Further future work would include the following aspects:</w:t>
      </w:r>
    </w:p>
    <w:p w14:paraId="50095CBE" w14:textId="111A8278" w:rsidR="00C46299" w:rsidRDefault="007A19D3" w:rsidP="007A19D3">
      <w:pPr>
        <w:pStyle w:val="B1"/>
      </w:pPr>
      <w:r>
        <w:t>-</w:t>
      </w:r>
      <w:r>
        <w:tab/>
      </w:r>
      <w:r w:rsidR="00C46299">
        <w:t>The estimation of initial parameters when provided with a source video/picture and a clean/denoised variant (by e.g. connecting an external analyzer);</w:t>
      </w:r>
    </w:p>
    <w:p w14:paraId="1237B294" w14:textId="4CF8911D" w:rsidR="00C46299" w:rsidRDefault="007A19D3" w:rsidP="007A19D3">
      <w:pPr>
        <w:pStyle w:val="B1"/>
      </w:pPr>
      <w:r>
        <w:t>-</w:t>
      </w:r>
      <w:r>
        <w:tab/>
      </w:r>
      <w:r w:rsidR="00C46299">
        <w:t>The support of the auto-regressive mode, and potentially translations between Frequency Filtering (FF) and Auto-regressive (AR) modes;</w:t>
      </w:r>
    </w:p>
    <w:p w14:paraId="7DCA8B2A" w14:textId="6B0F16AD" w:rsidR="00C46299" w:rsidRDefault="007A19D3" w:rsidP="007A19D3">
      <w:pPr>
        <w:pStyle w:val="B1"/>
      </w:pPr>
      <w:r>
        <w:t>-</w:t>
      </w:r>
      <w:r>
        <w:tab/>
      </w:r>
      <w:r w:rsidR="00C46299">
        <w:t>A visualization window that could be used to compare the source, clean/denoised, and re-grained pictures.</w:t>
      </w:r>
    </w:p>
    <w:p w14:paraId="30735A7D" w14:textId="4692FF21" w:rsidR="00C46299" w:rsidRDefault="00C46299" w:rsidP="00C46299">
      <w:r>
        <w:t>Further information on this tool is provided in Annex</w:t>
      </w:r>
      <w:r w:rsidR="007A19D3">
        <w:t xml:space="preserve"> B</w:t>
      </w:r>
      <w:r>
        <w:t>.</w:t>
      </w:r>
    </w:p>
    <w:p w14:paraId="64CA9351" w14:textId="3B49E0BE" w:rsidR="001A0574" w:rsidRPr="004D3578" w:rsidRDefault="001A0574" w:rsidP="001A0574">
      <w:pPr>
        <w:pStyle w:val="Titre1"/>
      </w:pPr>
      <w:bookmarkStart w:id="40" w:name="_Toc174453624"/>
      <w:r>
        <w:t>6</w:t>
      </w:r>
      <w:r w:rsidRPr="004D3578">
        <w:tab/>
      </w:r>
      <w:r w:rsidRPr="001A0574">
        <w:t>Interoperability of the FGC SEI message</w:t>
      </w:r>
      <w:bookmarkEnd w:id="40"/>
    </w:p>
    <w:p w14:paraId="4A826D2E" w14:textId="2A379D25" w:rsidR="001A0574" w:rsidRPr="009F1FF3" w:rsidRDefault="001A0574" w:rsidP="009F1FF3">
      <w:pPr>
        <w:pStyle w:val="Titre2"/>
      </w:pPr>
      <w:bookmarkStart w:id="41" w:name="_Toc174453625"/>
      <w:r w:rsidRPr="009F1FF3">
        <w:t>6</w:t>
      </w:r>
      <w:r w:rsidRPr="009F1FF3">
        <w:t>.1</w:t>
      </w:r>
      <w:r w:rsidRPr="009F1FF3">
        <w:tab/>
        <w:t>Film Grain Characteristics SEI message</w:t>
      </w:r>
      <w:bookmarkEnd w:id="41"/>
    </w:p>
    <w:p w14:paraId="32A9ADF7" w14:textId="01EBBD5F" w:rsidR="001A0574" w:rsidRPr="001A0574" w:rsidRDefault="001A0574" w:rsidP="001A0574">
      <w:r w:rsidRPr="001A0574">
        <w:t xml:space="preserve">This </w:t>
      </w:r>
      <w:r w:rsidRPr="001A0574">
        <w:t>clause</w:t>
      </w:r>
      <w:r w:rsidRPr="001A0574">
        <w:t xml:space="preserve"> provides some recommendations on how to best ensure the interoperability of the FGC SEI message. </w:t>
      </w:r>
    </w:p>
    <w:p w14:paraId="3283B72C" w14:textId="3CF9ED8A" w:rsidR="001A0574" w:rsidRPr="001A0574" w:rsidRDefault="001A0574" w:rsidP="001A0574">
      <w:r w:rsidRPr="001A0574">
        <w:t>It</w:t>
      </w:r>
      <w:r w:rsidRPr="001A0574">
        <w:t xml:space="preserve"> is commented that the FGC SEI message </w:t>
      </w:r>
      <w:r w:rsidR="00BA4797">
        <w:t>may</w:t>
      </w:r>
      <w:r w:rsidRPr="001A0574">
        <w:t xml:space="preserve"> convey film grain characteristics through parameters of a film grain statistical mode. That mode is either based on spatial frequency cutoffs or 2D auto-regressive filter coefficients.</w:t>
      </w:r>
    </w:p>
    <w:p w14:paraId="0216CFAE" w14:textId="77777777" w:rsidR="001A0574" w:rsidRPr="001A0574" w:rsidRDefault="001A0574" w:rsidP="001A0574">
      <w:r w:rsidRPr="001A0574">
        <w:t xml:space="preserve">The FGC SEI is based on a few common parameters, like the color space and model kind (frequency filtering or </w:t>
      </w:r>
      <w:proofErr w:type="gramStart"/>
      <w:r w:rsidRPr="001A0574">
        <w:t>auto-regressive</w:t>
      </w:r>
      <w:proofErr w:type="gramEnd"/>
      <w:r w:rsidRPr="001A0574">
        <w:t>) used and a set of independent intensity intervals. Such intervals define:</w:t>
      </w:r>
    </w:p>
    <w:p w14:paraId="4029FEA2" w14:textId="079F6EC5" w:rsidR="001A0574" w:rsidRPr="005E7B02" w:rsidRDefault="001A0574" w:rsidP="001A0574">
      <w:pPr>
        <w:pStyle w:val="B1"/>
        <w:rPr>
          <w:lang w:eastAsia="ko-KR"/>
        </w:rPr>
      </w:pPr>
      <w:r>
        <w:rPr>
          <w:lang w:eastAsia="ko-KR"/>
        </w:rPr>
        <w:t>-</w:t>
      </w:r>
      <w:r>
        <w:rPr>
          <w:lang w:eastAsia="ko-KR"/>
        </w:rPr>
        <w:tab/>
      </w:r>
      <w:r>
        <w:rPr>
          <w:lang w:eastAsia="ko-KR"/>
        </w:rPr>
        <w:t>their</w:t>
      </w:r>
      <w:r w:rsidRPr="00545014">
        <w:rPr>
          <w:lang w:eastAsia="ko-KR"/>
        </w:rPr>
        <w:t xml:space="preserve"> boundaries (range of color component value)</w:t>
      </w:r>
      <w:r>
        <w:rPr>
          <w:lang w:eastAsia="ko-KR"/>
        </w:rPr>
        <w:t xml:space="preserve"> and</w:t>
      </w:r>
    </w:p>
    <w:p w14:paraId="261A5E14" w14:textId="72FB0684" w:rsidR="001A0574" w:rsidRPr="005E7B02" w:rsidRDefault="001A0574" w:rsidP="001A0574">
      <w:pPr>
        <w:pStyle w:val="B1"/>
        <w:rPr>
          <w:lang w:eastAsia="ko-KR"/>
        </w:rPr>
      </w:pPr>
      <w:r>
        <w:rPr>
          <w:lang w:eastAsia="ko-KR"/>
        </w:rPr>
        <w:t>-</w:t>
      </w:r>
      <w:r>
        <w:rPr>
          <w:lang w:eastAsia="ko-KR"/>
        </w:rPr>
        <w:tab/>
      </w:r>
      <w:r w:rsidRPr="005E7B02">
        <w:rPr>
          <w:lang w:eastAsia="ko-KR"/>
        </w:rPr>
        <w:t xml:space="preserve">a full set of model parameters, impacting both </w:t>
      </w:r>
      <w:r>
        <w:rPr>
          <w:lang w:eastAsia="ko-KR"/>
        </w:rPr>
        <w:t xml:space="preserve">the </w:t>
      </w:r>
      <w:r w:rsidRPr="005E7B02">
        <w:rPr>
          <w:lang w:eastAsia="ko-KR"/>
        </w:rPr>
        <w:t>grain strength and shape.</w:t>
      </w:r>
    </w:p>
    <w:p w14:paraId="5C97EBD9" w14:textId="77777777" w:rsidR="001A0574" w:rsidRPr="001A0574" w:rsidRDefault="001A0574" w:rsidP="001A0574">
      <w:r w:rsidRPr="001A0574">
        <w:t>It is thus possible to vary both grain strength and pattern (shape, size, sharpness, coarseness) of each interval.</w:t>
      </w:r>
    </w:p>
    <w:p w14:paraId="4B3FC1B8" w14:textId="0C315938" w:rsidR="001A0574" w:rsidRPr="001A0574" w:rsidRDefault="001A0574" w:rsidP="001A0574">
      <w:r w:rsidRPr="001A0574">
        <w:lastRenderedPageBreak/>
        <w:t xml:space="preserve">This is illustrated in Figure </w:t>
      </w:r>
      <w:r>
        <w:t>6.</w:t>
      </w:r>
      <w:r w:rsidRPr="001A0574">
        <w:t xml:space="preserve">1 via the use of the FGC SEI designer tool and justified by the variability of grain observed on real film as illustrated in Figure </w:t>
      </w:r>
      <w:r>
        <w:t>6.</w:t>
      </w:r>
      <w:r w:rsidRPr="001A0574">
        <w:t xml:space="preserve">2 and Figure </w:t>
      </w:r>
      <w:r>
        <w:t>6.</w:t>
      </w:r>
      <w:r w:rsidRPr="001A0574">
        <w:t>3.</w:t>
      </w:r>
    </w:p>
    <w:p w14:paraId="67F77A2C" w14:textId="77777777" w:rsidR="001A0574" w:rsidRPr="00402AE3" w:rsidRDefault="001A0574" w:rsidP="002368ED">
      <w:pPr>
        <w:pStyle w:val="TH"/>
        <w:rPr>
          <w:lang w:eastAsia="ko-KR"/>
        </w:rPr>
      </w:pPr>
      <w:r w:rsidRPr="00402AE3">
        <w:rPr>
          <w:lang w:eastAsia="ko-KR"/>
        </w:rPr>
        <w:fldChar w:fldCharType="begin"/>
      </w:r>
      <w:r w:rsidRPr="00402AE3">
        <w:rPr>
          <w:lang w:eastAsia="ko-KR"/>
        </w:rPr>
        <w:instrText xml:space="preserve"> INCLUDEPICTURE "/Users/bxlee/Library/Group Containers/UBF8T346G9.ms/WebArchiveCopyPasteTempFiles/com.microsoft.Word/cid609771*image001.png@01DA5437.7DE476B0" \* MERGEFORMATINET </w:instrText>
      </w:r>
      <w:r w:rsidRPr="00402AE3">
        <w:rPr>
          <w:lang w:eastAsia="ko-KR"/>
        </w:rPr>
        <w:fldChar w:fldCharType="separate"/>
      </w:r>
      <w:r w:rsidRPr="00402AE3">
        <w:rPr>
          <w:noProof/>
          <w:lang w:eastAsia="ko-KR"/>
        </w:rPr>
        <w:drawing>
          <wp:inline distT="0" distB="0" distL="0" distR="0" wp14:anchorId="393D0A89" wp14:editId="75CA0B8C">
            <wp:extent cx="5147945" cy="3429000"/>
            <wp:effectExtent l="0" t="0" r="0" b="0"/>
            <wp:docPr id="1255094808" name="Picture 7" descr="A graph with green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with green and blue lines&#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47945" cy="3429000"/>
                    </a:xfrm>
                    <a:prstGeom prst="rect">
                      <a:avLst/>
                    </a:prstGeom>
                    <a:noFill/>
                    <a:ln>
                      <a:noFill/>
                    </a:ln>
                  </pic:spPr>
                </pic:pic>
              </a:graphicData>
            </a:graphic>
          </wp:inline>
        </w:drawing>
      </w:r>
      <w:r w:rsidRPr="00402AE3">
        <w:rPr>
          <w:lang w:eastAsia="ko-KR"/>
        </w:rPr>
        <w:fldChar w:fldCharType="end"/>
      </w:r>
    </w:p>
    <w:p w14:paraId="1C16CB05" w14:textId="1DA06E8B" w:rsidR="001A0574" w:rsidRPr="005E7B02" w:rsidRDefault="001A0574" w:rsidP="002368ED">
      <w:pPr>
        <w:pStyle w:val="TF"/>
        <w:rPr>
          <w:rFonts w:eastAsia="SimSun"/>
          <w:lang w:eastAsia="ko-KR"/>
        </w:rPr>
      </w:pPr>
      <w:r w:rsidRPr="005E7B02">
        <w:rPr>
          <w:rFonts w:eastAsia="SimSun"/>
          <w:lang w:eastAsia="ko-KR"/>
        </w:rPr>
        <w:t>Figure </w:t>
      </w:r>
      <w:r w:rsidR="002368ED">
        <w:rPr>
          <w:rFonts w:eastAsia="SimSun"/>
          <w:lang w:eastAsia="ko-KR"/>
        </w:rPr>
        <w:t>6.</w:t>
      </w:r>
      <w:r w:rsidRPr="005E7B02">
        <w:rPr>
          <w:rFonts w:eastAsia="SimSun"/>
          <w:lang w:eastAsia="ko-KR"/>
        </w:rPr>
        <w:t>1</w:t>
      </w:r>
      <w:r w:rsidR="002368ED">
        <w:rPr>
          <w:rFonts w:eastAsia="SimSun"/>
          <w:lang w:eastAsia="ko-KR"/>
        </w:rPr>
        <w:t>:</w:t>
      </w:r>
      <w:r w:rsidRPr="005E7B02">
        <w:rPr>
          <w:rFonts w:eastAsia="SimSun"/>
          <w:lang w:eastAsia="ko-KR"/>
        </w:rPr>
        <w:t xml:space="preserve"> Example intervals and parameters</w:t>
      </w:r>
    </w:p>
    <w:p w14:paraId="31773AE9" w14:textId="6339CBBC" w:rsidR="001A0574" w:rsidRPr="009F1FF3" w:rsidRDefault="001A0574" w:rsidP="009F1FF3"/>
    <w:p w14:paraId="461BCA0C" w14:textId="5BE11261" w:rsidR="001A0574" w:rsidRPr="00402AE3" w:rsidRDefault="001A0574" w:rsidP="002368ED">
      <w:pPr>
        <w:pStyle w:val="TH"/>
        <w:rPr>
          <w:lang w:eastAsia="ko-KR"/>
        </w:rPr>
      </w:pPr>
      <w:r w:rsidRPr="00402AE3">
        <w:rPr>
          <w:lang w:eastAsia="ko-KR"/>
        </w:rPr>
        <w:lastRenderedPageBreak/>
        <w:fldChar w:fldCharType="begin"/>
      </w:r>
      <w:r w:rsidRPr="00402AE3">
        <w:rPr>
          <w:lang w:eastAsia="ko-KR"/>
        </w:rPr>
        <w:instrText xml:space="preserve"> INCLUDEPICTURE "/Users/bxlee/Library/Group Containers/UBF8T346G9.ms/WebArchiveCopyPasteTempFiles/com.microsoft.Word/cid609771*image002.png@01DA5437.7DE476B0" \* MERGEFORMATINET </w:instrText>
      </w:r>
      <w:r w:rsidRPr="00402AE3">
        <w:rPr>
          <w:lang w:eastAsia="ko-KR"/>
        </w:rPr>
        <w:fldChar w:fldCharType="separate"/>
      </w:r>
      <w:r w:rsidRPr="00402AE3">
        <w:rPr>
          <w:noProof/>
          <w:lang w:eastAsia="ko-KR"/>
        </w:rPr>
        <w:drawing>
          <wp:inline distT="0" distB="0" distL="0" distR="0" wp14:anchorId="6329FBA2" wp14:editId="7D9F6505">
            <wp:extent cx="2880000" cy="2880000"/>
            <wp:effectExtent l="0" t="0" r="3175" b="3175"/>
            <wp:docPr id="608005455" name="Picture 6" descr="A blurry image of a car parked in a parking 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blurry image of a car parked in a parking lo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r w:rsidRPr="00402AE3">
        <w:rPr>
          <w:lang w:eastAsia="ko-KR"/>
        </w:rPr>
        <w:fldChar w:fldCharType="end"/>
      </w:r>
      <w:r w:rsidR="002368ED">
        <w:rPr>
          <w:lang w:eastAsia="ko-KR"/>
        </w:rPr>
        <w:t xml:space="preserve"> </w:t>
      </w:r>
      <w:r w:rsidRPr="00402AE3">
        <w:rPr>
          <w:lang w:eastAsia="ko-KR"/>
        </w:rPr>
        <w:fldChar w:fldCharType="begin"/>
      </w:r>
      <w:r w:rsidRPr="00402AE3">
        <w:rPr>
          <w:lang w:eastAsia="ko-KR"/>
        </w:rPr>
        <w:instrText xml:space="preserve"> INCLUDEPICTURE "/Users/bxlee/Library/Group Containers/UBF8T346G9.ms/WebArchiveCopyPasteTempFiles/com.microsoft.Word/cid609771*image003.png@01DA5437.7DE476B0" \* MERGEFORMATINET </w:instrText>
      </w:r>
      <w:r w:rsidRPr="00402AE3">
        <w:rPr>
          <w:lang w:eastAsia="ko-KR"/>
        </w:rPr>
        <w:fldChar w:fldCharType="separate"/>
      </w:r>
      <w:r w:rsidRPr="00402AE3">
        <w:rPr>
          <w:noProof/>
          <w:lang w:eastAsia="ko-KR"/>
        </w:rPr>
        <w:drawing>
          <wp:inline distT="0" distB="0" distL="0" distR="0" wp14:anchorId="1D1E6325" wp14:editId="7972AF3F">
            <wp:extent cx="2880000" cy="2880000"/>
            <wp:effectExtent l="0" t="0" r="3175" b="3175"/>
            <wp:docPr id="1879070888" name="Picture 5" descr="Blur blurry image of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lur blurry image of a tre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r w:rsidRPr="00402AE3">
        <w:rPr>
          <w:lang w:eastAsia="ko-KR"/>
        </w:rPr>
        <w:fldChar w:fldCharType="end"/>
      </w:r>
    </w:p>
    <w:p w14:paraId="3322FA30" w14:textId="77777777" w:rsidR="001A0574" w:rsidRPr="00402AE3" w:rsidRDefault="001A0574" w:rsidP="002368ED">
      <w:pPr>
        <w:pStyle w:val="TH"/>
        <w:rPr>
          <w:lang w:eastAsia="ko-KR"/>
        </w:rPr>
      </w:pPr>
      <w:r w:rsidRPr="00402AE3">
        <w:rPr>
          <w:lang w:eastAsia="ko-KR"/>
        </w:rPr>
        <w:fldChar w:fldCharType="begin"/>
      </w:r>
      <w:r w:rsidRPr="00402AE3">
        <w:rPr>
          <w:lang w:eastAsia="ko-KR"/>
        </w:rPr>
        <w:instrText xml:space="preserve"> INCLUDEPICTURE "/Users/bxlee/Library/Group Containers/UBF8T346G9.ms/WebArchiveCopyPasteTempFiles/com.microsoft.Word/cid609771*image004.png@01DA5437.7DE476B0" \* MERGEFORMATINET </w:instrText>
      </w:r>
      <w:r w:rsidRPr="00402AE3">
        <w:rPr>
          <w:lang w:eastAsia="ko-KR"/>
        </w:rPr>
        <w:fldChar w:fldCharType="separate"/>
      </w:r>
      <w:r w:rsidRPr="00402AE3">
        <w:rPr>
          <w:noProof/>
          <w:lang w:eastAsia="ko-KR"/>
        </w:rPr>
        <w:drawing>
          <wp:inline distT="0" distB="0" distL="0" distR="0" wp14:anchorId="4E679082" wp14:editId="61A2DBC4">
            <wp:extent cx="2880000" cy="2880000"/>
            <wp:effectExtent l="0" t="0" r="3175" b="3175"/>
            <wp:docPr id="2040965393" name="Picture 4" descr="Blur a blurry tree bran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lur a blurry tree branch&#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r w:rsidRPr="00402AE3">
        <w:rPr>
          <w:lang w:eastAsia="ko-KR"/>
        </w:rPr>
        <w:fldChar w:fldCharType="end"/>
      </w:r>
      <w:r w:rsidRPr="00402AE3">
        <w:rPr>
          <w:lang w:eastAsia="ko-KR"/>
        </w:rPr>
        <w:t> </w:t>
      </w:r>
      <w:r w:rsidRPr="00402AE3">
        <w:rPr>
          <w:lang w:eastAsia="ko-KR"/>
        </w:rPr>
        <w:fldChar w:fldCharType="begin"/>
      </w:r>
      <w:r w:rsidRPr="00402AE3">
        <w:rPr>
          <w:lang w:eastAsia="ko-KR"/>
        </w:rPr>
        <w:instrText xml:space="preserve"> INCLUDEPICTURE "/Users/bxlee/Library/Group Containers/UBF8T346G9.ms/WebArchiveCopyPasteTempFiles/com.microsoft.Word/cid609771*image005.png@01DA5437.7DE476B0" \* MERGEFORMATINET </w:instrText>
      </w:r>
      <w:r w:rsidRPr="00402AE3">
        <w:rPr>
          <w:lang w:eastAsia="ko-KR"/>
        </w:rPr>
        <w:fldChar w:fldCharType="separate"/>
      </w:r>
      <w:r w:rsidRPr="002368ED">
        <w:drawing>
          <wp:inline distT="0" distB="0" distL="0" distR="0" wp14:anchorId="391D370D" wp14:editId="0297ED9F">
            <wp:extent cx="2880000" cy="2880000"/>
            <wp:effectExtent l="0" t="0" r="3175" b="3175"/>
            <wp:docPr id="1924729321" name="Picture 3" descr="Blur blurry image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lur blurry image of a building&#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r w:rsidRPr="00402AE3">
        <w:rPr>
          <w:lang w:eastAsia="ko-KR"/>
        </w:rPr>
        <w:fldChar w:fldCharType="end"/>
      </w:r>
    </w:p>
    <w:p w14:paraId="5FE4D662" w14:textId="69C98FDE" w:rsidR="001A0574" w:rsidRPr="005E7B02" w:rsidRDefault="001A0574" w:rsidP="002368ED">
      <w:pPr>
        <w:pStyle w:val="TF"/>
        <w:rPr>
          <w:rFonts w:eastAsia="SimSun"/>
          <w:lang w:eastAsia="ko-KR"/>
        </w:rPr>
      </w:pPr>
      <w:r w:rsidRPr="005E7B02">
        <w:rPr>
          <w:rFonts w:eastAsia="SimSun"/>
          <w:lang w:eastAsia="ko-KR"/>
        </w:rPr>
        <w:t>Figure </w:t>
      </w:r>
      <w:r w:rsidR="002368ED">
        <w:rPr>
          <w:rFonts w:eastAsia="SimSun"/>
          <w:lang w:eastAsia="ko-KR"/>
        </w:rPr>
        <w:t>6.</w:t>
      </w:r>
      <w:r w:rsidRPr="005E7B02">
        <w:rPr>
          <w:rFonts w:eastAsia="SimSun"/>
          <w:lang w:eastAsia="ko-KR"/>
        </w:rPr>
        <w:t>2</w:t>
      </w:r>
      <w:r w:rsidR="002368ED">
        <w:rPr>
          <w:rFonts w:eastAsia="SimSun"/>
          <w:lang w:eastAsia="ko-KR"/>
        </w:rPr>
        <w:t>:</w:t>
      </w:r>
      <w:r w:rsidRPr="005E7B02">
        <w:rPr>
          <w:rFonts w:eastAsia="SimSun" w:hint="eastAsia"/>
          <w:lang w:eastAsia="ko-KR"/>
        </w:rPr>
        <w:t> </w:t>
      </w:r>
      <w:r w:rsidRPr="005E7B02">
        <w:rPr>
          <w:rFonts w:eastAsia="SimSun"/>
          <w:lang w:eastAsia="ko-KR"/>
        </w:rPr>
        <w:t>Example crops of a 1963 35mm negative film scan (around 7500 ppi / 150 lpm)</w:t>
      </w:r>
    </w:p>
    <w:p w14:paraId="69014A5C" w14:textId="77777777" w:rsidR="001A0574" w:rsidRPr="00402AE3" w:rsidRDefault="001A0574" w:rsidP="002368ED">
      <w:pPr>
        <w:pStyle w:val="TH"/>
        <w:rPr>
          <w:lang w:eastAsia="ko-KR"/>
        </w:rPr>
      </w:pPr>
      <w:r w:rsidRPr="00402AE3">
        <w:rPr>
          <w:lang w:eastAsia="ko-KR"/>
        </w:rPr>
        <w:lastRenderedPageBreak/>
        <w:fldChar w:fldCharType="begin"/>
      </w:r>
      <w:r w:rsidRPr="00402AE3">
        <w:rPr>
          <w:lang w:eastAsia="ko-KR"/>
        </w:rPr>
        <w:instrText xml:space="preserve"> INCLUDEPICTURE "/Users/bxlee/Library/Group Containers/UBF8T346G9.ms/WebArchiveCopyPasteTempFiles/com.microsoft.Word/cid609771*image006.jpg@01DA5437.7DE476B0" \* MERGEFORMATINET </w:instrText>
      </w:r>
      <w:r w:rsidRPr="00402AE3">
        <w:rPr>
          <w:lang w:eastAsia="ko-KR"/>
        </w:rPr>
        <w:fldChar w:fldCharType="separate"/>
      </w:r>
      <w:r w:rsidRPr="00402AE3">
        <w:rPr>
          <w:noProof/>
          <w:lang w:eastAsia="ko-KR"/>
        </w:rPr>
        <w:drawing>
          <wp:inline distT="0" distB="0" distL="0" distR="0" wp14:anchorId="15A321FC" wp14:editId="2E5B8841">
            <wp:extent cx="2438400" cy="3242945"/>
            <wp:effectExtent l="0" t="0" r="0" b="0"/>
            <wp:docPr id="1199090217" name="Picture 2" descr="A person running with numbers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person running with numbers on their ches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38400" cy="3242945"/>
                    </a:xfrm>
                    <a:prstGeom prst="rect">
                      <a:avLst/>
                    </a:prstGeom>
                    <a:noFill/>
                    <a:ln>
                      <a:noFill/>
                    </a:ln>
                  </pic:spPr>
                </pic:pic>
              </a:graphicData>
            </a:graphic>
          </wp:inline>
        </w:drawing>
      </w:r>
      <w:r w:rsidRPr="00402AE3">
        <w:rPr>
          <w:lang w:eastAsia="ko-KR"/>
        </w:rPr>
        <w:fldChar w:fldCharType="end"/>
      </w:r>
      <w:r w:rsidRPr="00402AE3">
        <w:rPr>
          <w:lang w:eastAsia="ko-KR"/>
        </w:rPr>
        <w:t> </w:t>
      </w:r>
      <w:r w:rsidRPr="00402AE3">
        <w:rPr>
          <w:lang w:eastAsia="ko-KR"/>
        </w:rPr>
        <w:fldChar w:fldCharType="begin"/>
      </w:r>
      <w:r w:rsidRPr="00402AE3">
        <w:rPr>
          <w:lang w:eastAsia="ko-KR"/>
        </w:rPr>
        <w:instrText xml:space="preserve"> INCLUDEPICTURE "/Users/bxlee/Library/Group Containers/UBF8T346G9.ms/WebArchiveCopyPasteTempFiles/com.microsoft.Word/cid609771*image007.jpg@01DA5437.7DE476B0" \* MERGEFORMATINET </w:instrText>
      </w:r>
      <w:r w:rsidRPr="00402AE3">
        <w:rPr>
          <w:lang w:eastAsia="ko-KR"/>
        </w:rPr>
        <w:fldChar w:fldCharType="separate"/>
      </w:r>
      <w:r w:rsidRPr="00402AE3">
        <w:rPr>
          <w:noProof/>
          <w:lang w:eastAsia="ko-KR"/>
        </w:rPr>
        <w:drawing>
          <wp:inline distT="0" distB="0" distL="0" distR="0" wp14:anchorId="0886F8F0" wp14:editId="3D08C210">
            <wp:extent cx="2438400" cy="3242945"/>
            <wp:effectExtent l="0" t="0" r="0" b="0"/>
            <wp:docPr id="280336265" name="Picture 1" descr="A close-up of a gre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lose-up of a grey surfac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38400" cy="3242945"/>
                    </a:xfrm>
                    <a:prstGeom prst="rect">
                      <a:avLst/>
                    </a:prstGeom>
                    <a:noFill/>
                    <a:ln>
                      <a:noFill/>
                    </a:ln>
                  </pic:spPr>
                </pic:pic>
              </a:graphicData>
            </a:graphic>
          </wp:inline>
        </w:drawing>
      </w:r>
      <w:r w:rsidRPr="00402AE3">
        <w:rPr>
          <w:lang w:eastAsia="ko-KR"/>
        </w:rPr>
        <w:fldChar w:fldCharType="end"/>
      </w:r>
      <w:r w:rsidRPr="00402AE3">
        <w:rPr>
          <w:lang w:eastAsia="ko-KR"/>
        </w:rPr>
        <w:t> </w:t>
      </w:r>
    </w:p>
    <w:p w14:paraId="718EA6AD" w14:textId="39911EE6" w:rsidR="001A0574" w:rsidRDefault="001A0574" w:rsidP="002368ED">
      <w:pPr>
        <w:pStyle w:val="TF"/>
        <w:rPr>
          <w:rFonts w:eastAsia="SimSun"/>
          <w:lang w:eastAsia="ko-KR"/>
        </w:rPr>
      </w:pPr>
      <w:r w:rsidRPr="005E7B02">
        <w:rPr>
          <w:rFonts w:eastAsia="SimSun"/>
          <w:lang w:eastAsia="ko-KR"/>
        </w:rPr>
        <w:t>Figure </w:t>
      </w:r>
      <w:r w:rsidR="002368ED">
        <w:rPr>
          <w:rFonts w:eastAsia="SimSun"/>
          <w:lang w:eastAsia="ko-KR"/>
        </w:rPr>
        <w:t>6.</w:t>
      </w:r>
      <w:r w:rsidRPr="005E7B02">
        <w:rPr>
          <w:rFonts w:eastAsia="SimSun"/>
          <w:lang w:eastAsia="ko-KR"/>
        </w:rPr>
        <w:t>3</w:t>
      </w:r>
      <w:r w:rsidR="002368ED">
        <w:rPr>
          <w:rFonts w:eastAsia="SimSun"/>
          <w:lang w:eastAsia="ko-KR"/>
        </w:rPr>
        <w:t>:</w:t>
      </w:r>
      <w:r w:rsidRPr="005E7B02">
        <w:rPr>
          <w:rFonts w:eastAsia="SimSun"/>
          <w:lang w:eastAsia="ko-KR"/>
        </w:rPr>
        <w:t xml:space="preserve"> Grain variability on an example film (at around 3000 dpi / 60 lpm)</w:t>
      </w:r>
      <w:r w:rsidRPr="005E7B02">
        <w:rPr>
          <w:rFonts w:eastAsia="SimSun"/>
          <w:lang w:eastAsia="ko-KR"/>
        </w:rPr>
        <w:br/>
        <w:t>Left: luma – Right: luma grain</w:t>
      </w:r>
    </w:p>
    <w:p w14:paraId="11C720B8" w14:textId="76EE7F60" w:rsidR="001A0574" w:rsidRDefault="005C1873" w:rsidP="002368ED">
      <w:pPr>
        <w:pStyle w:val="Titre2"/>
        <w:rPr>
          <w:szCs w:val="32"/>
        </w:rPr>
      </w:pPr>
      <w:bookmarkStart w:id="42" w:name="_Toc174453626"/>
      <w:r>
        <w:rPr>
          <w:lang w:eastAsia="ko-KR"/>
        </w:rPr>
        <w:t>6.2</w:t>
      </w:r>
      <w:r>
        <w:rPr>
          <w:lang w:eastAsia="ko-KR"/>
        </w:rPr>
        <w:tab/>
      </w:r>
      <w:r w:rsidR="001A0574" w:rsidRPr="00402AE3">
        <w:rPr>
          <w:lang w:eastAsia="ko-KR"/>
        </w:rPr>
        <w:t xml:space="preserve">Use of </w:t>
      </w:r>
      <w:r w:rsidR="001A0574">
        <w:rPr>
          <w:lang w:eastAsia="ko-KR"/>
        </w:rPr>
        <w:t xml:space="preserve">the </w:t>
      </w:r>
      <w:r w:rsidR="001A0574" w:rsidRPr="00402AE3">
        <w:rPr>
          <w:lang w:eastAsia="ko-KR"/>
        </w:rPr>
        <w:t xml:space="preserve">FGC SEI message with </w:t>
      </w:r>
      <w:r w:rsidR="001A0574">
        <w:rPr>
          <w:lang w:eastAsia="ko-KR"/>
        </w:rPr>
        <w:t xml:space="preserve">a </w:t>
      </w:r>
      <w:r w:rsidR="001A0574" w:rsidRPr="00402AE3">
        <w:rPr>
          <w:lang w:eastAsia="ko-KR"/>
        </w:rPr>
        <w:t>fixed grain pattern implementation</w:t>
      </w:r>
      <w:bookmarkEnd w:id="42"/>
    </w:p>
    <w:p w14:paraId="1F3EE858" w14:textId="0B89E6B4" w:rsidR="001A0574" w:rsidRPr="009F1FF3" w:rsidRDefault="001A0574" w:rsidP="009F1FF3">
      <w:r w:rsidRPr="009F1FF3">
        <w:t>To enable the use of the FGC SEI Message with implementations that only support fixed grain pattern, the following considerations</w:t>
      </w:r>
      <w:r w:rsidR="00BA4797" w:rsidRPr="009F1FF3">
        <w:t xml:space="preserve"> may </w:t>
      </w:r>
      <w:r w:rsidRPr="009F1FF3">
        <w:t>be evaluated:</w:t>
      </w:r>
    </w:p>
    <w:p w14:paraId="4B6445F8" w14:textId="2B22A126" w:rsidR="001A0574" w:rsidRPr="009F1FF3" w:rsidRDefault="001A0574" w:rsidP="009F1FF3">
      <w:r w:rsidRPr="009F1FF3">
        <w:t>As intervals are fully independent and</w:t>
      </w:r>
      <w:r w:rsidR="00BA4797" w:rsidRPr="009F1FF3">
        <w:t xml:space="preserve"> may </w:t>
      </w:r>
      <w:r w:rsidRPr="009F1FF3">
        <w:t>be transmitted in any order the following considerations need to be made:</w:t>
      </w:r>
    </w:p>
    <w:p w14:paraId="60DD184E" w14:textId="6C1D81C0" w:rsidR="001A0574" w:rsidRPr="00116C22" w:rsidRDefault="002368ED" w:rsidP="002368ED">
      <w:pPr>
        <w:pStyle w:val="B1"/>
        <w:rPr>
          <w:lang w:eastAsia="ko-KR"/>
        </w:rPr>
      </w:pPr>
      <w:r>
        <w:rPr>
          <w:lang w:eastAsia="ko-KR"/>
        </w:rPr>
        <w:t>-</w:t>
      </w:r>
      <w:r>
        <w:rPr>
          <w:lang w:eastAsia="ko-KR"/>
        </w:rPr>
        <w:tab/>
      </w:r>
      <w:r w:rsidR="001A0574">
        <w:rPr>
          <w:lang w:eastAsia="ko-KR"/>
        </w:rPr>
        <w:t>Tr</w:t>
      </w:r>
      <w:r w:rsidR="001A0574" w:rsidRPr="003F187D">
        <w:rPr>
          <w:lang w:eastAsia="ko-KR"/>
        </w:rPr>
        <w:t xml:space="preserve">ansmit in </w:t>
      </w:r>
      <w:r w:rsidR="001A0574">
        <w:rPr>
          <w:lang w:eastAsia="ko-KR"/>
        </w:rPr>
        <w:t xml:space="preserve">the </w:t>
      </w:r>
      <w:r w:rsidR="001A0574" w:rsidRPr="003F187D">
        <w:rPr>
          <w:lang w:eastAsia="ko-KR"/>
        </w:rPr>
        <w:t xml:space="preserve">first position an interval that carries </w:t>
      </w:r>
      <w:r w:rsidR="001A0574">
        <w:rPr>
          <w:lang w:eastAsia="ko-KR"/>
        </w:rPr>
        <w:t xml:space="preserve">the </w:t>
      </w:r>
      <w:r w:rsidR="001A0574" w:rsidRPr="003F187D">
        <w:rPr>
          <w:lang w:eastAsia="ko-KR"/>
        </w:rPr>
        <w:t xml:space="preserve">grain pattern parameters (AR coefficients, or frequency cutoff) that </w:t>
      </w:r>
      <w:r w:rsidR="001A0574">
        <w:rPr>
          <w:lang w:eastAsia="ko-KR"/>
        </w:rPr>
        <w:t>are</w:t>
      </w:r>
      <w:r w:rsidR="001A0574" w:rsidRPr="003F187D">
        <w:rPr>
          <w:lang w:eastAsia="ko-KR"/>
        </w:rPr>
        <w:t xml:space="preserve"> </w:t>
      </w:r>
      <w:r w:rsidR="001A0574">
        <w:rPr>
          <w:lang w:eastAsia="ko-KR"/>
        </w:rPr>
        <w:t>deemed as giving a</w:t>
      </w:r>
      <w:r w:rsidR="001A0574" w:rsidRPr="003F187D">
        <w:rPr>
          <w:lang w:eastAsia="ko-KR"/>
        </w:rPr>
        <w:t xml:space="preserve"> good </w:t>
      </w:r>
      <w:r w:rsidR="001A0574">
        <w:rPr>
          <w:lang w:eastAsia="ko-KR"/>
        </w:rPr>
        <w:t xml:space="preserve">performance on </w:t>
      </w:r>
      <w:r w:rsidR="001A0574" w:rsidRPr="003F187D">
        <w:rPr>
          <w:lang w:eastAsia="ko-KR"/>
        </w:rPr>
        <w:t xml:space="preserve">average for the </w:t>
      </w:r>
      <w:r w:rsidR="001A0574">
        <w:rPr>
          <w:lang w:eastAsia="ko-KR"/>
        </w:rPr>
        <w:t>entire</w:t>
      </w:r>
      <w:r w:rsidR="001A0574" w:rsidRPr="003F187D">
        <w:rPr>
          <w:lang w:eastAsia="ko-KR"/>
        </w:rPr>
        <w:t xml:space="preserve"> picture.</w:t>
      </w:r>
    </w:p>
    <w:p w14:paraId="1CFA40AE" w14:textId="54507633" w:rsidR="001A0574" w:rsidRPr="00116C22" w:rsidRDefault="002368ED" w:rsidP="002368ED">
      <w:pPr>
        <w:pStyle w:val="B1"/>
        <w:rPr>
          <w:lang w:eastAsia="ko-KR"/>
        </w:rPr>
      </w:pPr>
      <w:r>
        <w:rPr>
          <w:lang w:eastAsia="ko-KR"/>
        </w:rPr>
        <w:t>-</w:t>
      </w:r>
      <w:r>
        <w:rPr>
          <w:lang w:eastAsia="ko-KR"/>
        </w:rPr>
        <w:tab/>
      </w:r>
      <w:r w:rsidR="001A0574" w:rsidRPr="003F187D">
        <w:rPr>
          <w:lang w:eastAsia="ko-KR"/>
        </w:rPr>
        <w:t xml:space="preserve">Transmit intervals in order of </w:t>
      </w:r>
      <w:r w:rsidR="001A0574">
        <w:rPr>
          <w:lang w:eastAsia="ko-KR"/>
        </w:rPr>
        <w:t xml:space="preserve">the </w:t>
      </w:r>
      <w:r w:rsidR="001A0574" w:rsidRPr="003F187D">
        <w:rPr>
          <w:lang w:eastAsia="ko-KR"/>
        </w:rPr>
        <w:t xml:space="preserve">importance of </w:t>
      </w:r>
      <w:r w:rsidR="001A0574">
        <w:rPr>
          <w:lang w:eastAsia="ko-KR"/>
        </w:rPr>
        <w:t xml:space="preserve">the </w:t>
      </w:r>
      <w:r w:rsidR="001A0574" w:rsidRPr="003F187D">
        <w:rPr>
          <w:lang w:eastAsia="ko-KR"/>
        </w:rPr>
        <w:t>grain pattern.</w:t>
      </w:r>
    </w:p>
    <w:p w14:paraId="47900C9B" w14:textId="77777777" w:rsidR="001A0574" w:rsidRPr="009F1FF3" w:rsidRDefault="001A0574" w:rsidP="009F1FF3">
      <w:r w:rsidRPr="009F1FF3">
        <w:t>Conversion of FF to AR parameters:</w:t>
      </w:r>
    </w:p>
    <w:p w14:paraId="7C407564" w14:textId="4FF4EC4A" w:rsidR="001A0574" w:rsidRPr="00116C22" w:rsidRDefault="002368ED" w:rsidP="002368ED">
      <w:pPr>
        <w:pStyle w:val="B1"/>
        <w:rPr>
          <w:lang w:eastAsia="ko-KR"/>
        </w:rPr>
      </w:pPr>
      <w:r>
        <w:rPr>
          <w:lang w:eastAsia="ko-KR"/>
        </w:rPr>
        <w:t>-</w:t>
      </w:r>
      <w:r>
        <w:rPr>
          <w:lang w:eastAsia="ko-KR"/>
        </w:rPr>
        <w:tab/>
      </w:r>
      <w:r w:rsidR="001A0574" w:rsidRPr="003F187D">
        <w:rPr>
          <w:lang w:eastAsia="ko-KR"/>
        </w:rPr>
        <w:t>The conversion of frequency-filtering parameters to auto-regressive coefficients</w:t>
      </w:r>
      <w:r w:rsidR="00BA4797">
        <w:rPr>
          <w:lang w:eastAsia="ko-KR"/>
        </w:rPr>
        <w:t xml:space="preserve"> may </w:t>
      </w:r>
      <w:r w:rsidR="001A0574" w:rsidRPr="003F187D">
        <w:rPr>
          <w:lang w:eastAsia="ko-KR"/>
        </w:rPr>
        <w:t xml:space="preserve">be implemented with pre-computed AR coefficients tuned to give visually similar results. Since the range of values of </w:t>
      </w:r>
      <w:r w:rsidR="001A0574">
        <w:rPr>
          <w:lang w:eastAsia="ko-KR"/>
        </w:rPr>
        <w:t xml:space="preserve">the </w:t>
      </w:r>
      <w:r w:rsidR="001A0574" w:rsidRPr="003F187D">
        <w:rPr>
          <w:lang w:eastAsia="ko-KR"/>
        </w:rPr>
        <w:t xml:space="preserve">frequency cutoffs is likely to be limited to the 3 to 14 range, the number of </w:t>
      </w:r>
      <w:r w:rsidR="001A0574">
        <w:rPr>
          <w:lang w:eastAsia="ko-KR"/>
        </w:rPr>
        <w:t xml:space="preserve">the </w:t>
      </w:r>
      <w:r w:rsidR="001A0574" w:rsidRPr="003F187D">
        <w:rPr>
          <w:lang w:eastAsia="ko-KR"/>
        </w:rPr>
        <w:t>AR coefficient</w:t>
      </w:r>
      <w:r w:rsidR="001A0574">
        <w:rPr>
          <w:lang w:eastAsia="ko-KR"/>
        </w:rPr>
        <w:t xml:space="preserve"> sets</w:t>
      </w:r>
      <w:r w:rsidR="001A0574" w:rsidRPr="003F187D">
        <w:rPr>
          <w:lang w:eastAsia="ko-KR"/>
        </w:rPr>
        <w:t xml:space="preserve"> is small. </w:t>
      </w:r>
    </w:p>
    <w:p w14:paraId="4FE46A6C" w14:textId="09FD1C1B" w:rsidR="001A0574" w:rsidRPr="009F1FF3" w:rsidRDefault="001A0574" w:rsidP="009F1FF3">
      <w:r w:rsidRPr="009F1FF3">
        <w:t>Fixed grain shape implementation may generate a grain template based on the first interval and</w:t>
      </w:r>
      <w:r w:rsidR="00BA4797" w:rsidRPr="009F1FF3">
        <w:t xml:space="preserve"> may </w:t>
      </w:r>
      <w:r w:rsidRPr="009F1FF3">
        <w:t>use the parameters of the remaining intervals to modulate the amplitude of the grain.</w:t>
      </w:r>
    </w:p>
    <w:p w14:paraId="08D39D0F" w14:textId="31EF3BDD" w:rsidR="001A0574" w:rsidRPr="009F1FF3" w:rsidRDefault="001A0574" w:rsidP="009F1FF3">
      <w:r w:rsidRPr="009F1FF3">
        <w:t>Implementations with a limited number of grain patterns (e.g. under 8 or 10) may create templates based on the first intervals up to the maximal number they</w:t>
      </w:r>
      <w:r w:rsidR="00BA4797" w:rsidRPr="009F1FF3">
        <w:t xml:space="preserve"> may </w:t>
      </w:r>
      <w:r w:rsidRPr="009F1FF3">
        <w:t>support and</w:t>
      </w:r>
      <w:r w:rsidR="00BA4797" w:rsidRPr="009F1FF3">
        <w:t xml:space="preserve"> may </w:t>
      </w:r>
      <w:r w:rsidRPr="009F1FF3">
        <w:t>use the gain parameter of the remaining intervals to modulate the amplitude of the closest template.</w:t>
      </w:r>
    </w:p>
    <w:p w14:paraId="14E727EC" w14:textId="77777777" w:rsidR="001A0574" w:rsidRDefault="001A0574" w:rsidP="00C46299"/>
    <w:p w14:paraId="4F219BA9" w14:textId="20C00656" w:rsidR="002368ED" w:rsidRDefault="002368ED" w:rsidP="002368ED">
      <w:pPr>
        <w:pStyle w:val="Titre1"/>
      </w:pPr>
      <w:bookmarkStart w:id="43" w:name="_Toc174453627"/>
      <w:r>
        <w:t>7</w:t>
      </w:r>
      <w:r w:rsidRPr="004D3578">
        <w:tab/>
      </w:r>
      <w:r>
        <w:t>Potential additions to TR 26.955 for FGS scenario</w:t>
      </w:r>
      <w:bookmarkEnd w:id="43"/>
    </w:p>
    <w:p w14:paraId="084BE9CC" w14:textId="0CCC9FCA" w:rsidR="002368ED" w:rsidRPr="002368ED" w:rsidRDefault="002368ED" w:rsidP="002368ED">
      <w:r w:rsidRPr="002368ED">
        <w:t>This proposal introduced additions to the test scenarios specified in TR26.955, primarily focused on the evaluation of film grain synthesis technologies. Preliminary and unverified analysis of some tests using these proposed additions is included in Annex</w:t>
      </w:r>
      <w:r>
        <w:t xml:space="preserve"> C</w:t>
      </w:r>
      <w:r w:rsidRPr="002368ED">
        <w:t>.</w:t>
      </w:r>
    </w:p>
    <w:tbl>
      <w:tblPr>
        <w:tblStyle w:val="Grilledetableau5"/>
        <w:tblW w:w="0" w:type="auto"/>
        <w:tblLook w:val="04A0" w:firstRow="1" w:lastRow="0" w:firstColumn="1" w:lastColumn="0" w:noHBand="0" w:noVBand="1"/>
      </w:tblPr>
      <w:tblGrid>
        <w:gridCol w:w="613"/>
        <w:gridCol w:w="4031"/>
        <w:gridCol w:w="4686"/>
      </w:tblGrid>
      <w:tr w:rsidR="002368ED" w14:paraId="3DA3D1F6" w14:textId="77777777" w:rsidTr="00CC7B0C">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13" w:type="dxa"/>
          </w:tcPr>
          <w:p w14:paraId="752B57D0" w14:textId="77777777" w:rsidR="002368ED" w:rsidRDefault="002368ED" w:rsidP="009F1FF3">
            <w:pPr>
              <w:pStyle w:val="TAH"/>
            </w:pPr>
            <w:r>
              <w:lastRenderedPageBreak/>
              <w:t>#</w:t>
            </w:r>
          </w:p>
        </w:tc>
        <w:tc>
          <w:tcPr>
            <w:tcW w:w="4031" w:type="dxa"/>
          </w:tcPr>
          <w:p w14:paraId="1AD4BC5A" w14:textId="77777777" w:rsidR="002368ED" w:rsidRDefault="002368ED" w:rsidP="009F1FF3">
            <w:pPr>
              <w:pStyle w:val="TAH"/>
              <w:cnfStyle w:val="100000000000" w:firstRow="1" w:lastRow="0" w:firstColumn="0" w:lastColumn="0" w:oddVBand="0" w:evenVBand="0" w:oddHBand="0" w:evenHBand="0" w:firstRowFirstColumn="0" w:firstRowLastColumn="0" w:lastRowFirstColumn="0" w:lastRowLastColumn="0"/>
            </w:pPr>
            <w:r>
              <w:t>Parameter</w:t>
            </w:r>
          </w:p>
        </w:tc>
        <w:tc>
          <w:tcPr>
            <w:tcW w:w="4686" w:type="dxa"/>
          </w:tcPr>
          <w:p w14:paraId="6E4A90D9" w14:textId="77777777" w:rsidR="002368ED" w:rsidRDefault="002368ED" w:rsidP="009F1FF3">
            <w:pPr>
              <w:pStyle w:val="TAH"/>
              <w:cnfStyle w:val="100000000000" w:firstRow="1" w:lastRow="0" w:firstColumn="0" w:lastColumn="0" w:oddVBand="0" w:evenVBand="0" w:oddHBand="0" w:evenHBand="0" w:firstRowFirstColumn="0" w:firstRowLastColumn="0" w:lastRowFirstColumn="0" w:lastRowLastColumn="0"/>
            </w:pPr>
            <w:r>
              <w:t>Definition</w:t>
            </w:r>
          </w:p>
        </w:tc>
      </w:tr>
      <w:tr w:rsidR="002368ED" w14:paraId="5241FC52" w14:textId="77777777" w:rsidTr="00CC7B0C">
        <w:tc>
          <w:tcPr>
            <w:tcW w:w="613" w:type="dxa"/>
          </w:tcPr>
          <w:p w14:paraId="50BAB165" w14:textId="77777777" w:rsidR="002368ED" w:rsidRPr="009D6CA9" w:rsidRDefault="002368ED" w:rsidP="009F1FF3">
            <w:pPr>
              <w:pStyle w:val="TAH"/>
              <w:rPr>
                <w:rFonts w:asciiTheme="minorHAnsi" w:hAnsiTheme="minorHAnsi" w:cstheme="minorHAnsi"/>
              </w:rPr>
            </w:pPr>
            <w:r>
              <w:rPr>
                <w:rFonts w:asciiTheme="minorHAnsi" w:hAnsiTheme="minorHAnsi" w:cstheme="minorHAnsi"/>
              </w:rPr>
              <w:t>1</w:t>
            </w:r>
          </w:p>
        </w:tc>
        <w:tc>
          <w:tcPr>
            <w:tcW w:w="4031" w:type="dxa"/>
          </w:tcPr>
          <w:p w14:paraId="2534402B" w14:textId="77777777" w:rsidR="002368ED" w:rsidRDefault="002368ED" w:rsidP="009F1FF3">
            <w:pPr>
              <w:pStyle w:val="TAL"/>
            </w:pPr>
            <w:r w:rsidRPr="009D6CA9">
              <w:t>Scenario name</w:t>
            </w:r>
          </w:p>
        </w:tc>
        <w:tc>
          <w:tcPr>
            <w:tcW w:w="4686" w:type="dxa"/>
          </w:tcPr>
          <w:p w14:paraId="608E683E" w14:textId="77777777" w:rsidR="002368ED" w:rsidRDefault="002368ED" w:rsidP="009F1FF3">
            <w:pPr>
              <w:pStyle w:val="TAL"/>
            </w:pPr>
            <w:r w:rsidRPr="00FF5FF1">
              <w:t>Film Grain Synthesis Scenario</w:t>
            </w:r>
          </w:p>
        </w:tc>
      </w:tr>
      <w:tr w:rsidR="002368ED" w14:paraId="4432E339" w14:textId="77777777" w:rsidTr="00CC7B0C">
        <w:tc>
          <w:tcPr>
            <w:tcW w:w="613" w:type="dxa"/>
          </w:tcPr>
          <w:p w14:paraId="4879C1E9" w14:textId="77777777" w:rsidR="002368ED" w:rsidRPr="009D6CA9" w:rsidRDefault="002368ED" w:rsidP="009F1FF3">
            <w:pPr>
              <w:pStyle w:val="TAH"/>
              <w:rPr>
                <w:rFonts w:asciiTheme="minorHAnsi" w:hAnsiTheme="minorHAnsi" w:cstheme="minorHAnsi"/>
              </w:rPr>
            </w:pPr>
            <w:r>
              <w:rPr>
                <w:rFonts w:asciiTheme="minorHAnsi" w:hAnsiTheme="minorHAnsi" w:cstheme="minorHAnsi"/>
              </w:rPr>
              <w:t>2</w:t>
            </w:r>
          </w:p>
        </w:tc>
        <w:tc>
          <w:tcPr>
            <w:tcW w:w="4031" w:type="dxa"/>
          </w:tcPr>
          <w:p w14:paraId="0210E59C" w14:textId="77777777" w:rsidR="002368ED" w:rsidRDefault="002368ED" w:rsidP="009F1FF3">
            <w:pPr>
              <w:pStyle w:val="TAL"/>
            </w:pPr>
            <w:r w:rsidRPr="009D6CA9">
              <w:t>Motivation for the scenario</w:t>
            </w:r>
          </w:p>
        </w:tc>
        <w:tc>
          <w:tcPr>
            <w:tcW w:w="4686" w:type="dxa"/>
          </w:tcPr>
          <w:p w14:paraId="5D453C9B" w14:textId="77777777" w:rsidR="002368ED" w:rsidRDefault="002368ED" w:rsidP="009F1FF3">
            <w:pPr>
              <w:pStyle w:val="TAL"/>
            </w:pPr>
            <w:r w:rsidRPr="00FF5FF1">
              <w:t xml:space="preserve">Study, test and analyze </w:t>
            </w:r>
            <w:r>
              <w:t xml:space="preserve">the </w:t>
            </w:r>
            <w:r w:rsidRPr="00FF5FF1">
              <w:t xml:space="preserve">effect of film grain synthesis applied to varied test scenarios encoded with H.265/HEVC, in order to ascertain whether there is benefit in (1) preservation of artistic intent </w:t>
            </w:r>
            <w:r w:rsidRPr="00C97CA5">
              <w:t>and/or (2) masking artifacts / saving bitrate</w:t>
            </w:r>
            <w:r>
              <w:t>,</w:t>
            </w:r>
            <w:r w:rsidRPr="00C97CA5">
              <w:t xml:space="preserve"> while maintaining visual acuity, etc.</w:t>
            </w:r>
          </w:p>
        </w:tc>
      </w:tr>
      <w:tr w:rsidR="002368ED" w14:paraId="74512307" w14:textId="77777777" w:rsidTr="00CC7B0C">
        <w:tc>
          <w:tcPr>
            <w:tcW w:w="613" w:type="dxa"/>
          </w:tcPr>
          <w:p w14:paraId="6F43D52D" w14:textId="77777777" w:rsidR="002368ED" w:rsidRPr="009D6CA9" w:rsidRDefault="002368ED" w:rsidP="009F1FF3">
            <w:pPr>
              <w:pStyle w:val="TAH"/>
              <w:rPr>
                <w:rFonts w:asciiTheme="minorHAnsi" w:hAnsiTheme="minorHAnsi" w:cstheme="minorHAnsi"/>
              </w:rPr>
            </w:pPr>
            <w:r>
              <w:rPr>
                <w:rFonts w:asciiTheme="minorHAnsi" w:hAnsiTheme="minorHAnsi" w:cstheme="minorHAnsi"/>
              </w:rPr>
              <w:t>3</w:t>
            </w:r>
          </w:p>
        </w:tc>
        <w:tc>
          <w:tcPr>
            <w:tcW w:w="4031" w:type="dxa"/>
          </w:tcPr>
          <w:p w14:paraId="18560687" w14:textId="77777777" w:rsidR="002368ED" w:rsidRDefault="002368ED" w:rsidP="009F1FF3">
            <w:pPr>
              <w:pStyle w:val="TAL"/>
            </w:pPr>
            <w:r w:rsidRPr="009D6CA9">
              <w:t>Description of the scenario</w:t>
            </w:r>
          </w:p>
        </w:tc>
        <w:tc>
          <w:tcPr>
            <w:tcW w:w="4686" w:type="dxa"/>
          </w:tcPr>
          <w:p w14:paraId="3745212A" w14:textId="6E548005" w:rsidR="002368ED" w:rsidRPr="00C97CA5" w:rsidRDefault="002368ED" w:rsidP="009F1FF3">
            <w:pPr>
              <w:pStyle w:val="TAL"/>
            </w:pPr>
            <w:r w:rsidRPr="00C97CA5">
              <w:t>Film grain</w:t>
            </w:r>
            <w:r w:rsidR="00BA4797">
              <w:t xml:space="preserve"> may </w:t>
            </w:r>
            <w:r w:rsidRPr="00C97CA5">
              <w:t xml:space="preserve">be unavoidably lost by </w:t>
            </w:r>
            <w:r>
              <w:t xml:space="preserve">a </w:t>
            </w:r>
            <w:r w:rsidRPr="00C97CA5">
              <w:t xml:space="preserve">conventional video compression workflow </w:t>
            </w:r>
            <w:r>
              <w:t xml:space="preserve">as </w:t>
            </w:r>
            <w:r w:rsidRPr="00C97CA5">
              <w:t>shown in</w:t>
            </w:r>
            <w:r w:rsidR="009F1FF3">
              <w:t xml:space="preserve"> Figure A.1</w:t>
            </w:r>
            <w:r w:rsidRPr="00C97CA5">
              <w:t xml:space="preserve">. </w:t>
            </w:r>
            <w:r>
              <w:t>H</w:t>
            </w:r>
            <w:r w:rsidRPr="00C97CA5">
              <w:t>igh frequency grain in the source content (</w:t>
            </w:r>
            <m:oMath>
              <m:r>
                <w:rPr>
                  <w:rFonts w:ascii="Cambria Math" w:hAnsi="Cambria Math"/>
                </w:rPr>
                <m:t>x</m:t>
              </m:r>
            </m:oMath>
            <w:r w:rsidRPr="00C97CA5">
              <w:t>)</w:t>
            </w:r>
            <w:r w:rsidR="00BA4797">
              <w:t xml:space="preserve"> may </w:t>
            </w:r>
            <w:r>
              <w:t>be</w:t>
            </w:r>
            <w:r w:rsidRPr="00C97CA5">
              <w:t xml:space="preserve"> either completely or partially lost due to quantization</w:t>
            </w:r>
            <w:r>
              <w:t>/resizing</w:t>
            </w:r>
            <w:r w:rsidRPr="00C97CA5">
              <w:t xml:space="preserve"> in adaptive streaming or broadcast applications, </w:t>
            </w:r>
            <w:r>
              <w:t xml:space="preserve">in which case </w:t>
            </w:r>
            <w:r w:rsidRPr="00C97CA5">
              <w:t xml:space="preserve">the resulting decoded output </w:t>
            </w:r>
            <m:oMath>
              <m:acc>
                <m:accPr>
                  <m:chr m:val="̃"/>
                  <m:ctrlPr>
                    <w:rPr>
                      <w:rFonts w:ascii="Cambria Math" w:hAnsi="Cambria Math"/>
                    </w:rPr>
                  </m:ctrlPr>
                </m:accPr>
                <m:e>
                  <m:r>
                    <w:rPr>
                      <w:rFonts w:ascii="Cambria Math" w:hAnsi="Cambria Math"/>
                    </w:rPr>
                    <m:t>x</m:t>
                  </m:r>
                </m:e>
              </m:acc>
            </m:oMath>
            <w:r w:rsidRPr="00C97CA5">
              <w:t xml:space="preserve"> </w:t>
            </w:r>
            <w:r>
              <w:t>could be</w:t>
            </w:r>
            <w:r w:rsidRPr="00C97CA5">
              <w:t xml:space="preserve"> void of the artistic effect of grain intended </w:t>
            </w:r>
            <w:r>
              <w:t>in the</w:t>
            </w:r>
            <w:r w:rsidRPr="00C97CA5">
              <w:t xml:space="preserve"> source. Even if grain is partially preserved at high bitrates, overall coding efficiency is poor as </w:t>
            </w:r>
            <w:r>
              <w:t xml:space="preserve">the </w:t>
            </w:r>
            <w:r w:rsidRPr="00C97CA5">
              <w:t xml:space="preserve">grain is not spatially or temporally </w:t>
            </w:r>
            <w:r>
              <w:t>correlated, which</w:t>
            </w:r>
            <w:r w:rsidR="00BA4797">
              <w:t xml:space="preserve"> may </w:t>
            </w:r>
            <w:r>
              <w:t>negatively impact the coding characteristics of the scene</w:t>
            </w:r>
            <w:r w:rsidRPr="00C97CA5">
              <w:t>.</w:t>
            </w:r>
          </w:p>
          <w:p w14:paraId="721623F8" w14:textId="77777777" w:rsidR="002368ED" w:rsidRPr="00E561A3" w:rsidRDefault="002368ED" w:rsidP="009F1FF3">
            <w:pPr>
              <w:pStyle w:val="TAL"/>
            </w:pPr>
            <w:r w:rsidRPr="00C97CA5">
              <w:t xml:space="preserve">In </w:t>
            </w:r>
            <w:r>
              <w:t xml:space="preserve">the </w:t>
            </w:r>
            <w:r w:rsidRPr="00C97CA5">
              <w:t xml:space="preserve">case of </w:t>
            </w:r>
            <w:r>
              <w:t xml:space="preserve">the </w:t>
            </w:r>
            <w:r w:rsidRPr="00C97CA5">
              <w:t>Film Grain Preservation Workflow</w:t>
            </w:r>
            <w:r>
              <w:t>,</w:t>
            </w:r>
            <w:r w:rsidRPr="00C97CA5">
              <w:t xml:space="preserve"> as per Figure 2, the source video (</w:t>
            </w:r>
            <m:oMath>
              <m:r>
                <w:rPr>
                  <w:rFonts w:ascii="Cambria Math" w:hAnsi="Cambria Math"/>
                </w:rPr>
                <m:t>x</m:t>
              </m:r>
            </m:oMath>
            <w:r w:rsidRPr="009355BF">
              <w:t>) is input to a denoising process that outputs a video sequence from which noise or film grain is attenuated or removed. A film grain parameterization process then compares the source and denoised videos to determine film grain model parameter values, which relate to the variance, spatial frequency characteristics, colour correlation, and other statistical characteristics of the film grain. The process of denoising followed by the film grain model parameter estimation is commonly referred to as the film grain analysis process. After these processes are performed, the denoised video is then encoded and the film grain model parameter values are either signalled in the coded bitstream (</w:t>
            </w:r>
            <m:oMath>
              <m:sSub>
                <m:sSubPr>
                  <m:ctrlPr>
                    <w:rPr>
                      <w:rFonts w:ascii="Cambria Math" w:hAnsi="Cambria Math"/>
                      <w:i/>
                    </w:rPr>
                  </m:ctrlPr>
                </m:sSubPr>
                <m:e>
                  <m:r>
                    <w:rPr>
                      <w:rFonts w:ascii="Cambria Math" w:hAnsi="Cambria Math"/>
                    </w:rPr>
                    <m:t>y</m:t>
                  </m:r>
                </m:e>
                <m:sub>
                  <m:r>
                    <w:rPr>
                      <w:rFonts w:ascii="Cambria Math" w:hAnsi="Cambria Math"/>
                    </w:rPr>
                    <m:t>dn</m:t>
                  </m:r>
                </m:sub>
              </m:sSub>
            </m:oMath>
            <w:r w:rsidRPr="00E561A3">
              <w:t>) or provided to the decoder by some external means.</w:t>
            </w:r>
          </w:p>
          <w:p w14:paraId="566EC785" w14:textId="77777777" w:rsidR="002368ED" w:rsidRPr="00E561A3" w:rsidRDefault="002368ED" w:rsidP="009F1FF3">
            <w:pPr>
              <w:pStyle w:val="TAL"/>
              <w:rPr>
                <w:sz w:val="22"/>
                <w:szCs w:val="22"/>
              </w:rPr>
            </w:pPr>
            <w:r w:rsidRPr="00E561A3">
              <w:t>On the decoder side, the film grain model parameter values are parsed and input to a film grain synthesis process that generates simulated film grain and blends the grain with the decoded video (</w:t>
            </w:r>
            <m:oMath>
              <m:acc>
                <m:accPr>
                  <m:chr m:val="̃"/>
                  <m:ctrlPr>
                    <w:rPr>
                      <w:rFonts w:ascii="Cambria Math" w:hAnsi="Cambria Math"/>
                    </w:rPr>
                  </m:ctrlPr>
                </m:accPr>
                <m:e>
                  <m:sSub>
                    <m:sSubPr>
                      <m:ctrlPr>
                        <w:rPr>
                          <w:rFonts w:ascii="Cambria Math" w:hAnsi="Cambria Math"/>
                          <w:i/>
                        </w:rPr>
                      </m:ctrlPr>
                    </m:sSubPr>
                    <m:e>
                      <m:r>
                        <w:rPr>
                          <w:rFonts w:ascii="Cambria Math" w:hAnsi="Cambria Math"/>
                        </w:rPr>
                        <m:t>x</m:t>
                      </m:r>
                    </m:e>
                    <m:sub>
                      <m:r>
                        <w:rPr>
                          <w:rFonts w:ascii="Cambria Math" w:hAnsi="Cambria Math"/>
                        </w:rPr>
                        <m:t>dn</m:t>
                      </m:r>
                    </m:sub>
                  </m:sSub>
                </m:e>
              </m:acc>
            </m:oMath>
            <w:r w:rsidRPr="00E561A3">
              <w:t>) to output decoded video with simulated film grain (</w:t>
            </w:r>
            <m:oMath>
              <m:acc>
                <m:accPr>
                  <m:chr m:val="̃"/>
                  <m:ctrlPr>
                    <w:rPr>
                      <w:rFonts w:ascii="Cambria Math" w:hAnsi="Cambria Math"/>
                    </w:rPr>
                  </m:ctrlPr>
                </m:accPr>
                <m:e>
                  <m:sSub>
                    <m:sSubPr>
                      <m:ctrlPr>
                        <w:rPr>
                          <w:rFonts w:ascii="Cambria Math" w:hAnsi="Cambria Math"/>
                          <w:i/>
                        </w:rPr>
                      </m:ctrlPr>
                    </m:sSubPr>
                    <m:e>
                      <m:r>
                        <w:rPr>
                          <w:rFonts w:ascii="Cambria Math" w:hAnsi="Cambria Math"/>
                        </w:rPr>
                        <m:t>x</m:t>
                      </m:r>
                    </m:e>
                    <m:sub>
                      <m:r>
                        <w:rPr>
                          <w:rFonts w:ascii="Cambria Math" w:hAnsi="Cambria Math"/>
                        </w:rPr>
                        <m:t>g</m:t>
                      </m:r>
                    </m:sub>
                  </m:sSub>
                </m:e>
              </m:acc>
            </m:oMath>
            <w:r w:rsidRPr="00E561A3">
              <w:t>).</w:t>
            </w:r>
          </w:p>
          <w:p w14:paraId="72E91ED7" w14:textId="77777777" w:rsidR="002368ED" w:rsidRDefault="002368ED" w:rsidP="009F1FF3">
            <w:pPr>
              <w:pStyle w:val="TAL"/>
            </w:pPr>
          </w:p>
        </w:tc>
      </w:tr>
      <w:tr w:rsidR="002368ED" w14:paraId="2993E0BD" w14:textId="77777777" w:rsidTr="00CC7B0C">
        <w:tc>
          <w:tcPr>
            <w:tcW w:w="613" w:type="dxa"/>
          </w:tcPr>
          <w:p w14:paraId="67B9A65F" w14:textId="77777777" w:rsidR="002368ED" w:rsidRPr="009D6CA9" w:rsidRDefault="002368ED" w:rsidP="009F1FF3">
            <w:pPr>
              <w:pStyle w:val="TAH"/>
              <w:rPr>
                <w:rFonts w:asciiTheme="minorHAnsi" w:hAnsiTheme="minorHAnsi" w:cstheme="minorHAnsi"/>
              </w:rPr>
            </w:pPr>
            <w:r>
              <w:rPr>
                <w:rFonts w:asciiTheme="minorHAnsi" w:hAnsiTheme="minorHAnsi" w:cstheme="minorHAnsi"/>
              </w:rPr>
              <w:t>4</w:t>
            </w:r>
          </w:p>
        </w:tc>
        <w:tc>
          <w:tcPr>
            <w:tcW w:w="4031" w:type="dxa"/>
          </w:tcPr>
          <w:p w14:paraId="58307AD4" w14:textId="77777777" w:rsidR="002368ED" w:rsidRDefault="002368ED" w:rsidP="009F1FF3">
            <w:pPr>
              <w:pStyle w:val="TAL"/>
            </w:pPr>
            <w:r w:rsidRPr="009D6CA9">
              <w:t>Supporting companies and 3GPP members</w:t>
            </w:r>
          </w:p>
        </w:tc>
        <w:tc>
          <w:tcPr>
            <w:tcW w:w="4686" w:type="dxa"/>
          </w:tcPr>
          <w:p w14:paraId="56E4FB91" w14:textId="77777777" w:rsidR="002368ED" w:rsidRDefault="002368ED" w:rsidP="009F1FF3">
            <w:pPr>
              <w:pStyle w:val="TAL"/>
            </w:pPr>
          </w:p>
        </w:tc>
      </w:tr>
      <w:tr w:rsidR="002368ED" w14:paraId="1CAB4C7D" w14:textId="77777777" w:rsidTr="00CC7B0C">
        <w:tc>
          <w:tcPr>
            <w:tcW w:w="613" w:type="dxa"/>
          </w:tcPr>
          <w:p w14:paraId="29217E31" w14:textId="77777777" w:rsidR="002368ED" w:rsidRDefault="002368ED" w:rsidP="009F1FF3">
            <w:pPr>
              <w:pStyle w:val="TAH"/>
            </w:pPr>
            <w:bookmarkStart w:id="44" w:name="_Hlk156931223"/>
            <w:r>
              <w:t>5</w:t>
            </w:r>
          </w:p>
        </w:tc>
        <w:tc>
          <w:tcPr>
            <w:tcW w:w="4031" w:type="dxa"/>
          </w:tcPr>
          <w:p w14:paraId="04F2D4E1" w14:textId="77777777" w:rsidR="002368ED" w:rsidRPr="00C80595" w:rsidRDefault="002368ED" w:rsidP="009F1FF3">
            <w:pPr>
              <w:pStyle w:val="TAL"/>
            </w:pPr>
            <w:r w:rsidRPr="00C80595">
              <w:t>Source format properties</w:t>
            </w:r>
          </w:p>
          <w:p w14:paraId="72DD5C41" w14:textId="28238F6E" w:rsidR="002368ED" w:rsidRPr="009F1FF3" w:rsidRDefault="009F1FF3" w:rsidP="009F1FF3">
            <w:pPr>
              <w:pStyle w:val="TAR"/>
            </w:pPr>
            <w:r w:rsidRPr="009F1FF3">
              <w:tab/>
            </w:r>
            <w:r w:rsidR="002368ED" w:rsidRPr="009F1FF3">
              <w:t>Spatial resolutions</w:t>
            </w:r>
          </w:p>
          <w:p w14:paraId="3129235F" w14:textId="3218D4AC" w:rsidR="002368ED" w:rsidRPr="009F1FF3" w:rsidRDefault="009F1FF3" w:rsidP="009F1FF3">
            <w:pPr>
              <w:pStyle w:val="TAR"/>
            </w:pPr>
            <w:r w:rsidRPr="009F1FF3">
              <w:tab/>
            </w:r>
            <w:r w:rsidR="002368ED" w:rsidRPr="009F1FF3">
              <w:t>Chroma Format</w:t>
            </w:r>
          </w:p>
          <w:p w14:paraId="123ED3CC" w14:textId="1A389B32" w:rsidR="002368ED" w:rsidRPr="009F1FF3" w:rsidRDefault="009F1FF3" w:rsidP="009F1FF3">
            <w:pPr>
              <w:pStyle w:val="TAR"/>
            </w:pPr>
            <w:r w:rsidRPr="009F1FF3">
              <w:tab/>
            </w:r>
            <w:r w:rsidR="002368ED" w:rsidRPr="009F1FF3">
              <w:t>Chroma Subsampling</w:t>
            </w:r>
          </w:p>
          <w:p w14:paraId="0F4FFC40" w14:textId="37D4AB3F" w:rsidR="002368ED" w:rsidRPr="009F1FF3" w:rsidRDefault="009F1FF3" w:rsidP="009F1FF3">
            <w:pPr>
              <w:pStyle w:val="TAR"/>
            </w:pPr>
            <w:r w:rsidRPr="009F1FF3">
              <w:tab/>
            </w:r>
            <w:r w:rsidR="002368ED" w:rsidRPr="009F1FF3">
              <w:t>Aspect ratios</w:t>
            </w:r>
          </w:p>
          <w:p w14:paraId="0A8CCD23" w14:textId="783F52AF" w:rsidR="002368ED" w:rsidRPr="009F1FF3" w:rsidRDefault="009F1FF3" w:rsidP="009F1FF3">
            <w:pPr>
              <w:pStyle w:val="TAR"/>
            </w:pPr>
            <w:r w:rsidRPr="009F1FF3">
              <w:tab/>
            </w:r>
            <w:r w:rsidR="002368ED" w:rsidRPr="009F1FF3">
              <w:t>Frame rates</w:t>
            </w:r>
          </w:p>
          <w:p w14:paraId="56A67FCB" w14:textId="6E52CA0E" w:rsidR="002368ED" w:rsidRPr="009F1FF3" w:rsidRDefault="009F1FF3" w:rsidP="009F1FF3">
            <w:pPr>
              <w:pStyle w:val="TAR"/>
            </w:pPr>
            <w:r w:rsidRPr="009F1FF3">
              <w:tab/>
            </w:r>
            <w:r w:rsidR="002368ED" w:rsidRPr="009F1FF3">
              <w:t>Colour space formats</w:t>
            </w:r>
          </w:p>
          <w:p w14:paraId="4C8184E8" w14:textId="49673056" w:rsidR="002368ED" w:rsidRPr="009F1FF3" w:rsidRDefault="009F1FF3" w:rsidP="009F1FF3">
            <w:pPr>
              <w:pStyle w:val="TAR"/>
            </w:pPr>
            <w:r w:rsidRPr="009F1FF3">
              <w:tab/>
            </w:r>
            <w:r w:rsidR="002368ED" w:rsidRPr="009F1FF3">
              <w:t>Transfer Characteristics</w:t>
            </w:r>
          </w:p>
          <w:p w14:paraId="1FD4A348" w14:textId="5828E89C" w:rsidR="002368ED" w:rsidRPr="009F1FF3" w:rsidRDefault="009F1FF3" w:rsidP="009F1FF3">
            <w:pPr>
              <w:pStyle w:val="TAR"/>
            </w:pPr>
            <w:r w:rsidRPr="009F1FF3">
              <w:tab/>
            </w:r>
            <w:r w:rsidR="002368ED" w:rsidRPr="009F1FF3">
              <w:t>Bit depth</w:t>
            </w:r>
          </w:p>
          <w:p w14:paraId="3B88C352" w14:textId="62CCEEB3" w:rsidR="002368ED" w:rsidRPr="005B3EA6" w:rsidRDefault="009F1FF3" w:rsidP="009F1FF3">
            <w:pPr>
              <w:pStyle w:val="TAR"/>
            </w:pPr>
            <w:r w:rsidRPr="009F1FF3">
              <w:tab/>
            </w:r>
            <w:r w:rsidR="002368ED" w:rsidRPr="009F1FF3">
              <w:t>Other signal properties</w:t>
            </w:r>
          </w:p>
        </w:tc>
        <w:tc>
          <w:tcPr>
            <w:tcW w:w="4686" w:type="dxa"/>
          </w:tcPr>
          <w:p w14:paraId="08B9E32E" w14:textId="77777777" w:rsidR="002368ED" w:rsidRPr="005B3EA6" w:rsidRDefault="002368ED" w:rsidP="009F1FF3">
            <w:pPr>
              <w:pStyle w:val="TAL"/>
            </w:pPr>
          </w:p>
          <w:p w14:paraId="5E4D0CA3" w14:textId="77777777" w:rsidR="002368ED" w:rsidRPr="005B3EA6" w:rsidRDefault="002368ED" w:rsidP="009F1FF3">
            <w:pPr>
              <w:pStyle w:val="TAL"/>
            </w:pPr>
            <w:r w:rsidRPr="005B3EA6">
              <w:t>1920x1080, 3840x2160</w:t>
            </w:r>
          </w:p>
          <w:p w14:paraId="4CEABA82" w14:textId="77777777" w:rsidR="002368ED" w:rsidRPr="005B3EA6" w:rsidRDefault="002368ED" w:rsidP="009F1FF3">
            <w:pPr>
              <w:pStyle w:val="TAL"/>
            </w:pPr>
            <w:r w:rsidRPr="005B3EA6">
              <w:t>YUV</w:t>
            </w:r>
          </w:p>
          <w:p w14:paraId="6401D947" w14:textId="77777777" w:rsidR="002368ED" w:rsidRPr="005B3EA6" w:rsidRDefault="002368ED" w:rsidP="009F1FF3">
            <w:pPr>
              <w:pStyle w:val="TAL"/>
            </w:pPr>
            <w:r w:rsidRPr="005B3EA6">
              <w:t>420P</w:t>
            </w:r>
          </w:p>
          <w:p w14:paraId="35F960A5" w14:textId="77777777" w:rsidR="002368ED" w:rsidRPr="005B3EA6" w:rsidRDefault="002368ED" w:rsidP="009F1FF3">
            <w:pPr>
              <w:pStyle w:val="TAL"/>
            </w:pPr>
            <w:r w:rsidRPr="005B3EA6">
              <w:t>16: 9</w:t>
            </w:r>
          </w:p>
          <w:p w14:paraId="3AFD6A57" w14:textId="77777777" w:rsidR="002368ED" w:rsidRPr="005B3EA6" w:rsidRDefault="002368ED" w:rsidP="009F1FF3">
            <w:pPr>
              <w:pStyle w:val="TAL"/>
            </w:pPr>
            <w:r w:rsidRPr="005B3EA6">
              <w:t>24, 29.97, 30 ,59.94 ,60</w:t>
            </w:r>
          </w:p>
          <w:p w14:paraId="26E561A0" w14:textId="77777777" w:rsidR="002368ED" w:rsidRPr="005B3EA6" w:rsidRDefault="002368ED" w:rsidP="009F1FF3">
            <w:pPr>
              <w:pStyle w:val="TAL"/>
            </w:pPr>
            <w:r w:rsidRPr="005B3EA6">
              <w:t>ITU-R BT.709 or BT.2020</w:t>
            </w:r>
          </w:p>
          <w:p w14:paraId="48DEFEAE" w14:textId="77777777" w:rsidR="002368ED" w:rsidRPr="005B3EA6" w:rsidRDefault="002368ED" w:rsidP="009F1FF3">
            <w:pPr>
              <w:pStyle w:val="TAL"/>
            </w:pPr>
            <w:r w:rsidRPr="005B3EA6">
              <w:t>BT.709, PQ</w:t>
            </w:r>
          </w:p>
          <w:p w14:paraId="2DDD44F6" w14:textId="77777777" w:rsidR="002368ED" w:rsidRPr="00C80595" w:rsidRDefault="002368ED" w:rsidP="009F1FF3">
            <w:pPr>
              <w:pStyle w:val="TAL"/>
            </w:pPr>
            <w:r w:rsidRPr="005B3EA6">
              <w:t>8, 10</w:t>
            </w:r>
          </w:p>
        </w:tc>
      </w:tr>
      <w:bookmarkEnd w:id="44"/>
      <w:tr w:rsidR="002368ED" w14:paraId="1FD56D50" w14:textId="77777777" w:rsidTr="00CC7B0C">
        <w:tc>
          <w:tcPr>
            <w:tcW w:w="613" w:type="dxa"/>
          </w:tcPr>
          <w:p w14:paraId="72A216F2" w14:textId="77777777" w:rsidR="002368ED" w:rsidRDefault="002368ED" w:rsidP="009F1FF3">
            <w:pPr>
              <w:pStyle w:val="TAH"/>
            </w:pPr>
            <w:r>
              <w:lastRenderedPageBreak/>
              <w:t>6</w:t>
            </w:r>
          </w:p>
        </w:tc>
        <w:tc>
          <w:tcPr>
            <w:tcW w:w="4031" w:type="dxa"/>
          </w:tcPr>
          <w:p w14:paraId="4F574351" w14:textId="77777777" w:rsidR="002368ED" w:rsidRPr="009F1FF3" w:rsidRDefault="002368ED" w:rsidP="009F1FF3">
            <w:pPr>
              <w:pStyle w:val="TAL"/>
            </w:pPr>
            <w:r w:rsidRPr="009F1FF3">
              <w:t>Encoding and decoding constraints and settings: Typical encoding constraints and settings such as</w:t>
            </w:r>
          </w:p>
          <w:p w14:paraId="61BE4893" w14:textId="7BAA6813" w:rsidR="002368ED" w:rsidRPr="009F1FF3" w:rsidRDefault="002368ED" w:rsidP="009F1FF3">
            <w:pPr>
              <w:pStyle w:val="TAR"/>
            </w:pPr>
            <w:r w:rsidRPr="009F1FF3">
              <w:t>Relevant Codec and Codec Profile/Levels according to TS26.116 and TS26.511.</w:t>
            </w:r>
          </w:p>
          <w:p w14:paraId="1A11CF44" w14:textId="77777777" w:rsidR="009F1FF3" w:rsidRDefault="009F1FF3" w:rsidP="009F1FF3">
            <w:pPr>
              <w:pStyle w:val="TAR"/>
            </w:pPr>
          </w:p>
          <w:p w14:paraId="28FAFA9A" w14:textId="77777777" w:rsidR="00845A3F" w:rsidRDefault="00845A3F" w:rsidP="009F1FF3">
            <w:pPr>
              <w:pStyle w:val="TAR"/>
            </w:pPr>
          </w:p>
          <w:p w14:paraId="238D73B7" w14:textId="77777777" w:rsidR="00845A3F" w:rsidRDefault="00845A3F" w:rsidP="009F1FF3">
            <w:pPr>
              <w:pStyle w:val="TAR"/>
            </w:pPr>
          </w:p>
          <w:p w14:paraId="3C533DC3" w14:textId="77777777" w:rsidR="00845A3F" w:rsidRDefault="00845A3F" w:rsidP="009F1FF3">
            <w:pPr>
              <w:pStyle w:val="TAR"/>
            </w:pPr>
          </w:p>
          <w:p w14:paraId="5BF31A8C" w14:textId="75D9B720" w:rsidR="002368ED" w:rsidRPr="009F1FF3" w:rsidRDefault="002368ED" w:rsidP="009F1FF3">
            <w:pPr>
              <w:pStyle w:val="TAR"/>
            </w:pPr>
            <w:r w:rsidRPr="009F1FF3">
              <w:t>Random access frequency</w:t>
            </w:r>
          </w:p>
          <w:p w14:paraId="184E6353" w14:textId="77777777" w:rsidR="002368ED" w:rsidRPr="009F1FF3" w:rsidRDefault="002368ED" w:rsidP="009F1FF3">
            <w:pPr>
              <w:pStyle w:val="TAR"/>
            </w:pPr>
            <w:r w:rsidRPr="009F1FF3">
              <w:t>Error resiliency requirements</w:t>
            </w:r>
          </w:p>
          <w:p w14:paraId="6C06D121" w14:textId="77777777" w:rsidR="00845A3F" w:rsidRDefault="00845A3F" w:rsidP="009F1FF3">
            <w:pPr>
              <w:pStyle w:val="TAR"/>
            </w:pPr>
          </w:p>
          <w:p w14:paraId="4AEE07CD" w14:textId="77777777" w:rsidR="00845A3F" w:rsidRDefault="00845A3F" w:rsidP="009F1FF3">
            <w:pPr>
              <w:pStyle w:val="TAR"/>
            </w:pPr>
          </w:p>
          <w:p w14:paraId="1245214D" w14:textId="19541D20" w:rsidR="002368ED" w:rsidRPr="009F1FF3" w:rsidRDefault="002368ED" w:rsidP="009F1FF3">
            <w:pPr>
              <w:pStyle w:val="TAR"/>
            </w:pPr>
            <w:r w:rsidRPr="009F1FF3">
              <w:t>Bitrates and quality requirements</w:t>
            </w:r>
          </w:p>
          <w:p w14:paraId="011B38A7" w14:textId="77777777" w:rsidR="002368ED" w:rsidRPr="009F1FF3" w:rsidRDefault="002368ED" w:rsidP="009F1FF3">
            <w:pPr>
              <w:pStyle w:val="TAR"/>
            </w:pPr>
            <w:r w:rsidRPr="009F1FF3">
              <w:t>Bitrate parameters (CBR, VBR, CAE, HRD parameters)</w:t>
            </w:r>
          </w:p>
          <w:p w14:paraId="10B08741" w14:textId="77777777" w:rsidR="00845A3F" w:rsidRDefault="00845A3F" w:rsidP="009F1FF3">
            <w:pPr>
              <w:pStyle w:val="TAR"/>
            </w:pPr>
          </w:p>
          <w:p w14:paraId="1FB60879" w14:textId="77777777" w:rsidR="00845A3F" w:rsidRDefault="00845A3F" w:rsidP="009F1FF3">
            <w:pPr>
              <w:pStyle w:val="TAR"/>
            </w:pPr>
          </w:p>
          <w:p w14:paraId="507B5AB1" w14:textId="77777777" w:rsidR="00845A3F" w:rsidRDefault="00845A3F" w:rsidP="009F1FF3">
            <w:pPr>
              <w:pStyle w:val="TAR"/>
            </w:pPr>
          </w:p>
          <w:p w14:paraId="624DAD54" w14:textId="77777777" w:rsidR="00845A3F" w:rsidRDefault="00845A3F" w:rsidP="009F1FF3">
            <w:pPr>
              <w:pStyle w:val="TAR"/>
            </w:pPr>
          </w:p>
          <w:p w14:paraId="12262DC4" w14:textId="77777777" w:rsidR="00845A3F" w:rsidRDefault="00845A3F" w:rsidP="009F1FF3">
            <w:pPr>
              <w:pStyle w:val="TAR"/>
            </w:pPr>
          </w:p>
          <w:p w14:paraId="0C59228E" w14:textId="208E6785" w:rsidR="002368ED" w:rsidRPr="009F1FF3" w:rsidRDefault="002368ED" w:rsidP="009F1FF3">
            <w:pPr>
              <w:pStyle w:val="TAR"/>
            </w:pPr>
            <w:r w:rsidRPr="009F1FF3">
              <w:t>ABR encoding requirements (switching frequency, etc.)</w:t>
            </w:r>
          </w:p>
          <w:p w14:paraId="39DFC78E" w14:textId="77777777" w:rsidR="00845A3F" w:rsidRDefault="00845A3F" w:rsidP="009F1FF3">
            <w:pPr>
              <w:pStyle w:val="TAR"/>
            </w:pPr>
          </w:p>
          <w:p w14:paraId="4D5A1A04" w14:textId="77777777" w:rsidR="00845A3F" w:rsidRDefault="00845A3F" w:rsidP="009F1FF3">
            <w:pPr>
              <w:pStyle w:val="TAR"/>
            </w:pPr>
          </w:p>
          <w:p w14:paraId="528F6ACB" w14:textId="56AD31BE" w:rsidR="002368ED" w:rsidRPr="009F1FF3" w:rsidRDefault="002368ED" w:rsidP="009F1FF3">
            <w:pPr>
              <w:pStyle w:val="TAR"/>
            </w:pPr>
            <w:r w:rsidRPr="009F1FF3">
              <w:t>Latency requirements and specific encoding settings</w:t>
            </w:r>
          </w:p>
          <w:p w14:paraId="6300BE7B" w14:textId="77777777" w:rsidR="002368ED" w:rsidRPr="009F1FF3" w:rsidRDefault="002368ED" w:rsidP="009F1FF3">
            <w:pPr>
              <w:pStyle w:val="TAR"/>
            </w:pPr>
            <w:r w:rsidRPr="009F1FF3">
              <w:t>Encoding context: real-time encoding, on device encoding, cloud-based encoding, offline encoding, etc.</w:t>
            </w:r>
          </w:p>
          <w:p w14:paraId="332DC22D" w14:textId="77777777" w:rsidR="00845A3F" w:rsidRDefault="00845A3F" w:rsidP="009F1FF3">
            <w:pPr>
              <w:pStyle w:val="TAR"/>
            </w:pPr>
          </w:p>
          <w:p w14:paraId="2E9856D7" w14:textId="147A4ECD" w:rsidR="002368ED" w:rsidRPr="009F1FF3" w:rsidRDefault="002368ED" w:rsidP="009F1FF3">
            <w:pPr>
              <w:pStyle w:val="TAR"/>
            </w:pPr>
            <w:r w:rsidRPr="009F1FF3">
              <w:t>Required decoding capabilities</w:t>
            </w:r>
          </w:p>
        </w:tc>
        <w:tc>
          <w:tcPr>
            <w:tcW w:w="4686" w:type="dxa"/>
          </w:tcPr>
          <w:p w14:paraId="25484E00" w14:textId="77777777" w:rsidR="002368ED" w:rsidRPr="009F1FF3" w:rsidRDefault="002368ED" w:rsidP="009F1FF3">
            <w:pPr>
              <w:pStyle w:val="TAL"/>
            </w:pPr>
          </w:p>
          <w:p w14:paraId="61E50BF2" w14:textId="77777777" w:rsidR="002368ED" w:rsidRPr="009F1FF3" w:rsidRDefault="002368ED" w:rsidP="009F1FF3">
            <w:pPr>
              <w:pStyle w:val="TAL"/>
            </w:pPr>
          </w:p>
          <w:p w14:paraId="2B083ABA" w14:textId="77777777" w:rsidR="002368ED" w:rsidRPr="009F1FF3" w:rsidRDefault="002368ED" w:rsidP="009F1FF3">
            <w:pPr>
              <w:pStyle w:val="TAL"/>
            </w:pPr>
          </w:p>
          <w:p w14:paraId="75C1B60D" w14:textId="77777777" w:rsidR="002368ED" w:rsidRPr="009F1FF3" w:rsidRDefault="002368ED" w:rsidP="009F1FF3">
            <w:pPr>
              <w:pStyle w:val="TAL"/>
            </w:pPr>
            <w:r w:rsidRPr="009F1FF3">
              <w:t>HEVC/H.265</w:t>
            </w:r>
          </w:p>
          <w:p w14:paraId="237211AD" w14:textId="77777777" w:rsidR="002368ED" w:rsidRPr="009F1FF3" w:rsidRDefault="002368ED" w:rsidP="009F1FF3">
            <w:pPr>
              <w:pStyle w:val="TAL"/>
            </w:pPr>
            <w:r w:rsidRPr="009F1FF3">
              <w:t>Main Profile &amp; Main10 Profile, Level 5.3</w:t>
            </w:r>
          </w:p>
          <w:p w14:paraId="6A1CE48D" w14:textId="77777777" w:rsidR="002368ED" w:rsidRPr="009F1FF3" w:rsidRDefault="002368ED" w:rsidP="009F1FF3">
            <w:pPr>
              <w:pStyle w:val="TAL"/>
            </w:pPr>
          </w:p>
          <w:p w14:paraId="7178D2BB" w14:textId="77777777" w:rsidR="002368ED" w:rsidRPr="009F1FF3" w:rsidRDefault="002368ED" w:rsidP="009F1FF3">
            <w:pPr>
              <w:pStyle w:val="TAL"/>
            </w:pPr>
            <w:r w:rsidRPr="009F1FF3">
              <w:t>HM version used: HM 18.0</w:t>
            </w:r>
            <w:r w:rsidRPr="009F1FF3">
              <w:rPr>
                <w:rStyle w:val="apple-converted-space"/>
              </w:rPr>
              <w:t> </w:t>
            </w:r>
            <w:r w:rsidRPr="009F1FF3">
              <w:rPr>
                <w:rStyle w:val="apple-converted-space"/>
              </w:rPr>
              <w:br/>
            </w:r>
            <w:hyperlink r:id="rId24" w:history="1">
              <w:r w:rsidRPr="009F1FF3">
                <w:rPr>
                  <w:rStyle w:val="Lienhypertexte"/>
                  <w:color w:val="auto"/>
                  <w:u w:val="none"/>
                </w:rPr>
                <w:t>https://vcgit.hhi.fraunhofer.de/jvet/HM/-/tags/HM-18.0</w:t>
              </w:r>
            </w:hyperlink>
          </w:p>
          <w:p w14:paraId="43394426" w14:textId="77777777" w:rsidR="002368ED" w:rsidRPr="009F1FF3" w:rsidRDefault="002368ED" w:rsidP="009F1FF3">
            <w:pPr>
              <w:pStyle w:val="TAL"/>
            </w:pPr>
          </w:p>
          <w:p w14:paraId="06F83528" w14:textId="567F9C9B" w:rsidR="002368ED" w:rsidRPr="009F1FF3" w:rsidRDefault="002368ED" w:rsidP="009F1FF3">
            <w:pPr>
              <w:pStyle w:val="TAL"/>
            </w:pPr>
            <w:r w:rsidRPr="009F1FF3">
              <w:t>Detailed configuration parameters are listed in</w:t>
            </w:r>
            <w:r w:rsidR="00BA4797" w:rsidRPr="009F1FF3">
              <w:t xml:space="preserve"> Annex D.</w:t>
            </w:r>
          </w:p>
          <w:p w14:paraId="7B1C00B7" w14:textId="77777777" w:rsidR="002368ED" w:rsidRPr="009F1FF3" w:rsidRDefault="002368ED" w:rsidP="009F1FF3">
            <w:pPr>
              <w:pStyle w:val="TAL"/>
            </w:pPr>
          </w:p>
          <w:p w14:paraId="3B66916A" w14:textId="77777777" w:rsidR="00845A3F" w:rsidRDefault="00845A3F" w:rsidP="009F1FF3">
            <w:pPr>
              <w:pStyle w:val="TAL"/>
            </w:pPr>
          </w:p>
          <w:p w14:paraId="5A3DE7B0" w14:textId="77777777" w:rsidR="00845A3F" w:rsidRDefault="00845A3F" w:rsidP="009F1FF3">
            <w:pPr>
              <w:pStyle w:val="TAL"/>
            </w:pPr>
          </w:p>
          <w:p w14:paraId="7C546DBA" w14:textId="54EB197E" w:rsidR="002368ED" w:rsidRPr="009F1FF3" w:rsidRDefault="002368ED" w:rsidP="009F1FF3">
            <w:pPr>
              <w:pStyle w:val="TAL"/>
            </w:pPr>
            <w:r w:rsidRPr="009F1FF3">
              <w:t>Constant QP (CQP) Random Access configurations were used for all the tests. CQP values for MOS tests were done as to meet following typical operating bit rates:</w:t>
            </w:r>
          </w:p>
          <w:p w14:paraId="4E028583" w14:textId="77777777" w:rsidR="002368ED" w:rsidRPr="009F1FF3" w:rsidRDefault="002368ED" w:rsidP="009F1FF3">
            <w:pPr>
              <w:pStyle w:val="TAL"/>
            </w:pPr>
            <w:r w:rsidRPr="009F1FF3">
              <w:t>1080p60: 1Mbps to 4Mbps</w:t>
            </w:r>
          </w:p>
          <w:p w14:paraId="51C8BFB1" w14:textId="77777777" w:rsidR="002368ED" w:rsidRPr="009F1FF3" w:rsidRDefault="002368ED" w:rsidP="009F1FF3">
            <w:pPr>
              <w:pStyle w:val="TAL"/>
            </w:pPr>
            <w:r w:rsidRPr="009F1FF3">
              <w:t>2160p60: 6Mbps to 18Mbps</w:t>
            </w:r>
          </w:p>
          <w:p w14:paraId="1D6EBF9F" w14:textId="77777777" w:rsidR="002368ED" w:rsidRPr="009F1FF3" w:rsidRDefault="002368ED" w:rsidP="009F1FF3">
            <w:pPr>
              <w:pStyle w:val="TAL"/>
            </w:pPr>
            <w:r w:rsidRPr="009F1FF3">
              <w:t>2160p24: 2Mbps to 9Mbps</w:t>
            </w:r>
          </w:p>
          <w:p w14:paraId="3CB9F3D4" w14:textId="77777777" w:rsidR="002368ED" w:rsidRPr="009F1FF3" w:rsidRDefault="002368ED" w:rsidP="009F1FF3">
            <w:pPr>
              <w:pStyle w:val="TAL"/>
            </w:pPr>
          </w:p>
          <w:p w14:paraId="44CBE747" w14:textId="77777777" w:rsidR="002368ED" w:rsidRPr="009F1FF3" w:rsidRDefault="002368ED" w:rsidP="009F1FF3">
            <w:pPr>
              <w:pStyle w:val="TAL"/>
            </w:pPr>
            <w:r w:rsidRPr="009F1FF3">
              <w:t>Nearest rate matching CQP values were chosen for the MOS subjective evaluation tests to assess benefits of grain in preservation of artistic intent.</w:t>
            </w:r>
          </w:p>
          <w:p w14:paraId="5D7471C6" w14:textId="77777777" w:rsidR="002368ED" w:rsidRPr="009F1FF3" w:rsidRDefault="002368ED" w:rsidP="009F1FF3">
            <w:pPr>
              <w:pStyle w:val="TAL"/>
            </w:pPr>
          </w:p>
          <w:p w14:paraId="573D90BF" w14:textId="77777777" w:rsidR="002368ED" w:rsidRPr="009F1FF3" w:rsidRDefault="002368ED" w:rsidP="009F1FF3">
            <w:pPr>
              <w:pStyle w:val="TAL"/>
            </w:pPr>
            <w:r w:rsidRPr="009F1FF3">
              <w:t xml:space="preserve">HM CQP streams and relevant FGC SEI configuration files for each test are also provided in separate zip file. </w:t>
            </w:r>
          </w:p>
          <w:p w14:paraId="6FE6C4BA" w14:textId="1BB3C7F7" w:rsidR="002368ED" w:rsidRPr="009F1FF3" w:rsidRDefault="002368ED" w:rsidP="009F1FF3">
            <w:pPr>
              <w:pStyle w:val="TAL"/>
            </w:pPr>
          </w:p>
          <w:p w14:paraId="732648F3" w14:textId="77777777" w:rsidR="00845A3F" w:rsidRDefault="00845A3F" w:rsidP="009F1FF3">
            <w:pPr>
              <w:pStyle w:val="TAL"/>
            </w:pPr>
          </w:p>
          <w:p w14:paraId="192CA493" w14:textId="77777777" w:rsidR="00845A3F" w:rsidRDefault="00845A3F" w:rsidP="009F1FF3">
            <w:pPr>
              <w:pStyle w:val="TAL"/>
            </w:pPr>
          </w:p>
          <w:p w14:paraId="68EE848F" w14:textId="77777777" w:rsidR="00845A3F" w:rsidRDefault="00845A3F" w:rsidP="009F1FF3">
            <w:pPr>
              <w:pStyle w:val="TAL"/>
            </w:pPr>
          </w:p>
          <w:p w14:paraId="03160F81" w14:textId="478C3588" w:rsidR="002368ED" w:rsidRPr="009F1FF3" w:rsidRDefault="002368ED" w:rsidP="009F1FF3">
            <w:pPr>
              <w:pStyle w:val="TAL"/>
            </w:pPr>
            <w:r w:rsidRPr="009F1FF3">
              <w:t>HM decoder which supports film grain synthesis as per specified frequency domain filter FGC SEI is used to decoder and output grain synthesized video.</w:t>
            </w:r>
          </w:p>
          <w:p w14:paraId="005D8C21" w14:textId="77777777" w:rsidR="002368ED" w:rsidRPr="009F1FF3" w:rsidRDefault="002368ED" w:rsidP="009F1FF3">
            <w:pPr>
              <w:pStyle w:val="TAL"/>
            </w:pPr>
          </w:p>
        </w:tc>
      </w:tr>
      <w:tr w:rsidR="002368ED" w14:paraId="00F2FEC3" w14:textId="77777777" w:rsidTr="00CC7B0C">
        <w:tc>
          <w:tcPr>
            <w:tcW w:w="613" w:type="dxa"/>
          </w:tcPr>
          <w:p w14:paraId="59CF5DB0" w14:textId="77777777" w:rsidR="002368ED" w:rsidRDefault="002368ED" w:rsidP="009F1FF3">
            <w:pPr>
              <w:pStyle w:val="TAH"/>
            </w:pPr>
            <w:r>
              <w:t>7</w:t>
            </w:r>
          </w:p>
        </w:tc>
        <w:tc>
          <w:tcPr>
            <w:tcW w:w="4031" w:type="dxa"/>
          </w:tcPr>
          <w:p w14:paraId="182F5D99" w14:textId="77777777" w:rsidR="00845A3F" w:rsidRDefault="002368ED" w:rsidP="00845A3F">
            <w:pPr>
              <w:pStyle w:val="TAL"/>
            </w:pPr>
            <w:r w:rsidRPr="00845A3F">
              <w:t>Performance Metrics and Requirements</w:t>
            </w:r>
          </w:p>
          <w:p w14:paraId="36A4208E" w14:textId="77777777" w:rsidR="00845A3F" w:rsidRDefault="00845A3F" w:rsidP="00845A3F">
            <w:pPr>
              <w:pStyle w:val="TAL"/>
            </w:pPr>
            <w:r>
              <w:t xml:space="preserve">- </w:t>
            </w:r>
            <w:r w:rsidR="002368ED" w:rsidRPr="00845A3F">
              <w:t>A clear definition on how the performance needs to be evaluated including metrics, etc addressing the main KPIs of the scenario.</w:t>
            </w:r>
          </w:p>
          <w:p w14:paraId="2F8E9CAE" w14:textId="77777777" w:rsidR="00845A3F" w:rsidRDefault="00845A3F" w:rsidP="00845A3F">
            <w:pPr>
              <w:pStyle w:val="TAL"/>
            </w:pPr>
            <w:r>
              <w:t xml:space="preserve">- </w:t>
            </w:r>
            <w:r w:rsidR="002368ED" w:rsidRPr="00845A3F">
              <w:t>Objective measures such as PSNR, VMAF, etc, may be used.</w:t>
            </w:r>
          </w:p>
          <w:p w14:paraId="5217DFCF" w14:textId="0B27E2A0" w:rsidR="002368ED" w:rsidRPr="005B3EA6" w:rsidRDefault="00845A3F" w:rsidP="00845A3F">
            <w:pPr>
              <w:pStyle w:val="TAL"/>
            </w:pPr>
            <w:r>
              <w:t xml:space="preserve">- </w:t>
            </w:r>
            <w:r w:rsidR="002368ED" w:rsidRPr="00845A3F">
              <w:t>Subjective evaluation is not excluded and may be done, but needs commitment</w:t>
            </w:r>
          </w:p>
        </w:tc>
        <w:tc>
          <w:tcPr>
            <w:tcW w:w="4686" w:type="dxa"/>
          </w:tcPr>
          <w:p w14:paraId="78F1DBE4" w14:textId="77777777" w:rsidR="002368ED" w:rsidRPr="00C80595" w:rsidRDefault="002368ED" w:rsidP="00CC7B0C">
            <w:pPr>
              <w:spacing w:after="0"/>
            </w:pPr>
          </w:p>
          <w:p w14:paraId="1F8B755A" w14:textId="77777777" w:rsidR="00845A3F" w:rsidRDefault="002368ED" w:rsidP="00845A3F">
            <w:pPr>
              <w:pStyle w:val="TAL"/>
            </w:pPr>
            <w:r w:rsidRPr="00845A3F">
              <w:t>Subjective Metrics</w:t>
            </w:r>
          </w:p>
          <w:p w14:paraId="7D1E7F9D" w14:textId="77777777" w:rsidR="00845A3F" w:rsidRDefault="00845A3F" w:rsidP="00845A3F">
            <w:pPr>
              <w:pStyle w:val="TAL"/>
            </w:pPr>
            <w:r>
              <w:t xml:space="preserve">- </w:t>
            </w:r>
            <w:r w:rsidR="002368ED" w:rsidRPr="00845A3F">
              <w:t>MOS (pairwise method with hidden reference)</w:t>
            </w:r>
          </w:p>
          <w:p w14:paraId="55C4C654" w14:textId="77777777" w:rsidR="00845A3F" w:rsidRDefault="00845A3F" w:rsidP="00845A3F">
            <w:pPr>
              <w:pStyle w:val="TAL"/>
            </w:pPr>
            <w:r>
              <w:t xml:space="preserve">- </w:t>
            </w:r>
            <w:r w:rsidR="002368ED" w:rsidRPr="00845A3F">
              <w:t>Relative Grading (A v/s B method)</w:t>
            </w:r>
          </w:p>
          <w:p w14:paraId="467DC27A" w14:textId="1DB35EA7" w:rsidR="002368ED" w:rsidRPr="00845A3F" w:rsidRDefault="00845A3F" w:rsidP="00845A3F">
            <w:pPr>
              <w:pStyle w:val="TAL"/>
            </w:pPr>
            <w:r>
              <w:t xml:space="preserve">- </w:t>
            </w:r>
            <w:r w:rsidR="002368ED" w:rsidRPr="00845A3F">
              <w:t>JND (Just Noticeable Difference) method</w:t>
            </w:r>
          </w:p>
          <w:p w14:paraId="619A8BD3" w14:textId="77777777" w:rsidR="002368ED" w:rsidRPr="00C80595" w:rsidRDefault="002368ED" w:rsidP="00CC7B0C">
            <w:pPr>
              <w:spacing w:after="0"/>
            </w:pPr>
          </w:p>
        </w:tc>
      </w:tr>
      <w:tr w:rsidR="002368ED" w14:paraId="6EB203FA" w14:textId="77777777" w:rsidTr="00CC7B0C">
        <w:tc>
          <w:tcPr>
            <w:tcW w:w="613" w:type="dxa"/>
          </w:tcPr>
          <w:p w14:paraId="052441E8" w14:textId="77777777" w:rsidR="002368ED" w:rsidRDefault="002368ED" w:rsidP="009F1FF3">
            <w:pPr>
              <w:pStyle w:val="TAH"/>
            </w:pPr>
            <w:r>
              <w:t>8</w:t>
            </w:r>
          </w:p>
        </w:tc>
        <w:tc>
          <w:tcPr>
            <w:tcW w:w="4031" w:type="dxa"/>
          </w:tcPr>
          <w:p w14:paraId="2602684C" w14:textId="77777777" w:rsidR="00845A3F" w:rsidRDefault="002368ED" w:rsidP="00845A3F">
            <w:pPr>
              <w:pStyle w:val="TAL"/>
            </w:pPr>
            <w:r w:rsidRPr="005B3EA6">
              <w:t>Interoperability Considerations for the application</w:t>
            </w:r>
          </w:p>
          <w:p w14:paraId="4F36B6B7" w14:textId="77777777" w:rsidR="00845A3F" w:rsidRDefault="00845A3F" w:rsidP="00845A3F">
            <w:pPr>
              <w:pStyle w:val="TAL"/>
            </w:pPr>
            <w:r>
              <w:t xml:space="preserve">- </w:t>
            </w:r>
            <w:r w:rsidR="002368ED" w:rsidRPr="005B3EA6">
              <w:t>Streaming with DASH/HLS/CMAF</w:t>
            </w:r>
          </w:p>
          <w:p w14:paraId="2BAEB78A" w14:textId="6D4356C1" w:rsidR="002368ED" w:rsidRPr="005B3EA6" w:rsidRDefault="00845A3F" w:rsidP="00845A3F">
            <w:pPr>
              <w:pStyle w:val="TAL"/>
            </w:pPr>
            <w:r>
              <w:t xml:space="preserve">- </w:t>
            </w:r>
            <w:r w:rsidR="002368ED" w:rsidRPr="005B3EA6">
              <w:t>RTP based delivery</w:t>
            </w:r>
          </w:p>
        </w:tc>
        <w:tc>
          <w:tcPr>
            <w:tcW w:w="4686" w:type="dxa"/>
          </w:tcPr>
          <w:p w14:paraId="4079B5BC" w14:textId="77777777" w:rsidR="002368ED" w:rsidRPr="00845A3F" w:rsidRDefault="002368ED" w:rsidP="00845A3F">
            <w:pPr>
              <w:pStyle w:val="TAL"/>
            </w:pPr>
            <w:r w:rsidRPr="00845A3F">
              <w:t>The following media formats have been tested and validated for FGS interoperability.</w:t>
            </w:r>
          </w:p>
          <w:p w14:paraId="183DD107" w14:textId="01F62208" w:rsidR="002368ED" w:rsidRPr="00845A3F" w:rsidRDefault="00845A3F" w:rsidP="00845A3F">
            <w:pPr>
              <w:pStyle w:val="TAL"/>
            </w:pPr>
            <w:r>
              <w:t xml:space="preserve">- </w:t>
            </w:r>
            <w:r w:rsidR="002368ED" w:rsidRPr="00845A3F">
              <w:t>MP4</w:t>
            </w:r>
          </w:p>
          <w:p w14:paraId="1688CA52" w14:textId="6FC5BE09" w:rsidR="002368ED" w:rsidRPr="00845A3F" w:rsidRDefault="00845A3F" w:rsidP="00845A3F">
            <w:pPr>
              <w:pStyle w:val="TAL"/>
            </w:pPr>
            <w:r>
              <w:t xml:space="preserve">- </w:t>
            </w:r>
            <w:r w:rsidR="002368ED" w:rsidRPr="00845A3F">
              <w:t>MPEG-DASH</w:t>
            </w:r>
          </w:p>
          <w:p w14:paraId="18C657ED" w14:textId="26DFDBD4" w:rsidR="002368ED" w:rsidRPr="00845A3F" w:rsidRDefault="00845A3F" w:rsidP="00845A3F">
            <w:pPr>
              <w:pStyle w:val="TAL"/>
            </w:pPr>
            <w:r>
              <w:t xml:space="preserve">- </w:t>
            </w:r>
            <w:r w:rsidR="002368ED" w:rsidRPr="00845A3F">
              <w:t>HLS</w:t>
            </w:r>
          </w:p>
          <w:p w14:paraId="0C27D20D" w14:textId="77777777" w:rsidR="002368ED" w:rsidRPr="005B3EA6" w:rsidRDefault="002368ED" w:rsidP="00CC7B0C">
            <w:pPr>
              <w:spacing w:after="0"/>
            </w:pPr>
          </w:p>
        </w:tc>
      </w:tr>
      <w:tr w:rsidR="002368ED" w14:paraId="7E6325D0" w14:textId="77777777" w:rsidTr="00CC7B0C">
        <w:tc>
          <w:tcPr>
            <w:tcW w:w="613" w:type="dxa"/>
          </w:tcPr>
          <w:p w14:paraId="3E4F840F" w14:textId="77777777" w:rsidR="002368ED" w:rsidRDefault="002368ED" w:rsidP="009F1FF3">
            <w:pPr>
              <w:pStyle w:val="TAH"/>
            </w:pPr>
            <w:r>
              <w:lastRenderedPageBreak/>
              <w:t>9</w:t>
            </w:r>
          </w:p>
        </w:tc>
        <w:tc>
          <w:tcPr>
            <w:tcW w:w="4031" w:type="dxa"/>
          </w:tcPr>
          <w:p w14:paraId="0B89FF35" w14:textId="77777777" w:rsidR="002368ED" w:rsidRPr="005B3EA6" w:rsidRDefault="002368ED" w:rsidP="00845A3F">
            <w:pPr>
              <w:pStyle w:val="TAL"/>
            </w:pPr>
            <w:r w:rsidRPr="005B3EA6">
              <w:t>Test Sequences</w:t>
            </w:r>
          </w:p>
          <w:p w14:paraId="481039DE" w14:textId="390A6D58" w:rsidR="002368ED" w:rsidRPr="005B3EA6" w:rsidRDefault="00845A3F" w:rsidP="00845A3F">
            <w:pPr>
              <w:pStyle w:val="TAL"/>
            </w:pPr>
            <w:r>
              <w:t xml:space="preserve">- </w:t>
            </w:r>
            <w:r w:rsidR="002368ED" w:rsidRPr="005B3EA6">
              <w:t>A set of selected test sequences that are provided by the proponents in order to do the evaluation. They should cover a set of source format properties</w:t>
            </w:r>
          </w:p>
        </w:tc>
        <w:tc>
          <w:tcPr>
            <w:tcW w:w="4686" w:type="dxa"/>
          </w:tcPr>
          <w:p w14:paraId="6A3467EC" w14:textId="77777777" w:rsidR="002368ED" w:rsidRPr="005B3EA6" w:rsidRDefault="002368ED" w:rsidP="00CC7B0C">
            <w:pPr>
              <w:spacing w:after="0"/>
              <w:rPr>
                <w:rFonts w:asciiTheme="minorHAnsi" w:hAnsiTheme="minorHAnsi" w:cstheme="minorHAnsi"/>
              </w:rPr>
            </w:pPr>
            <w:r w:rsidRPr="005B3EA6">
              <w:rPr>
                <w:rFonts w:asciiTheme="minorHAnsi" w:hAnsiTheme="minorHAnsi" w:cstheme="minorHAnsi"/>
              </w:rPr>
              <w:t>Preserving Artistic Intent</w:t>
            </w:r>
          </w:p>
          <w:p w14:paraId="7783C4BD" w14:textId="77777777" w:rsidR="002368ED" w:rsidRPr="005B3EA6" w:rsidRDefault="002368ED" w:rsidP="00CC7B0C">
            <w:pPr>
              <w:spacing w:after="0"/>
              <w:rPr>
                <w:rFonts w:asciiTheme="minorHAnsi" w:hAnsiTheme="minorHAnsi" w:cstheme="minorHAnsi"/>
              </w:rPr>
            </w:pPr>
            <w:r w:rsidRPr="005B3EA6">
              <w:rPr>
                <w:rFonts w:asciiTheme="minorHAnsi" w:hAnsiTheme="minorHAnsi" w:cstheme="minorHAnsi"/>
              </w:rPr>
              <w:t>Scenario FHD</w:t>
            </w:r>
          </w:p>
          <w:p w14:paraId="151F781B" w14:textId="77777777" w:rsidR="002368ED" w:rsidRPr="005B3EA6" w:rsidRDefault="002368ED" w:rsidP="002368ED">
            <w:pPr>
              <w:pStyle w:val="Paragraphedeliste"/>
              <w:numPr>
                <w:ilvl w:val="0"/>
                <w:numId w:val="21"/>
              </w:numPr>
              <w:spacing w:after="0"/>
              <w:rPr>
                <w:rFonts w:asciiTheme="minorHAnsi" w:hAnsiTheme="minorHAnsi" w:cstheme="minorHAnsi"/>
              </w:rPr>
            </w:pPr>
            <w:r w:rsidRPr="005B3EA6">
              <w:rPr>
                <w:rFonts w:asciiTheme="minorHAnsi" w:hAnsiTheme="minorHAnsi" w:cstheme="minorHAnsi"/>
              </w:rPr>
              <w:t>BQTerrace 1920x1080 60fps</w:t>
            </w:r>
          </w:p>
          <w:p w14:paraId="734F5795" w14:textId="77777777" w:rsidR="002368ED" w:rsidRPr="005B3EA6" w:rsidRDefault="002368ED" w:rsidP="002368ED">
            <w:pPr>
              <w:pStyle w:val="Paragraphedeliste"/>
              <w:numPr>
                <w:ilvl w:val="0"/>
                <w:numId w:val="21"/>
              </w:numPr>
              <w:spacing w:after="0"/>
              <w:rPr>
                <w:rFonts w:asciiTheme="minorHAnsi" w:hAnsiTheme="minorHAnsi" w:cstheme="minorHAnsi"/>
              </w:rPr>
            </w:pPr>
            <w:r w:rsidRPr="005B3EA6">
              <w:rPr>
                <w:rFonts w:asciiTheme="minorHAnsi" w:hAnsiTheme="minorHAnsi" w:cstheme="minorHAnsi"/>
              </w:rPr>
              <w:t>OldTownCross 1920x1080 50fps</w:t>
            </w:r>
          </w:p>
          <w:p w14:paraId="45DFDCAD" w14:textId="77777777" w:rsidR="002368ED" w:rsidRPr="005B3EA6" w:rsidRDefault="002368ED" w:rsidP="002368ED">
            <w:pPr>
              <w:pStyle w:val="Paragraphedeliste"/>
              <w:numPr>
                <w:ilvl w:val="0"/>
                <w:numId w:val="21"/>
              </w:numPr>
              <w:spacing w:after="0"/>
              <w:rPr>
                <w:rFonts w:asciiTheme="minorHAnsi" w:hAnsiTheme="minorHAnsi" w:cstheme="minorHAnsi"/>
              </w:rPr>
            </w:pPr>
            <w:r w:rsidRPr="005B3EA6">
              <w:rPr>
                <w:rFonts w:asciiTheme="minorHAnsi" w:hAnsiTheme="minorHAnsi" w:cstheme="minorHAnsi"/>
              </w:rPr>
              <w:t>InToTree 1920x1080 50fps</w:t>
            </w:r>
          </w:p>
          <w:p w14:paraId="3821A1E7" w14:textId="77777777" w:rsidR="002368ED" w:rsidRPr="005B3EA6" w:rsidRDefault="002368ED" w:rsidP="00CC7B0C">
            <w:pPr>
              <w:spacing w:after="0"/>
              <w:rPr>
                <w:rFonts w:asciiTheme="minorHAnsi" w:hAnsiTheme="minorHAnsi" w:cstheme="minorHAnsi"/>
              </w:rPr>
            </w:pPr>
          </w:p>
          <w:p w14:paraId="7D4CF893" w14:textId="77777777" w:rsidR="002368ED" w:rsidRPr="005B3EA6" w:rsidRDefault="002368ED" w:rsidP="00CC7B0C">
            <w:pPr>
              <w:spacing w:after="0"/>
              <w:rPr>
                <w:rFonts w:asciiTheme="minorHAnsi" w:hAnsiTheme="minorHAnsi" w:cstheme="minorHAnsi"/>
              </w:rPr>
            </w:pPr>
            <w:r w:rsidRPr="005B3EA6">
              <w:rPr>
                <w:rFonts w:asciiTheme="minorHAnsi" w:hAnsiTheme="minorHAnsi" w:cstheme="minorHAnsi"/>
              </w:rPr>
              <w:t>Scenario 4K-TV</w:t>
            </w:r>
          </w:p>
          <w:p w14:paraId="0CE9218E" w14:textId="77777777" w:rsidR="002368ED" w:rsidRPr="005B3EA6" w:rsidRDefault="002368ED" w:rsidP="002368ED">
            <w:pPr>
              <w:pStyle w:val="Paragraphedeliste"/>
              <w:numPr>
                <w:ilvl w:val="0"/>
                <w:numId w:val="22"/>
              </w:numPr>
              <w:spacing w:after="0"/>
              <w:rPr>
                <w:rFonts w:asciiTheme="minorHAnsi" w:hAnsiTheme="minorHAnsi" w:cstheme="minorHAnsi"/>
              </w:rPr>
            </w:pPr>
            <w:r w:rsidRPr="005B3EA6">
              <w:rPr>
                <w:rFonts w:asciiTheme="minorHAnsi" w:hAnsiTheme="minorHAnsi" w:cstheme="minorHAnsi"/>
              </w:rPr>
              <w:t>Crowdrun 3840x2160 60fps</w:t>
            </w:r>
          </w:p>
          <w:p w14:paraId="66B90BB1" w14:textId="77777777" w:rsidR="002368ED" w:rsidRPr="005B3EA6" w:rsidRDefault="002368ED" w:rsidP="002368ED">
            <w:pPr>
              <w:pStyle w:val="Paragraphedeliste"/>
              <w:numPr>
                <w:ilvl w:val="0"/>
                <w:numId w:val="22"/>
              </w:numPr>
              <w:spacing w:after="0"/>
              <w:rPr>
                <w:rFonts w:asciiTheme="minorHAnsi" w:hAnsiTheme="minorHAnsi" w:cstheme="minorHAnsi"/>
              </w:rPr>
            </w:pPr>
            <w:r w:rsidRPr="005B3EA6">
              <w:rPr>
                <w:rFonts w:asciiTheme="minorHAnsi" w:hAnsiTheme="minorHAnsi" w:cstheme="minorHAnsi"/>
              </w:rPr>
              <w:t>Tears of Steel 3840x1714 10bit 24fps (4 Scenes x 2 FG patterns per scene)</w:t>
            </w:r>
          </w:p>
          <w:p w14:paraId="64026D99" w14:textId="77777777" w:rsidR="002368ED" w:rsidRPr="005B3EA6" w:rsidRDefault="002368ED" w:rsidP="00CC7B0C">
            <w:pPr>
              <w:pStyle w:val="Paragraphedeliste"/>
              <w:spacing w:after="0"/>
              <w:rPr>
                <w:rFonts w:asciiTheme="minorHAnsi" w:hAnsiTheme="minorHAnsi" w:cstheme="minorHAnsi"/>
              </w:rPr>
            </w:pPr>
            <w:r w:rsidRPr="005B3EA6">
              <w:rPr>
                <w:rFonts w:asciiTheme="minorHAnsi" w:hAnsiTheme="minorHAnsi" w:cstheme="minorHAnsi"/>
              </w:rPr>
              <w:t>Scene_004_FG_03</w:t>
            </w:r>
          </w:p>
          <w:p w14:paraId="4C3380CA" w14:textId="77777777" w:rsidR="002368ED" w:rsidRPr="005B3EA6" w:rsidRDefault="002368ED" w:rsidP="00CC7B0C">
            <w:pPr>
              <w:pStyle w:val="Paragraphedeliste"/>
              <w:spacing w:after="0"/>
              <w:rPr>
                <w:rFonts w:asciiTheme="minorHAnsi" w:hAnsiTheme="minorHAnsi" w:cstheme="minorHAnsi"/>
              </w:rPr>
            </w:pPr>
            <w:r w:rsidRPr="005B3EA6">
              <w:rPr>
                <w:rFonts w:asciiTheme="minorHAnsi" w:hAnsiTheme="minorHAnsi" w:cstheme="minorHAnsi"/>
              </w:rPr>
              <w:t>Scene_004_FG_22</w:t>
            </w:r>
          </w:p>
          <w:p w14:paraId="6EE0A909" w14:textId="77777777" w:rsidR="002368ED" w:rsidRPr="005B3EA6" w:rsidRDefault="002368ED" w:rsidP="00CC7B0C">
            <w:pPr>
              <w:pStyle w:val="Paragraphedeliste"/>
              <w:spacing w:after="0"/>
              <w:rPr>
                <w:rFonts w:asciiTheme="minorHAnsi" w:hAnsiTheme="minorHAnsi" w:cstheme="minorHAnsi"/>
              </w:rPr>
            </w:pPr>
            <w:r w:rsidRPr="005B3EA6">
              <w:rPr>
                <w:rFonts w:asciiTheme="minorHAnsi" w:hAnsiTheme="minorHAnsi" w:cstheme="minorHAnsi"/>
              </w:rPr>
              <w:t>Scene_044_FG_03</w:t>
            </w:r>
          </w:p>
          <w:p w14:paraId="3BC1AE70" w14:textId="77777777" w:rsidR="002368ED" w:rsidRPr="005B3EA6" w:rsidRDefault="002368ED" w:rsidP="00CC7B0C">
            <w:pPr>
              <w:pStyle w:val="Paragraphedeliste"/>
              <w:spacing w:after="0"/>
              <w:rPr>
                <w:rFonts w:asciiTheme="minorHAnsi" w:hAnsiTheme="minorHAnsi" w:cstheme="minorHAnsi"/>
              </w:rPr>
            </w:pPr>
            <w:r w:rsidRPr="005B3EA6">
              <w:rPr>
                <w:rFonts w:asciiTheme="minorHAnsi" w:hAnsiTheme="minorHAnsi" w:cstheme="minorHAnsi"/>
              </w:rPr>
              <w:t>Scene_044_FG_22</w:t>
            </w:r>
          </w:p>
          <w:p w14:paraId="104DD562" w14:textId="77777777" w:rsidR="002368ED" w:rsidRPr="005B3EA6" w:rsidRDefault="002368ED" w:rsidP="00CC7B0C">
            <w:pPr>
              <w:pStyle w:val="Paragraphedeliste"/>
              <w:spacing w:after="0"/>
              <w:rPr>
                <w:rFonts w:asciiTheme="minorHAnsi" w:hAnsiTheme="minorHAnsi" w:cstheme="minorHAnsi"/>
              </w:rPr>
            </w:pPr>
            <w:r w:rsidRPr="005B3EA6">
              <w:rPr>
                <w:rFonts w:asciiTheme="minorHAnsi" w:hAnsiTheme="minorHAnsi" w:cstheme="minorHAnsi"/>
              </w:rPr>
              <w:t>Scene_062_FG_16</w:t>
            </w:r>
          </w:p>
          <w:p w14:paraId="14FFCA26" w14:textId="77777777" w:rsidR="002368ED" w:rsidRPr="005B3EA6" w:rsidRDefault="002368ED" w:rsidP="00CC7B0C">
            <w:pPr>
              <w:pStyle w:val="Paragraphedeliste"/>
              <w:spacing w:after="0"/>
              <w:rPr>
                <w:rFonts w:asciiTheme="minorHAnsi" w:hAnsiTheme="minorHAnsi" w:cstheme="minorHAnsi"/>
              </w:rPr>
            </w:pPr>
            <w:r w:rsidRPr="005B3EA6">
              <w:rPr>
                <w:rFonts w:asciiTheme="minorHAnsi" w:hAnsiTheme="minorHAnsi" w:cstheme="minorHAnsi"/>
              </w:rPr>
              <w:t>Scene_062_FG_24</w:t>
            </w:r>
          </w:p>
          <w:p w14:paraId="33FADA77" w14:textId="77777777" w:rsidR="002368ED" w:rsidRPr="005B3EA6" w:rsidRDefault="002368ED" w:rsidP="00CC7B0C">
            <w:pPr>
              <w:pStyle w:val="Paragraphedeliste"/>
              <w:spacing w:after="0"/>
              <w:rPr>
                <w:rFonts w:asciiTheme="minorHAnsi" w:hAnsiTheme="minorHAnsi" w:cstheme="minorHAnsi"/>
              </w:rPr>
            </w:pPr>
            <w:r w:rsidRPr="005B3EA6">
              <w:rPr>
                <w:rFonts w:asciiTheme="minorHAnsi" w:hAnsiTheme="minorHAnsi" w:cstheme="minorHAnsi"/>
              </w:rPr>
              <w:t>Scene_101_FG_21</w:t>
            </w:r>
          </w:p>
          <w:p w14:paraId="399BC5B9" w14:textId="77777777" w:rsidR="002368ED" w:rsidRPr="005B3EA6" w:rsidRDefault="002368ED" w:rsidP="00CC7B0C">
            <w:pPr>
              <w:pStyle w:val="Paragraphedeliste"/>
              <w:spacing w:after="0"/>
              <w:rPr>
                <w:rFonts w:asciiTheme="minorHAnsi" w:hAnsiTheme="minorHAnsi" w:cstheme="minorHAnsi"/>
              </w:rPr>
            </w:pPr>
            <w:r w:rsidRPr="005B3EA6">
              <w:rPr>
                <w:rFonts w:asciiTheme="minorHAnsi" w:hAnsiTheme="minorHAnsi" w:cstheme="minorHAnsi"/>
              </w:rPr>
              <w:t>Scene_101_FG_24</w:t>
            </w:r>
          </w:p>
          <w:p w14:paraId="27FD106B" w14:textId="77777777" w:rsidR="002368ED" w:rsidRPr="005B3EA6" w:rsidRDefault="002368ED" w:rsidP="00CC7B0C">
            <w:pPr>
              <w:pStyle w:val="Paragraphedeliste"/>
              <w:spacing w:after="0"/>
              <w:rPr>
                <w:rFonts w:asciiTheme="minorHAnsi" w:hAnsiTheme="minorHAnsi" w:cstheme="minorHAnsi"/>
              </w:rPr>
            </w:pPr>
          </w:p>
          <w:p w14:paraId="326B93EA" w14:textId="77777777" w:rsidR="002368ED" w:rsidRDefault="002368ED" w:rsidP="00CC7B0C">
            <w:pPr>
              <w:spacing w:after="0"/>
            </w:pPr>
          </w:p>
          <w:p w14:paraId="641656F1" w14:textId="182B3829" w:rsidR="002368ED" w:rsidRPr="005B3EA6" w:rsidRDefault="002368ED" w:rsidP="00CC7B0C">
            <w:pPr>
              <w:spacing w:after="0"/>
              <w:rPr>
                <w:rFonts w:ascii="Calibri" w:hAnsi="Calibri" w:cs="Calibri"/>
                <w:color w:val="000000"/>
              </w:rPr>
            </w:pPr>
            <w:r w:rsidRPr="005B3EA6">
              <w:rPr>
                <w:rFonts w:ascii="Calibri" w:hAnsi="Calibri" w:cs="Calibri"/>
                <w:color w:val="000000"/>
              </w:rPr>
              <w:t xml:space="preserve">It has been reported that there is </w:t>
            </w:r>
            <w:r w:rsidR="00860F69">
              <w:rPr>
                <w:rFonts w:ascii="Calibri" w:hAnsi="Calibri" w:cs="Calibri"/>
                <w:color w:val="000000"/>
              </w:rPr>
              <w:t>an updated</w:t>
            </w:r>
            <w:r w:rsidRPr="005B3EA6">
              <w:rPr>
                <w:rFonts w:ascii="Calibri" w:hAnsi="Calibri" w:cs="Calibri"/>
                <w:color w:val="000000"/>
              </w:rPr>
              <w:t xml:space="preserve"> </w:t>
            </w:r>
            <w:r w:rsidR="003C0DEE">
              <w:rPr>
                <w:rFonts w:ascii="Calibri" w:hAnsi="Calibri" w:cs="Calibri"/>
                <w:color w:val="000000"/>
              </w:rPr>
              <w:t>"</w:t>
            </w:r>
            <w:r w:rsidRPr="005B3EA6">
              <w:rPr>
                <w:rFonts w:ascii="Calibri" w:hAnsi="Calibri" w:cs="Calibri"/>
                <w:color w:val="000000"/>
              </w:rPr>
              <w:t>ground truth-based</w:t>
            </w:r>
            <w:r w:rsidR="003C0DEE">
              <w:rPr>
                <w:rFonts w:ascii="Calibri" w:hAnsi="Calibri" w:cs="Calibri"/>
                <w:color w:val="000000"/>
              </w:rPr>
              <w:t>"</w:t>
            </w:r>
            <w:r w:rsidRPr="005B3EA6">
              <w:rPr>
                <w:rFonts w:ascii="Calibri" w:hAnsi="Calibri" w:cs="Calibri"/>
                <w:color w:val="000000"/>
              </w:rPr>
              <w:t xml:space="preserve"> film grain material available, that was generated using the </w:t>
            </w:r>
            <w:r w:rsidR="003C0DEE">
              <w:rPr>
                <w:rFonts w:ascii="Calibri" w:hAnsi="Calibri" w:cs="Calibri"/>
                <w:color w:val="000000"/>
              </w:rPr>
              <w:t>"</w:t>
            </w:r>
            <w:r w:rsidRPr="005B3EA6">
              <w:rPr>
                <w:rFonts w:ascii="Calibri" w:hAnsi="Calibri" w:cs="Calibri"/>
                <w:color w:val="000000"/>
              </w:rPr>
              <w:t>Tears of Steel</w:t>
            </w:r>
            <w:r w:rsidR="003C0DEE">
              <w:rPr>
                <w:rFonts w:ascii="Calibri" w:hAnsi="Calibri" w:cs="Calibri"/>
                <w:color w:val="000000"/>
              </w:rPr>
              <w:t>"</w:t>
            </w:r>
            <w:r w:rsidRPr="005B3EA6">
              <w:rPr>
                <w:rFonts w:ascii="Calibri" w:hAnsi="Calibri" w:cs="Calibri"/>
                <w:color w:val="000000"/>
              </w:rPr>
              <w:t xml:space="preserve"> open movie and </w:t>
            </w:r>
            <w:r w:rsidR="00860F69">
              <w:rPr>
                <w:rFonts w:ascii="Calibri" w:hAnsi="Calibri" w:cs="Calibri"/>
                <w:color w:val="000000"/>
              </w:rPr>
              <w:t xml:space="preserve">other </w:t>
            </w:r>
            <w:r w:rsidRPr="005B3EA6">
              <w:rPr>
                <w:rFonts w:ascii="Calibri" w:hAnsi="Calibri" w:cs="Calibri"/>
                <w:color w:val="000000"/>
              </w:rPr>
              <w:t>new content. Such material</w:t>
            </w:r>
            <w:r w:rsidR="00BA4797">
              <w:rPr>
                <w:rFonts w:ascii="Calibri" w:hAnsi="Calibri" w:cs="Calibri"/>
                <w:color w:val="000000"/>
              </w:rPr>
              <w:t xml:space="preserve"> may </w:t>
            </w:r>
            <w:r w:rsidRPr="005B3EA6">
              <w:rPr>
                <w:rFonts w:ascii="Calibri" w:hAnsi="Calibri" w:cs="Calibri"/>
                <w:color w:val="000000"/>
              </w:rPr>
              <w:t>be used for investigating methods on film grain analysis, synthesis, and quality evaluation among others.</w:t>
            </w:r>
          </w:p>
          <w:p w14:paraId="48123AB6" w14:textId="231696BF" w:rsidR="002368ED" w:rsidRPr="005B3EA6" w:rsidRDefault="002368ED" w:rsidP="00CC7B0C">
            <w:pPr>
              <w:spacing w:after="0"/>
            </w:pPr>
            <w:r w:rsidRPr="005B3EA6">
              <w:rPr>
                <w:rFonts w:ascii="Calibri" w:hAnsi="Calibri" w:cs="Calibri"/>
                <w:color w:val="000000"/>
              </w:rPr>
              <w:t>(</w:t>
            </w:r>
            <w:r w:rsidR="00860F69">
              <w:rPr>
                <w:rFonts w:ascii="Calibri" w:hAnsi="Calibri" w:cs="Calibri"/>
                <w:color w:val="000000"/>
              </w:rPr>
              <w:t>Candidate</w:t>
            </w:r>
            <w:r w:rsidRPr="005B3EA6">
              <w:rPr>
                <w:rFonts w:ascii="Calibri" w:hAnsi="Calibri" w:cs="Calibri"/>
                <w:color w:val="000000"/>
              </w:rPr>
              <w:t xml:space="preserve"> text </w:t>
            </w:r>
            <w:r w:rsidR="00860F69">
              <w:rPr>
                <w:rFonts w:ascii="Calibri" w:hAnsi="Calibri" w:cs="Calibri"/>
                <w:color w:val="000000"/>
              </w:rPr>
              <w:t>for</w:t>
            </w:r>
            <w:r w:rsidRPr="005B3EA6">
              <w:rPr>
                <w:rFonts w:ascii="Calibri" w:hAnsi="Calibri" w:cs="Calibri"/>
                <w:color w:val="000000"/>
              </w:rPr>
              <w:t xml:space="preserve"> TR</w:t>
            </w:r>
            <w:r w:rsidR="00860F69">
              <w:rPr>
                <w:rFonts w:ascii="Calibri" w:hAnsi="Calibri" w:cs="Calibri"/>
                <w:color w:val="000000"/>
              </w:rPr>
              <w:t xml:space="preserve"> </w:t>
            </w:r>
            <w:r w:rsidRPr="005B3EA6">
              <w:rPr>
                <w:rFonts w:ascii="Calibri" w:hAnsi="Calibri" w:cs="Calibri"/>
                <w:color w:val="000000"/>
              </w:rPr>
              <w:t>26.955 Sec.6.7.3)</w:t>
            </w:r>
          </w:p>
        </w:tc>
      </w:tr>
      <w:tr w:rsidR="002368ED" w14:paraId="282B8504" w14:textId="77777777" w:rsidTr="00CC7B0C">
        <w:tc>
          <w:tcPr>
            <w:tcW w:w="613" w:type="dxa"/>
          </w:tcPr>
          <w:p w14:paraId="3CAEAAA1" w14:textId="77777777" w:rsidR="002368ED" w:rsidRDefault="002368ED" w:rsidP="009F1FF3">
            <w:pPr>
              <w:pStyle w:val="TAH"/>
            </w:pPr>
            <w:r>
              <w:lastRenderedPageBreak/>
              <w:t>10</w:t>
            </w:r>
          </w:p>
        </w:tc>
        <w:tc>
          <w:tcPr>
            <w:tcW w:w="4031" w:type="dxa"/>
          </w:tcPr>
          <w:p w14:paraId="13D4A4F4" w14:textId="77777777" w:rsidR="002368ED" w:rsidRPr="005B3EA6" w:rsidRDefault="002368ED" w:rsidP="00CC7B0C">
            <w:pPr>
              <w:pStyle w:val="B2"/>
              <w:ind w:left="0" w:firstLine="0"/>
              <w:rPr>
                <w:rFonts w:asciiTheme="minorHAnsi" w:hAnsiTheme="minorHAnsi" w:cstheme="minorHAnsi"/>
              </w:rPr>
            </w:pPr>
            <w:r w:rsidRPr="005B3EA6">
              <w:rPr>
                <w:rFonts w:asciiTheme="minorHAnsi" w:hAnsiTheme="minorHAnsi" w:cstheme="minorHAnsi"/>
              </w:rPr>
              <w:t>Detailed test conditions:</w:t>
            </w:r>
          </w:p>
          <w:p w14:paraId="5FC8DC89" w14:textId="77777777" w:rsidR="002368ED" w:rsidRPr="005B3EA6" w:rsidRDefault="002368ED" w:rsidP="002368ED">
            <w:pPr>
              <w:pStyle w:val="B2"/>
              <w:numPr>
                <w:ilvl w:val="0"/>
                <w:numId w:val="18"/>
              </w:numPr>
              <w:spacing w:after="0"/>
              <w:rPr>
                <w:rFonts w:asciiTheme="minorHAnsi" w:hAnsiTheme="minorHAnsi" w:cstheme="minorHAnsi"/>
              </w:rPr>
            </w:pPr>
            <w:r w:rsidRPr="005B3EA6">
              <w:rPr>
                <w:rFonts w:asciiTheme="minorHAnsi" w:hAnsiTheme="minorHAnsi" w:cstheme="minorHAnsi"/>
              </w:rPr>
              <w:t>Provides a proposal for detailed test conditions, for example based on a reference software together with the sequences and configuration parameters.</w:t>
            </w:r>
          </w:p>
        </w:tc>
        <w:tc>
          <w:tcPr>
            <w:tcW w:w="4686" w:type="dxa"/>
          </w:tcPr>
          <w:p w14:paraId="37C160F1" w14:textId="77777777" w:rsidR="002368ED" w:rsidRPr="005B3EA6" w:rsidRDefault="002368ED" w:rsidP="00CC7B0C"/>
          <w:p w14:paraId="10B0C9FB" w14:textId="5F6735F9" w:rsidR="002368ED" w:rsidRPr="005B3EA6" w:rsidRDefault="002368ED" w:rsidP="00CC7B0C">
            <w:pPr>
              <w:pStyle w:val="NormalWeb"/>
              <w:rPr>
                <w:rFonts w:asciiTheme="minorHAnsi" w:hAnsiTheme="minorHAnsi" w:cstheme="minorHAnsi"/>
                <w:sz w:val="20"/>
                <w:szCs w:val="20"/>
              </w:rPr>
            </w:pPr>
            <w:r w:rsidRPr="005B3EA6">
              <w:rPr>
                <w:rFonts w:asciiTheme="minorHAnsi" w:hAnsiTheme="minorHAnsi" w:cstheme="minorHAnsi"/>
                <w:sz w:val="20"/>
                <w:szCs w:val="20"/>
                <w:lang w:val="en-GB"/>
              </w:rPr>
              <w:t>After</w:t>
            </w:r>
            <w:r w:rsidRPr="005B3EA6">
              <w:rPr>
                <w:rFonts w:asciiTheme="minorHAnsi" w:hAnsiTheme="minorHAnsi" w:cstheme="minorHAnsi"/>
                <w:sz w:val="20"/>
                <w:szCs w:val="20"/>
              </w:rPr>
              <w:t xml:space="preserve"> </w:t>
            </w:r>
            <w:r w:rsidRPr="005B3EA6">
              <w:rPr>
                <w:rFonts w:asciiTheme="minorHAnsi" w:hAnsiTheme="minorHAnsi" w:cstheme="minorHAnsi"/>
                <w:sz w:val="20"/>
                <w:szCs w:val="20"/>
                <w:lang w:val="en-GB"/>
              </w:rPr>
              <w:t xml:space="preserve">denoising the content, </w:t>
            </w:r>
            <w:r w:rsidRPr="005B3EA6">
              <w:rPr>
                <w:rFonts w:asciiTheme="minorHAnsi" w:hAnsiTheme="minorHAnsi" w:cstheme="minorHAnsi"/>
                <w:sz w:val="20"/>
                <w:szCs w:val="20"/>
              </w:rPr>
              <w:t xml:space="preserve">HEVC software encoders and decoders with </w:t>
            </w:r>
            <w:r w:rsidRPr="005B3EA6">
              <w:rPr>
                <w:rFonts w:asciiTheme="minorHAnsi" w:hAnsiTheme="minorHAnsi" w:cstheme="minorHAnsi"/>
                <w:sz w:val="20"/>
                <w:szCs w:val="20"/>
                <w:lang w:val="en-GB"/>
              </w:rPr>
              <w:t>film grain analysis</w:t>
            </w:r>
            <w:r w:rsidRPr="005B3EA6">
              <w:rPr>
                <w:rFonts w:asciiTheme="minorHAnsi" w:hAnsiTheme="minorHAnsi" w:cstheme="minorHAnsi"/>
                <w:sz w:val="20"/>
                <w:szCs w:val="20"/>
              </w:rPr>
              <w:t xml:space="preserve"> and </w:t>
            </w:r>
            <w:r w:rsidRPr="005B3EA6">
              <w:rPr>
                <w:rFonts w:asciiTheme="minorHAnsi" w:hAnsiTheme="minorHAnsi" w:cstheme="minorHAnsi"/>
                <w:sz w:val="20"/>
                <w:szCs w:val="20"/>
                <w:lang w:val="en-GB"/>
              </w:rPr>
              <w:t xml:space="preserve">synthesis </w:t>
            </w:r>
            <w:r w:rsidRPr="005B3EA6">
              <w:rPr>
                <w:rFonts w:asciiTheme="minorHAnsi" w:hAnsiTheme="minorHAnsi" w:cstheme="minorHAnsi"/>
                <w:sz w:val="20"/>
                <w:szCs w:val="20"/>
              </w:rPr>
              <w:t>support, respectively, are</w:t>
            </w:r>
            <w:r w:rsidRPr="005B3EA6">
              <w:rPr>
                <w:rFonts w:asciiTheme="minorHAnsi" w:hAnsiTheme="minorHAnsi" w:cstheme="minorHAnsi"/>
                <w:sz w:val="20"/>
                <w:szCs w:val="20"/>
                <w:lang w:val="en-GB"/>
              </w:rPr>
              <w:t xml:space="preserve"> used to</w:t>
            </w:r>
            <w:r w:rsidRPr="005B3EA6">
              <w:rPr>
                <w:rFonts w:asciiTheme="minorHAnsi" w:hAnsiTheme="minorHAnsi" w:cstheme="minorHAnsi"/>
                <w:sz w:val="20"/>
                <w:szCs w:val="20"/>
              </w:rPr>
              <w:t xml:space="preserve"> assess the performance of film g</w:t>
            </w:r>
            <w:r w:rsidRPr="005B3EA6">
              <w:rPr>
                <w:rFonts w:asciiTheme="minorHAnsi" w:hAnsiTheme="minorHAnsi" w:cstheme="minorHAnsi"/>
                <w:sz w:val="20"/>
                <w:szCs w:val="20"/>
                <w:lang w:val="en-GB"/>
              </w:rPr>
              <w:t>rain</w:t>
            </w:r>
            <w:r w:rsidRPr="005B3EA6">
              <w:rPr>
                <w:rFonts w:asciiTheme="minorHAnsi" w:hAnsiTheme="minorHAnsi" w:cstheme="minorHAnsi"/>
                <w:sz w:val="20"/>
                <w:szCs w:val="20"/>
              </w:rPr>
              <w:t xml:space="preserve"> modelling</w:t>
            </w:r>
            <w:r w:rsidRPr="005B3EA6">
              <w:rPr>
                <w:rFonts w:asciiTheme="minorHAnsi" w:hAnsiTheme="minorHAnsi" w:cstheme="minorHAnsi"/>
                <w:sz w:val="20"/>
                <w:szCs w:val="20"/>
                <w:lang w:val="en-GB"/>
              </w:rPr>
              <w:t>:</w:t>
            </w:r>
          </w:p>
          <w:p w14:paraId="69416026" w14:textId="21E7F156" w:rsidR="002368ED" w:rsidRPr="005B3EA6" w:rsidRDefault="002368ED" w:rsidP="002368ED">
            <w:pPr>
              <w:pStyle w:val="NormalWeb"/>
              <w:numPr>
                <w:ilvl w:val="0"/>
                <w:numId w:val="23"/>
              </w:numPr>
              <w:rPr>
                <w:rFonts w:asciiTheme="minorHAnsi" w:hAnsiTheme="minorHAnsi" w:cstheme="minorHAnsi"/>
                <w:sz w:val="20"/>
                <w:szCs w:val="20"/>
              </w:rPr>
            </w:pPr>
            <w:r w:rsidRPr="005B3EA6">
              <w:rPr>
                <w:rFonts w:asciiTheme="minorHAnsi" w:hAnsiTheme="minorHAnsi" w:cstheme="minorHAnsi"/>
                <w:b/>
                <w:bCs/>
                <w:sz w:val="20"/>
                <w:szCs w:val="20"/>
              </w:rPr>
              <w:t>Denoiser</w:t>
            </w:r>
            <w:r w:rsidRPr="005B3EA6">
              <w:rPr>
                <w:rFonts w:asciiTheme="minorHAnsi" w:hAnsiTheme="minorHAnsi" w:cstheme="minorHAnsi"/>
                <w:sz w:val="20"/>
                <w:szCs w:val="20"/>
              </w:rPr>
              <w:t xml:space="preserve">: The ffmpeg </w:t>
            </w:r>
            <w:r w:rsidR="00467FE0">
              <w:rPr>
                <w:rFonts w:asciiTheme="minorHAnsi" w:hAnsiTheme="minorHAnsi" w:cstheme="minorHAnsi"/>
                <w:sz w:val="20"/>
                <w:szCs w:val="20"/>
              </w:rPr>
              <w:t>'</w:t>
            </w:r>
            <w:r w:rsidRPr="005B3EA6">
              <w:rPr>
                <w:rFonts w:asciiTheme="minorHAnsi" w:hAnsiTheme="minorHAnsi" w:cstheme="minorHAnsi"/>
                <w:sz w:val="20"/>
                <w:szCs w:val="20"/>
              </w:rPr>
              <w:t>nlmeans</w:t>
            </w:r>
            <w:r w:rsidR="00467FE0">
              <w:rPr>
                <w:rFonts w:asciiTheme="minorHAnsi" w:hAnsiTheme="minorHAnsi" w:cstheme="minorHAnsi"/>
                <w:sz w:val="20"/>
                <w:szCs w:val="20"/>
              </w:rPr>
              <w:t>'</w:t>
            </w:r>
            <w:r w:rsidRPr="005B3EA6">
              <w:rPr>
                <w:rFonts w:asciiTheme="minorHAnsi" w:hAnsiTheme="minorHAnsi" w:cstheme="minorHAnsi"/>
                <w:sz w:val="20"/>
                <w:szCs w:val="20"/>
              </w:rPr>
              <w:t xml:space="preserve"> filter is used to denoise the source content before encoding.</w:t>
            </w:r>
          </w:p>
          <w:p w14:paraId="0C1273F7" w14:textId="77777777" w:rsidR="002368ED" w:rsidRPr="00C80595" w:rsidRDefault="002368ED" w:rsidP="002368ED">
            <w:pPr>
              <w:pStyle w:val="NormalWeb"/>
              <w:numPr>
                <w:ilvl w:val="0"/>
                <w:numId w:val="23"/>
              </w:numPr>
              <w:rPr>
                <w:rFonts w:asciiTheme="minorHAnsi" w:hAnsiTheme="minorHAnsi" w:cstheme="minorHAnsi"/>
                <w:sz w:val="20"/>
                <w:szCs w:val="20"/>
              </w:rPr>
            </w:pPr>
            <w:r w:rsidRPr="00C80595">
              <w:rPr>
                <w:rFonts w:asciiTheme="minorHAnsi" w:hAnsiTheme="minorHAnsi" w:cstheme="minorHAnsi"/>
                <w:b/>
                <w:bCs/>
                <w:sz w:val="20"/>
                <w:szCs w:val="20"/>
              </w:rPr>
              <w:t>FFmpeg version:</w:t>
            </w:r>
            <w:r w:rsidRPr="00C80595">
              <w:rPr>
                <w:rFonts w:asciiTheme="minorHAnsi" w:hAnsiTheme="minorHAnsi" w:cstheme="minorHAnsi"/>
                <w:sz w:val="20"/>
                <w:szCs w:val="20"/>
              </w:rPr>
              <w:t xml:space="preserve"> ffmpeg-v6.0 </w:t>
            </w:r>
          </w:p>
          <w:p w14:paraId="3AF77C42" w14:textId="73D32607" w:rsidR="002368ED" w:rsidRPr="005B3EA6" w:rsidRDefault="002368ED" w:rsidP="002368ED">
            <w:pPr>
              <w:pStyle w:val="NormalWeb"/>
              <w:numPr>
                <w:ilvl w:val="0"/>
                <w:numId w:val="23"/>
              </w:numPr>
              <w:ind w:left="1080"/>
              <w:rPr>
                <w:rFonts w:asciiTheme="minorHAnsi" w:hAnsiTheme="minorHAnsi" w:cstheme="minorHAnsi"/>
                <w:sz w:val="20"/>
                <w:szCs w:val="20"/>
              </w:rPr>
            </w:pPr>
            <w:r w:rsidRPr="00860F69">
              <w:rPr>
                <w:sz w:val="20"/>
                <w:szCs w:val="20"/>
              </w:rPr>
              <w:t>ffmpeg-6.0.tar.gz</w:t>
            </w:r>
            <w:r w:rsidRPr="005B3EA6">
              <w:rPr>
                <w:rFonts w:asciiTheme="minorHAnsi" w:hAnsiTheme="minorHAnsi" w:cstheme="minorHAnsi"/>
                <w:sz w:val="20"/>
                <w:szCs w:val="20"/>
              </w:rPr>
              <w:t xml:space="preserve"> </w:t>
            </w:r>
          </w:p>
          <w:p w14:paraId="4366CC4A" w14:textId="77777777" w:rsidR="002368ED" w:rsidRPr="005B3EA6" w:rsidRDefault="002368ED" w:rsidP="00CC7B0C">
            <w:pPr>
              <w:pStyle w:val="NormalWeb"/>
              <w:ind w:left="720"/>
              <w:rPr>
                <w:rFonts w:asciiTheme="minorHAnsi" w:hAnsiTheme="minorHAnsi" w:cstheme="minorHAnsi"/>
                <w:sz w:val="20"/>
                <w:szCs w:val="20"/>
              </w:rPr>
            </w:pPr>
            <w:r w:rsidRPr="005B3EA6">
              <w:rPr>
                <w:rFonts w:asciiTheme="minorHAnsi" w:hAnsiTheme="minorHAnsi" w:cstheme="minorHAnsi"/>
                <w:sz w:val="20"/>
                <w:szCs w:val="20"/>
              </w:rPr>
              <w:t>Sample Command</w:t>
            </w:r>
          </w:p>
          <w:p w14:paraId="59B80454" w14:textId="4E429CCA" w:rsidR="002368ED" w:rsidRDefault="002368ED" w:rsidP="00CC7B0C">
            <w:pPr>
              <w:pStyle w:val="NormalWeb"/>
              <w:ind w:left="720"/>
              <w:rPr>
                <w:rFonts w:asciiTheme="minorHAnsi" w:hAnsiTheme="minorHAnsi" w:cstheme="minorHAnsi"/>
                <w:sz w:val="20"/>
                <w:szCs w:val="20"/>
              </w:rPr>
            </w:pPr>
            <w:proofErr w:type="gramStart"/>
            <w:r w:rsidRPr="005B3EA6">
              <w:rPr>
                <w:rFonts w:asciiTheme="minorHAnsi" w:hAnsiTheme="minorHAnsi" w:cstheme="minorHAnsi"/>
                <w:sz w:val="20"/>
                <w:szCs w:val="20"/>
              </w:rPr>
              <w:t>./</w:t>
            </w:r>
            <w:proofErr w:type="gramEnd"/>
            <w:r w:rsidRPr="005B3EA6">
              <w:rPr>
                <w:rFonts w:asciiTheme="minorHAnsi" w:hAnsiTheme="minorHAnsi" w:cstheme="minorHAnsi"/>
                <w:sz w:val="20"/>
                <w:szCs w:val="20"/>
              </w:rPr>
              <w:t>ffmpeg -f rawvideo -pix_fmt yuv420p -s:v 1920x1080 -I ../InToTree_1080p50.yuv -vf nlmeans=3.5:5:3:9:7 InToTree_nlmeans_3.5_5_3_9_7.yuv;</w:t>
            </w:r>
          </w:p>
          <w:p w14:paraId="038AF55E" w14:textId="77777777" w:rsidR="002368ED" w:rsidRPr="005B3EA6" w:rsidRDefault="002368ED" w:rsidP="00CC7B0C">
            <w:pPr>
              <w:pStyle w:val="NormalWeb"/>
              <w:ind w:left="720"/>
              <w:rPr>
                <w:rFonts w:asciiTheme="minorHAnsi" w:hAnsiTheme="minorHAnsi" w:cstheme="minorHAnsi"/>
                <w:sz w:val="20"/>
                <w:szCs w:val="20"/>
              </w:rPr>
            </w:pPr>
            <w:r w:rsidRPr="005B3EA6">
              <w:rPr>
                <w:rFonts w:asciiTheme="minorHAnsi" w:hAnsiTheme="minorHAnsi" w:cstheme="minorHAnsi"/>
                <w:sz w:val="20"/>
                <w:szCs w:val="20"/>
              </w:rPr>
              <w:t>Note: FFmpeg denoiser is not used for denoising Tears of Steel content as the g</w:t>
            </w:r>
            <w:r w:rsidRPr="005B3EA6">
              <w:rPr>
                <w:rFonts w:ascii="Calibri" w:hAnsi="Calibri" w:cs="Calibri"/>
                <w:color w:val="000000"/>
                <w:sz w:val="20"/>
                <w:szCs w:val="20"/>
              </w:rPr>
              <w:t>round truth data (denoised) was provided by Apple.</w:t>
            </w:r>
          </w:p>
          <w:p w14:paraId="04F3CB61" w14:textId="16E464B5" w:rsidR="002368ED" w:rsidRPr="00C80595" w:rsidRDefault="002368ED" w:rsidP="002368ED">
            <w:pPr>
              <w:pStyle w:val="NormalWeb"/>
              <w:numPr>
                <w:ilvl w:val="0"/>
                <w:numId w:val="23"/>
              </w:numPr>
              <w:rPr>
                <w:rFonts w:asciiTheme="minorHAnsi" w:hAnsiTheme="minorHAnsi" w:cstheme="minorHAnsi"/>
                <w:sz w:val="20"/>
                <w:szCs w:val="20"/>
              </w:rPr>
            </w:pPr>
            <w:r w:rsidRPr="005B3EA6">
              <w:rPr>
                <w:rFonts w:asciiTheme="minorHAnsi" w:hAnsiTheme="minorHAnsi" w:cstheme="minorHAnsi"/>
                <w:b/>
                <w:bCs/>
                <w:sz w:val="20"/>
                <w:szCs w:val="20"/>
              </w:rPr>
              <w:t>Film grain analysis algorithm</w:t>
            </w:r>
            <w:r w:rsidRPr="005B3EA6">
              <w:rPr>
                <w:rFonts w:asciiTheme="minorHAnsi" w:hAnsiTheme="minorHAnsi" w:cstheme="minorHAnsi"/>
                <w:sz w:val="20"/>
                <w:szCs w:val="20"/>
              </w:rPr>
              <w:t>: The frequency filtering analysis algorithm in the HM-18.0 reference encoder is used to model the grain parameters to be inserted in the FGC SEI message.</w:t>
            </w:r>
            <w:r>
              <w:rPr>
                <w:rFonts w:asciiTheme="minorHAnsi" w:hAnsiTheme="minorHAnsi" w:cstheme="minorHAnsi"/>
                <w:sz w:val="20"/>
                <w:szCs w:val="20"/>
              </w:rPr>
              <w:t xml:space="preserve"> </w:t>
            </w:r>
            <w:r w:rsidRPr="00C80595">
              <w:rPr>
                <w:rFonts w:asciiTheme="minorHAnsi" w:hAnsiTheme="minorHAnsi" w:cstheme="minorHAnsi"/>
                <w:sz w:val="20"/>
                <w:szCs w:val="20"/>
              </w:rPr>
              <w:t>FGC SEI messages are inserted only at IRAP pictures.</w:t>
            </w:r>
          </w:p>
          <w:p w14:paraId="17CDEC82" w14:textId="77777777" w:rsidR="002368ED" w:rsidRPr="005B3EA6" w:rsidRDefault="002368ED" w:rsidP="002368ED">
            <w:pPr>
              <w:pStyle w:val="NormalWeb"/>
              <w:numPr>
                <w:ilvl w:val="0"/>
                <w:numId w:val="23"/>
              </w:numPr>
              <w:rPr>
                <w:rFonts w:asciiTheme="minorHAnsi" w:hAnsiTheme="minorHAnsi" w:cstheme="minorHAnsi"/>
                <w:sz w:val="20"/>
                <w:szCs w:val="20"/>
              </w:rPr>
            </w:pPr>
            <w:r w:rsidRPr="005B3EA6">
              <w:rPr>
                <w:rFonts w:asciiTheme="minorHAnsi" w:hAnsiTheme="minorHAnsi" w:cstheme="minorHAnsi"/>
                <w:b/>
                <w:bCs/>
                <w:sz w:val="20"/>
                <w:szCs w:val="20"/>
              </w:rPr>
              <w:t>Film grain synthesis algorithm:</w:t>
            </w:r>
            <w:r w:rsidRPr="005B3EA6">
              <w:rPr>
                <w:rFonts w:asciiTheme="minorHAnsi" w:hAnsiTheme="minorHAnsi" w:cstheme="minorHAnsi"/>
                <w:sz w:val="20"/>
                <w:szCs w:val="20"/>
              </w:rPr>
              <w:t xml:space="preserve"> The SMPTE RDD5 based Frequency filtering grain synthesis algorithm in the HM-18.0 reference decoder is used for blending the synthesized film grain with the decoded video </w:t>
            </w:r>
          </w:p>
          <w:p w14:paraId="51F6E768" w14:textId="7CB77728" w:rsidR="002368ED" w:rsidRPr="00284BDF" w:rsidRDefault="002368ED" w:rsidP="002368ED">
            <w:pPr>
              <w:pStyle w:val="NormalWeb"/>
              <w:numPr>
                <w:ilvl w:val="0"/>
                <w:numId w:val="23"/>
              </w:numPr>
            </w:pPr>
            <w:r w:rsidRPr="005B3EA6">
              <w:rPr>
                <w:rFonts w:asciiTheme="minorHAnsi" w:hAnsiTheme="minorHAnsi" w:cstheme="minorHAnsi"/>
                <w:b/>
                <w:bCs/>
                <w:sz w:val="20"/>
                <w:szCs w:val="20"/>
              </w:rPr>
              <w:t>Browser player with FGS support</w:t>
            </w:r>
            <w:r w:rsidRPr="005B3EA6">
              <w:rPr>
                <w:rFonts w:asciiTheme="minorHAnsi" w:hAnsiTheme="minorHAnsi" w:cstheme="minorHAnsi"/>
                <w:sz w:val="20"/>
                <w:szCs w:val="20"/>
              </w:rPr>
              <w:t xml:space="preserve">: For Subjective evaluation, Ittiam HEVC FGS web browser player is used as it supports SMPTE RDD5 based frequency film grain synthesis using the FGC SEI messages embedded in HEVC bitstream. </w:t>
            </w:r>
            <w:r w:rsidRPr="00C80595">
              <w:rPr>
                <w:rFonts w:asciiTheme="minorHAnsi" w:hAnsiTheme="minorHAnsi" w:cstheme="minorHAnsi"/>
                <w:sz w:val="20"/>
                <w:szCs w:val="20"/>
              </w:rPr>
              <w:t>The player is built using optimized HEVC Decoder and FGS library (</w:t>
            </w:r>
            <w:hyperlink r:id="rId25" w:history="1">
              <w:r w:rsidRPr="00C80595">
                <w:rPr>
                  <w:rStyle w:val="Lienhypertexte"/>
                  <w:rFonts w:asciiTheme="minorHAnsi" w:hAnsiTheme="minorHAnsi" w:cstheme="minorHAnsi"/>
                  <w:sz w:val="20"/>
                  <w:szCs w:val="20"/>
                </w:rPr>
                <w:t>libfgs</w:t>
              </w:r>
            </w:hyperlink>
            <w:r w:rsidRPr="00C80595">
              <w:rPr>
                <w:rFonts w:asciiTheme="minorHAnsi" w:hAnsiTheme="minorHAnsi" w:cstheme="minorHAnsi"/>
                <w:sz w:val="20"/>
                <w:szCs w:val="20"/>
              </w:rPr>
              <w:t>) which produces bit accurate output with HM Decoder.</w:t>
            </w:r>
            <w:r>
              <w:rPr>
                <w:rFonts w:asciiTheme="minorHAnsi" w:hAnsiTheme="minorHAnsi" w:cstheme="minorHAnsi"/>
                <w:sz w:val="20"/>
                <w:szCs w:val="20"/>
              </w:rPr>
              <w:br/>
            </w:r>
            <w:r w:rsidRPr="00284BDF">
              <w:rPr>
                <w:rFonts w:asciiTheme="minorHAnsi" w:hAnsiTheme="minorHAnsi" w:cstheme="minorHAnsi"/>
                <w:sz w:val="20"/>
                <w:szCs w:val="20"/>
              </w:rPr>
              <w:t>The Player is tested to be bit accurate with HM + FGS (using same picture display number based seed). HM Decoder and Player will have the same output and either</w:t>
            </w:r>
            <w:r w:rsidR="00BA4797">
              <w:rPr>
                <w:rFonts w:asciiTheme="minorHAnsi" w:hAnsiTheme="minorHAnsi" w:cstheme="minorHAnsi"/>
                <w:sz w:val="20"/>
                <w:szCs w:val="20"/>
              </w:rPr>
              <w:t xml:space="preserve"> may </w:t>
            </w:r>
            <w:r w:rsidRPr="00284BDF">
              <w:rPr>
                <w:rFonts w:asciiTheme="minorHAnsi" w:hAnsiTheme="minorHAnsi" w:cstheme="minorHAnsi"/>
                <w:sz w:val="20"/>
                <w:szCs w:val="20"/>
              </w:rPr>
              <w:t>be used for testing. Player</w:t>
            </w:r>
            <w:r w:rsidR="00BA4797">
              <w:rPr>
                <w:rFonts w:asciiTheme="minorHAnsi" w:hAnsiTheme="minorHAnsi" w:cstheme="minorHAnsi"/>
                <w:sz w:val="20"/>
                <w:szCs w:val="20"/>
              </w:rPr>
              <w:t xml:space="preserve"> may </w:t>
            </w:r>
            <w:r w:rsidRPr="00284BDF">
              <w:rPr>
                <w:rFonts w:asciiTheme="minorHAnsi" w:hAnsiTheme="minorHAnsi" w:cstheme="minorHAnsi"/>
                <w:sz w:val="20"/>
                <w:szCs w:val="20"/>
              </w:rPr>
              <w:t>enable playback of streams with FGS on different clients where there are limitations for YUV based playback.</w:t>
            </w:r>
          </w:p>
          <w:p w14:paraId="081852C2" w14:textId="77777777" w:rsidR="002368ED" w:rsidRPr="005B3EA6" w:rsidRDefault="002368ED" w:rsidP="002368ED">
            <w:pPr>
              <w:pStyle w:val="NormalWeb"/>
              <w:numPr>
                <w:ilvl w:val="0"/>
                <w:numId w:val="23"/>
              </w:numPr>
            </w:pPr>
            <w:r w:rsidRPr="00274415">
              <w:rPr>
                <w:rFonts w:asciiTheme="minorHAnsi" w:hAnsiTheme="minorHAnsi" w:cstheme="minorHAnsi"/>
                <w:sz w:val="20"/>
                <w:szCs w:val="20"/>
              </w:rPr>
              <w:t>https://demo.ittiam.com/demo/i265_fgs/</w:t>
            </w:r>
          </w:p>
        </w:tc>
      </w:tr>
      <w:tr w:rsidR="002368ED" w14:paraId="03952D08" w14:textId="77777777" w:rsidTr="00CC7B0C">
        <w:tc>
          <w:tcPr>
            <w:tcW w:w="613" w:type="dxa"/>
          </w:tcPr>
          <w:p w14:paraId="289AA832" w14:textId="77777777" w:rsidR="002368ED" w:rsidRDefault="002368ED" w:rsidP="009F1FF3">
            <w:pPr>
              <w:pStyle w:val="TAH"/>
            </w:pPr>
            <w:r>
              <w:lastRenderedPageBreak/>
              <w:t>11</w:t>
            </w:r>
          </w:p>
        </w:tc>
        <w:tc>
          <w:tcPr>
            <w:tcW w:w="4031" w:type="dxa"/>
          </w:tcPr>
          <w:p w14:paraId="5033536A" w14:textId="77777777" w:rsidR="002368ED" w:rsidRPr="005B3EA6" w:rsidRDefault="002368ED" w:rsidP="00CC7B0C">
            <w:pPr>
              <w:pStyle w:val="B2"/>
              <w:spacing w:after="0"/>
              <w:ind w:left="0" w:firstLine="0"/>
              <w:rPr>
                <w:rFonts w:asciiTheme="minorHAnsi" w:hAnsiTheme="minorHAnsi" w:cstheme="minorHAnsi"/>
              </w:rPr>
            </w:pPr>
            <w:r w:rsidRPr="005B3EA6">
              <w:rPr>
                <w:rFonts w:asciiTheme="minorHAnsi" w:hAnsiTheme="minorHAnsi" w:cstheme="minorHAnsi"/>
              </w:rPr>
              <w:t>External Performance data</w:t>
            </w:r>
          </w:p>
        </w:tc>
        <w:tc>
          <w:tcPr>
            <w:tcW w:w="4686" w:type="dxa"/>
          </w:tcPr>
          <w:p w14:paraId="5C13EDC3" w14:textId="77777777" w:rsidR="002368ED" w:rsidRPr="00C80595" w:rsidRDefault="002368ED" w:rsidP="00CC7B0C">
            <w:pPr>
              <w:spacing w:after="0"/>
            </w:pPr>
          </w:p>
        </w:tc>
      </w:tr>
      <w:tr w:rsidR="002368ED" w14:paraId="25BF1E65" w14:textId="77777777" w:rsidTr="00CC7B0C">
        <w:tc>
          <w:tcPr>
            <w:tcW w:w="613" w:type="dxa"/>
          </w:tcPr>
          <w:p w14:paraId="0CED418F" w14:textId="77777777" w:rsidR="002368ED" w:rsidRDefault="002368ED" w:rsidP="009F1FF3">
            <w:pPr>
              <w:pStyle w:val="TAH"/>
            </w:pPr>
            <w:r>
              <w:t>12</w:t>
            </w:r>
          </w:p>
        </w:tc>
        <w:tc>
          <w:tcPr>
            <w:tcW w:w="4031" w:type="dxa"/>
          </w:tcPr>
          <w:p w14:paraId="04F8C087" w14:textId="77777777" w:rsidR="002368ED" w:rsidRPr="005B3EA6" w:rsidRDefault="002368ED" w:rsidP="00CC7B0C">
            <w:pPr>
              <w:pStyle w:val="B1"/>
              <w:spacing w:after="0"/>
              <w:ind w:left="0" w:firstLine="0"/>
              <w:rPr>
                <w:rFonts w:asciiTheme="minorHAnsi" w:hAnsiTheme="minorHAnsi" w:cstheme="minorHAnsi"/>
              </w:rPr>
            </w:pPr>
            <w:r w:rsidRPr="005B3EA6">
              <w:rPr>
                <w:rFonts w:asciiTheme="minorHAnsi" w:hAnsiTheme="minorHAnsi" w:cstheme="minorHAnsi"/>
              </w:rPr>
              <w:t>Additional Information</w:t>
            </w:r>
          </w:p>
        </w:tc>
        <w:tc>
          <w:tcPr>
            <w:tcW w:w="4686" w:type="dxa"/>
          </w:tcPr>
          <w:p w14:paraId="55FEA9A6" w14:textId="77777777" w:rsidR="002368ED" w:rsidRPr="00C80595" w:rsidRDefault="002368ED" w:rsidP="00CC7B0C">
            <w:pPr>
              <w:spacing w:after="0"/>
            </w:pPr>
          </w:p>
        </w:tc>
      </w:tr>
    </w:tbl>
    <w:p w14:paraId="21D885D4" w14:textId="1DF71684" w:rsidR="00C46299" w:rsidRDefault="00C46299" w:rsidP="00C46299"/>
    <w:p w14:paraId="7D19BF29" w14:textId="55A5B44D" w:rsidR="002368ED" w:rsidRDefault="00845A3F" w:rsidP="002368ED">
      <w:r>
        <w:t>To</w:t>
      </w:r>
      <w:r w:rsidR="002368ED">
        <w:t xml:space="preserve"> kick off evaluation, initial focus on the following</w:t>
      </w:r>
      <w:r w:rsidR="002368ED">
        <w:t xml:space="preserve"> is considered</w:t>
      </w:r>
      <w:r w:rsidR="002368ED">
        <w:t>:</w:t>
      </w:r>
    </w:p>
    <w:p w14:paraId="2877CF16" w14:textId="77777777" w:rsidR="002368ED" w:rsidRDefault="002368ED" w:rsidP="002368ED">
      <w:pPr>
        <w:pStyle w:val="B1"/>
      </w:pPr>
      <w:r>
        <w:t>-</w:t>
      </w:r>
      <w:r>
        <w:tab/>
      </w:r>
      <w:r w:rsidRPr="002368ED">
        <w:t>5 Source format properties</w:t>
      </w:r>
    </w:p>
    <w:p w14:paraId="3A6F8F72" w14:textId="77777777" w:rsidR="002368ED" w:rsidRDefault="002368ED" w:rsidP="002368ED">
      <w:pPr>
        <w:pStyle w:val="B1"/>
      </w:pPr>
      <w:r>
        <w:t xml:space="preserve">- </w:t>
      </w:r>
      <w:r>
        <w:tab/>
      </w:r>
      <w:r w:rsidRPr="002368ED">
        <w:t>7</w:t>
      </w:r>
      <w:r>
        <w:t xml:space="preserve"> </w:t>
      </w:r>
      <w:r w:rsidRPr="002368ED">
        <w:t>Performance Metrics and Requirements</w:t>
      </w:r>
    </w:p>
    <w:p w14:paraId="4225006B" w14:textId="77777777" w:rsidR="002368ED" w:rsidRDefault="002368ED" w:rsidP="002368ED">
      <w:pPr>
        <w:pStyle w:val="B1"/>
      </w:pPr>
      <w:r>
        <w:t>-</w:t>
      </w:r>
      <w:r>
        <w:tab/>
      </w:r>
      <w:r w:rsidRPr="002368ED">
        <w:t>9 Test Sequences</w:t>
      </w:r>
    </w:p>
    <w:p w14:paraId="0F20511E" w14:textId="6F11FAEB" w:rsidR="002368ED" w:rsidRPr="002368ED" w:rsidRDefault="002368ED" w:rsidP="002368ED">
      <w:pPr>
        <w:pStyle w:val="B1"/>
      </w:pPr>
      <w:r>
        <w:t>-</w:t>
      </w:r>
      <w:r>
        <w:tab/>
      </w:r>
      <w:r w:rsidRPr="002368ED">
        <w:t>10 Detailed test conditions</w:t>
      </w:r>
    </w:p>
    <w:p w14:paraId="65D49974" w14:textId="77777777" w:rsidR="002368ED" w:rsidRDefault="002368ED" w:rsidP="002368ED"/>
    <w:p w14:paraId="29E8C623" w14:textId="549E94A7" w:rsidR="002368ED" w:rsidRDefault="002368ED" w:rsidP="00845A3F">
      <w:pPr>
        <w:pStyle w:val="NO"/>
      </w:pPr>
      <w:r>
        <w:t>Note</w:t>
      </w:r>
      <w:r>
        <w:t>:</w:t>
      </w:r>
      <w:r>
        <w:t xml:space="preserve"> the evaluation does not necessarily have to be as detailed as in TR 26.955, relying on external performance data is good. However, it should be possible to understand if and how the information fits into the 3GPP relevant use cases. Repeatability should also be considered. If JVET completes such an evaluation, this would be preferable.</w:t>
      </w:r>
    </w:p>
    <w:p w14:paraId="684D60E7" w14:textId="77777777" w:rsidR="00845A3F" w:rsidRPr="00845A3F" w:rsidRDefault="00845A3F" w:rsidP="00845A3F"/>
    <w:p w14:paraId="1EF41956" w14:textId="5BC39B3E" w:rsidR="002368ED" w:rsidRDefault="002368ED" w:rsidP="002368ED">
      <w:pPr>
        <w:pStyle w:val="Titre1"/>
      </w:pPr>
      <w:bookmarkStart w:id="45" w:name="_Toc174453628"/>
      <w:r>
        <w:t>8</w:t>
      </w:r>
      <w:r w:rsidRPr="004D3578">
        <w:tab/>
      </w:r>
      <w:r w:rsidRPr="002368ED">
        <w:t>Considerations on UE requirements</w:t>
      </w:r>
      <w:bookmarkEnd w:id="45"/>
    </w:p>
    <w:p w14:paraId="5EFB5CA9" w14:textId="77777777" w:rsidR="002368ED" w:rsidRPr="002368ED" w:rsidRDefault="002368ED" w:rsidP="002368ED">
      <w:r w:rsidRPr="002368ED">
        <w:t xml:space="preserve">In a possible specification for requirements, what could be done is the following: </w:t>
      </w:r>
    </w:p>
    <w:p w14:paraId="7245570E" w14:textId="77777777" w:rsidR="002368ED" w:rsidRDefault="002368ED" w:rsidP="002368ED">
      <w:pPr>
        <w:pStyle w:val="B1"/>
      </w:pPr>
      <w:r>
        <w:t>-</w:t>
      </w:r>
      <w:r>
        <w:tab/>
      </w:r>
      <w:r w:rsidRPr="002368ED">
        <w:t>3GPP Film grain synthesis reference process (possibly by reference to JVET)</w:t>
      </w:r>
    </w:p>
    <w:p w14:paraId="6EB82FA5" w14:textId="3F8BDBA3" w:rsidR="002368ED" w:rsidRPr="002368ED" w:rsidRDefault="002368ED" w:rsidP="002368ED">
      <w:pPr>
        <w:pStyle w:val="B1"/>
      </w:pPr>
      <w:r>
        <w:t>-</w:t>
      </w:r>
      <w:r>
        <w:tab/>
      </w:r>
      <w:r w:rsidRPr="002368ED">
        <w:t>Process to verify "not having perceptually significant differences" to 3GPP Film grain synthesis reference process (possibly by reference to JVET)</w:t>
      </w:r>
    </w:p>
    <w:p w14:paraId="2B08C175" w14:textId="0574D7D7" w:rsidR="002368ED" w:rsidRPr="002368ED" w:rsidRDefault="002368ED" w:rsidP="002368ED">
      <w:pPr>
        <w:pStyle w:val="B1"/>
      </w:pPr>
      <w:r>
        <w:t>-</w:t>
      </w:r>
      <w:r>
        <w:tab/>
      </w:r>
      <w:r w:rsidRPr="002368ED">
        <w:t xml:space="preserve">Receiver Requirements: </w:t>
      </w:r>
    </w:p>
    <w:p w14:paraId="09F26A5E" w14:textId="35EFF35E" w:rsidR="002368ED" w:rsidRPr="002368ED" w:rsidRDefault="002368ED" w:rsidP="002368ED">
      <w:pPr>
        <w:pStyle w:val="B2"/>
      </w:pPr>
      <w:r>
        <w:t>-</w:t>
      </w:r>
      <w:r>
        <w:tab/>
      </w:r>
      <w:r w:rsidRPr="002368ED">
        <w:t>Either</w:t>
      </w:r>
    </w:p>
    <w:p w14:paraId="33E748DA" w14:textId="3A19E955" w:rsidR="002368ED" w:rsidRPr="002368ED" w:rsidRDefault="002368ED" w:rsidP="002368ED">
      <w:pPr>
        <w:pStyle w:val="B3"/>
      </w:pPr>
      <w:r>
        <w:t>-</w:t>
      </w:r>
      <w:r>
        <w:tab/>
      </w:r>
      <w:r w:rsidRPr="002368ED">
        <w:t>3GPP Film grain synthesis reference process implemented, or</w:t>
      </w:r>
    </w:p>
    <w:p w14:paraId="4AE2AF95" w14:textId="1F0E753F" w:rsidR="002368ED" w:rsidRPr="002368ED" w:rsidRDefault="002368ED" w:rsidP="002368ED">
      <w:pPr>
        <w:pStyle w:val="B3"/>
      </w:pPr>
      <w:r>
        <w:t>-</w:t>
      </w:r>
      <w:r>
        <w:tab/>
      </w:r>
      <w:r w:rsidRPr="002368ED">
        <w:t>not having perceptually significant differences to 3GPP Film grain synthesis reference process</w:t>
      </w:r>
    </w:p>
    <w:p w14:paraId="7576BF8B" w14:textId="3C3B1859" w:rsidR="002368ED" w:rsidRPr="002368ED" w:rsidRDefault="002368ED" w:rsidP="002368ED">
      <w:pPr>
        <w:pStyle w:val="B2"/>
      </w:pPr>
      <w:r>
        <w:t>-</w:t>
      </w:r>
      <w:r>
        <w:tab/>
      </w:r>
      <w:r w:rsidRPr="002368ED">
        <w:t>making sure that available receiver implementations meet the receiver requirements</w:t>
      </w:r>
    </w:p>
    <w:p w14:paraId="679F1E38" w14:textId="69AD98DE" w:rsidR="002368ED" w:rsidRPr="002368ED" w:rsidRDefault="002368ED" w:rsidP="002368ED">
      <w:pPr>
        <w:pStyle w:val="B1"/>
      </w:pPr>
      <w:r>
        <w:t>-</w:t>
      </w:r>
      <w:r>
        <w:tab/>
        <w:t>This</w:t>
      </w:r>
      <w:r w:rsidRPr="002368ED">
        <w:t xml:space="preserve"> could be a new specification or an Annex to an existing specification TS 26.116</w:t>
      </w:r>
    </w:p>
    <w:p w14:paraId="0B2E4D3A" w14:textId="77777777" w:rsidR="002368ED" w:rsidRPr="002368ED" w:rsidRDefault="002368ED" w:rsidP="002368ED"/>
    <w:p w14:paraId="37796A3E" w14:textId="44440372" w:rsidR="00080512" w:rsidRDefault="00D9134D" w:rsidP="00AB5289">
      <w:pPr>
        <w:pStyle w:val="Titre9"/>
      </w:pPr>
      <w:r>
        <w:br w:type="page"/>
      </w:r>
      <w:bookmarkStart w:id="46" w:name="_Toc174453629"/>
      <w:r w:rsidR="00080512" w:rsidRPr="004D3578">
        <w:lastRenderedPageBreak/>
        <w:t>Annex A:</w:t>
      </w:r>
      <w:r w:rsidR="00AB5289" w:rsidRPr="004D3578">
        <w:br/>
      </w:r>
      <w:r w:rsidR="003D0B3F" w:rsidRPr="003D0B3F">
        <w:t>Compressibility analysis of Film Grain</w:t>
      </w:r>
      <w:r w:rsidR="00AB5289">
        <w:t xml:space="preserve"> – test results</w:t>
      </w:r>
      <w:bookmarkEnd w:id="46"/>
    </w:p>
    <w:p w14:paraId="2758FC3F" w14:textId="77777777" w:rsidR="003D0B3F" w:rsidRPr="003D0B3F" w:rsidRDefault="003D0B3F" w:rsidP="003D0B3F"/>
    <w:p w14:paraId="64B88B08" w14:textId="48CB54B2" w:rsidR="00080512" w:rsidRPr="004D3578" w:rsidRDefault="003D0B3F">
      <w:pPr>
        <w:pStyle w:val="Titre1"/>
      </w:pPr>
      <w:bookmarkStart w:id="47" w:name="_Toc174453630"/>
      <w:r>
        <w:t>A</w:t>
      </w:r>
      <w:r w:rsidR="00080512" w:rsidRPr="004D3578">
        <w:t>.1</w:t>
      </w:r>
      <w:r w:rsidR="00080512" w:rsidRPr="004D3578">
        <w:tab/>
      </w:r>
      <w:r w:rsidRPr="003D0B3F">
        <w:t>Simulation Results</w:t>
      </w:r>
      <w:bookmarkEnd w:id="47"/>
    </w:p>
    <w:p w14:paraId="2D96294B" w14:textId="327827C8" w:rsidR="003D0B3F" w:rsidRPr="00CC7B0C" w:rsidRDefault="003D0B3F" w:rsidP="003D0B3F">
      <w:r w:rsidRPr="003D0B3F">
        <w:t xml:space="preserve">Figure </w:t>
      </w:r>
      <w:r w:rsidRPr="003D0B3F">
        <w:t>A.</w:t>
      </w:r>
      <w:r w:rsidRPr="003D0B3F">
        <w:t xml:space="preserve">1 through </w:t>
      </w:r>
      <w:r w:rsidRPr="003D0B3F">
        <w:t>A.</w:t>
      </w:r>
      <w:r w:rsidRPr="003D0B3F">
        <w:t xml:space="preserve">11 show the rate distortion plots for all different scenes and their noise variants. It </w:t>
      </w:r>
      <w:r w:rsidR="009711F0">
        <w:t>is observed</w:t>
      </w:r>
      <w:r w:rsidRPr="003D0B3F">
        <w:t xml:space="preserve"> that, all noise variants, as expected, result in a worse rate-distortion trade-off compared to the ground truth method. It </w:t>
      </w:r>
      <w:r w:rsidR="009711F0">
        <w:t>is</w:t>
      </w:r>
      <w:r w:rsidRPr="003D0B3F">
        <w:t xml:space="preserve"> also </w:t>
      </w:r>
      <w:r w:rsidR="009711F0">
        <w:t>observed</w:t>
      </w:r>
      <w:r w:rsidRPr="003D0B3F">
        <w:t xml:space="preserve"> that for all cases, variants FG21-FG25 seem to be the most complex to encode, with especially variant FG25 resulting always in the worst coding performance. The results for Tears of Steel</w:t>
      </w:r>
      <w:r w:rsidR="009711F0">
        <w:t xml:space="preserve"> sequence are presented</w:t>
      </w:r>
      <w:r w:rsidRPr="003D0B3F">
        <w:t xml:space="preserve">. </w:t>
      </w:r>
    </w:p>
    <w:p w14:paraId="74BAE4DB" w14:textId="77777777" w:rsidR="003D0B3F" w:rsidRPr="00CC7B0C" w:rsidRDefault="003D0B3F" w:rsidP="00B8717D">
      <w:pPr>
        <w:pStyle w:val="TH"/>
      </w:pPr>
      <w:r w:rsidRPr="00CC7B0C">
        <w:drawing>
          <wp:inline distT="0" distB="0" distL="0" distR="0" wp14:anchorId="62F425A3" wp14:editId="16D2BB2E">
            <wp:extent cx="4104168" cy="2875209"/>
            <wp:effectExtent l="0" t="0" r="0" b="0"/>
            <wp:docPr id="817365721" name="Picture 1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65721" name="Picture 19" descr="A graph of different colored line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130896" cy="2893934"/>
                    </a:xfrm>
                    <a:prstGeom prst="rect">
                      <a:avLst/>
                    </a:prstGeom>
                  </pic:spPr>
                </pic:pic>
              </a:graphicData>
            </a:graphic>
          </wp:inline>
        </w:drawing>
      </w:r>
    </w:p>
    <w:p w14:paraId="01E67E0C" w14:textId="0AD7FB57" w:rsidR="003D0B3F" w:rsidRPr="00CC7B0C" w:rsidRDefault="003D0B3F" w:rsidP="00845A3F">
      <w:pPr>
        <w:pStyle w:val="TF"/>
      </w:pPr>
      <w:bookmarkStart w:id="48" w:name="_Ref156515061"/>
      <w:r w:rsidRPr="00B8717D">
        <w:t>Figure</w:t>
      </w:r>
      <w:bookmarkEnd w:id="48"/>
      <w:r w:rsidR="00B8717D">
        <w:t xml:space="preserve"> A.1:</w:t>
      </w:r>
      <w:r w:rsidRPr="00B8717D">
        <w:t xml:space="preserve"> Rate distortion performance for all variants for the Tears of Steel </w:t>
      </w:r>
      <w:r w:rsidR="003C0DEE">
        <w:t>"</w:t>
      </w:r>
      <w:r w:rsidRPr="00B8717D">
        <w:t>ToS</w:t>
      </w:r>
      <w:r w:rsidR="003C0DEE">
        <w:t>"</w:t>
      </w:r>
      <w:r w:rsidRPr="00B8717D">
        <w:t xml:space="preserve"> Scene 004</w:t>
      </w:r>
    </w:p>
    <w:p w14:paraId="027E392D" w14:textId="77777777" w:rsidR="003D0B3F" w:rsidRPr="00CC7B0C" w:rsidRDefault="003D0B3F" w:rsidP="00B8717D">
      <w:pPr>
        <w:pStyle w:val="TH"/>
      </w:pPr>
      <w:r w:rsidRPr="00CC7B0C">
        <w:drawing>
          <wp:inline distT="0" distB="0" distL="0" distR="0" wp14:anchorId="106A119E" wp14:editId="50329451">
            <wp:extent cx="3958209" cy="2753832"/>
            <wp:effectExtent l="0" t="0" r="4445" b="2540"/>
            <wp:docPr id="18903016" name="Picture 2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3016" name="Picture 20" descr="A graph with different colored lines&#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73565" cy="2764516"/>
                    </a:xfrm>
                    <a:prstGeom prst="rect">
                      <a:avLst/>
                    </a:prstGeom>
                  </pic:spPr>
                </pic:pic>
              </a:graphicData>
            </a:graphic>
          </wp:inline>
        </w:drawing>
      </w:r>
    </w:p>
    <w:p w14:paraId="3F642A46" w14:textId="1BF63C97" w:rsidR="003D0B3F" w:rsidRPr="005978DB" w:rsidRDefault="003D0B3F" w:rsidP="00B8717D">
      <w:pPr>
        <w:pStyle w:val="TF"/>
      </w:pPr>
      <w:r w:rsidRPr="005978DB">
        <w:t xml:space="preserve">Figure </w:t>
      </w:r>
      <w:r w:rsidR="00B8717D">
        <w:t>A.2:</w:t>
      </w:r>
      <w:r w:rsidRPr="005978DB">
        <w:t xml:space="preserve"> Rate distortion performance for all variants for the Tears of Steel </w:t>
      </w:r>
      <w:r w:rsidR="003C0DEE">
        <w:t>"</w:t>
      </w:r>
      <w:r w:rsidR="003C0DEE" w:rsidRPr="00B8717D">
        <w:t>ToS</w:t>
      </w:r>
      <w:r w:rsidR="003C0DEE">
        <w:t>"</w:t>
      </w:r>
      <w:r w:rsidR="003C0DEE">
        <w:t xml:space="preserve"> </w:t>
      </w:r>
      <w:r w:rsidRPr="005978DB">
        <w:t>Scene 021</w:t>
      </w:r>
    </w:p>
    <w:p w14:paraId="00B68F61" w14:textId="77777777" w:rsidR="003D0B3F" w:rsidRPr="00CC7B0C" w:rsidRDefault="003D0B3F" w:rsidP="003D0B3F"/>
    <w:p w14:paraId="76A720CD" w14:textId="77777777" w:rsidR="003D0B3F" w:rsidRPr="00CC7B0C" w:rsidRDefault="003D0B3F" w:rsidP="00B8717D">
      <w:pPr>
        <w:pStyle w:val="TH"/>
      </w:pPr>
      <w:r w:rsidRPr="00CC7B0C">
        <w:lastRenderedPageBreak/>
        <w:drawing>
          <wp:inline distT="0" distB="0" distL="0" distR="0" wp14:anchorId="3F70D0ED" wp14:editId="367DE54E">
            <wp:extent cx="4353632" cy="3025199"/>
            <wp:effectExtent l="0" t="0" r="2540" b="0"/>
            <wp:docPr id="75183509" name="Picture 2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83509" name="Picture 21" descr="A graph with different colored lines&#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364463" cy="3032725"/>
                    </a:xfrm>
                    <a:prstGeom prst="rect">
                      <a:avLst/>
                    </a:prstGeom>
                  </pic:spPr>
                </pic:pic>
              </a:graphicData>
            </a:graphic>
          </wp:inline>
        </w:drawing>
      </w:r>
    </w:p>
    <w:p w14:paraId="04A24AE5" w14:textId="045117B2" w:rsidR="003D0B3F" w:rsidRPr="00B8717D" w:rsidRDefault="003D0B3F" w:rsidP="00B8717D">
      <w:pPr>
        <w:pStyle w:val="TF"/>
      </w:pPr>
      <w:r w:rsidRPr="00B8717D">
        <w:t xml:space="preserve">Figure </w:t>
      </w:r>
      <w:r w:rsidR="00B8717D">
        <w:t>A.3:</w:t>
      </w:r>
      <w:r w:rsidRPr="00B8717D">
        <w:t xml:space="preserve"> Rate distortion performance for all variants for the Tears of Steel </w:t>
      </w:r>
      <w:r w:rsidR="003C0DEE">
        <w:t>"</w:t>
      </w:r>
      <w:r w:rsidR="003C0DEE" w:rsidRPr="00B8717D">
        <w:t>ToS</w:t>
      </w:r>
      <w:r w:rsidR="003C0DEE">
        <w:t>"</w:t>
      </w:r>
      <w:r w:rsidR="003C0DEE">
        <w:t xml:space="preserve"> </w:t>
      </w:r>
      <w:r w:rsidRPr="00B8717D">
        <w:t>Scene 023</w:t>
      </w:r>
    </w:p>
    <w:p w14:paraId="611FD9ED" w14:textId="77777777" w:rsidR="003D0B3F" w:rsidRPr="00CC7B0C" w:rsidRDefault="003D0B3F" w:rsidP="00B8717D">
      <w:pPr>
        <w:pStyle w:val="TH"/>
      </w:pPr>
      <w:r w:rsidRPr="00CC7B0C">
        <w:drawing>
          <wp:inline distT="0" distB="0" distL="0" distR="0" wp14:anchorId="7143F269" wp14:editId="7B8849A3">
            <wp:extent cx="4284921" cy="2965493"/>
            <wp:effectExtent l="0" t="0" r="0" b="0"/>
            <wp:docPr id="2096131755" name="Picture 2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31755" name="Picture 22" descr="A graph with different colored lines&#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302188" cy="2977443"/>
                    </a:xfrm>
                    <a:prstGeom prst="rect">
                      <a:avLst/>
                    </a:prstGeom>
                  </pic:spPr>
                </pic:pic>
              </a:graphicData>
            </a:graphic>
          </wp:inline>
        </w:drawing>
      </w:r>
    </w:p>
    <w:p w14:paraId="1DF855C8" w14:textId="6FFC9C31" w:rsidR="003D0B3F" w:rsidRPr="005978DB" w:rsidRDefault="003D0B3F" w:rsidP="00B8717D">
      <w:pPr>
        <w:pStyle w:val="TF"/>
      </w:pPr>
      <w:r w:rsidRPr="005978DB">
        <w:t xml:space="preserve">Figure </w:t>
      </w:r>
      <w:r w:rsidR="00B8717D">
        <w:t>A.4:</w:t>
      </w:r>
      <w:r w:rsidRPr="005978DB">
        <w:t xml:space="preserve"> Rate distortion performance for all variants for the Tears of Steel </w:t>
      </w:r>
      <w:r w:rsidR="003C0DEE">
        <w:t>"</w:t>
      </w:r>
      <w:r w:rsidR="003C0DEE" w:rsidRPr="00B8717D">
        <w:t>ToS</w:t>
      </w:r>
      <w:r w:rsidR="003C0DEE">
        <w:t xml:space="preserve">" </w:t>
      </w:r>
      <w:r w:rsidRPr="005978DB">
        <w:t>Scene 029</w:t>
      </w:r>
    </w:p>
    <w:p w14:paraId="5AFF96B9" w14:textId="77777777" w:rsidR="003D0B3F" w:rsidRPr="00CC7B0C" w:rsidRDefault="003D0B3F" w:rsidP="00B8717D">
      <w:pPr>
        <w:pStyle w:val="TH"/>
      </w:pPr>
      <w:r w:rsidRPr="00CC7B0C">
        <w:lastRenderedPageBreak/>
        <w:drawing>
          <wp:inline distT="0" distB="0" distL="0" distR="0" wp14:anchorId="5CF44768" wp14:editId="0F02DA95">
            <wp:extent cx="4111293" cy="2836501"/>
            <wp:effectExtent l="0" t="0" r="3810" b="0"/>
            <wp:docPr id="1334237286" name="Picture 2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237286" name="Picture 23" descr="A graph with different colored line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29964" cy="2849383"/>
                    </a:xfrm>
                    <a:prstGeom prst="rect">
                      <a:avLst/>
                    </a:prstGeom>
                  </pic:spPr>
                </pic:pic>
              </a:graphicData>
            </a:graphic>
          </wp:inline>
        </w:drawing>
      </w:r>
    </w:p>
    <w:p w14:paraId="1A461279" w14:textId="6AD73168" w:rsidR="003D0B3F" w:rsidRPr="005978DB" w:rsidRDefault="003D0B3F" w:rsidP="00B8717D">
      <w:pPr>
        <w:pStyle w:val="TF"/>
      </w:pPr>
      <w:r w:rsidRPr="005978DB">
        <w:t>Figure</w:t>
      </w:r>
      <w:r w:rsidR="00B8717D">
        <w:t xml:space="preserve"> A.5:</w:t>
      </w:r>
      <w:r w:rsidRPr="005978DB">
        <w:t xml:space="preserve"> Rate distortion performance for all variants for the Tears of Steel </w:t>
      </w:r>
      <w:r w:rsidR="003C0DEE">
        <w:t>"</w:t>
      </w:r>
      <w:r w:rsidR="003C0DEE" w:rsidRPr="00B8717D">
        <w:t>ToS</w:t>
      </w:r>
      <w:r w:rsidR="003C0DEE">
        <w:t xml:space="preserve">" </w:t>
      </w:r>
      <w:r w:rsidRPr="005978DB">
        <w:t>Scene 030</w:t>
      </w:r>
    </w:p>
    <w:p w14:paraId="0D3F6894" w14:textId="77777777" w:rsidR="003D0B3F" w:rsidRPr="00CC7B0C" w:rsidRDefault="003D0B3F" w:rsidP="00B8717D">
      <w:pPr>
        <w:pStyle w:val="TH"/>
      </w:pPr>
      <w:r w:rsidRPr="00B8717D">
        <w:drawing>
          <wp:inline distT="0" distB="0" distL="0" distR="0" wp14:anchorId="7D68720E" wp14:editId="2AEC811E">
            <wp:extent cx="4137488" cy="2871898"/>
            <wp:effectExtent l="0" t="0" r="3175" b="0"/>
            <wp:docPr id="2109743369" name="Picture 2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743369" name="Picture 25" descr="A graph with different colored lines&#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154911" cy="2883992"/>
                    </a:xfrm>
                    <a:prstGeom prst="rect">
                      <a:avLst/>
                    </a:prstGeom>
                  </pic:spPr>
                </pic:pic>
              </a:graphicData>
            </a:graphic>
          </wp:inline>
        </w:drawing>
      </w:r>
    </w:p>
    <w:p w14:paraId="549BA738" w14:textId="790FECB6" w:rsidR="003D0B3F" w:rsidRPr="005978DB" w:rsidRDefault="003D0B3F" w:rsidP="00B8717D">
      <w:pPr>
        <w:pStyle w:val="TF"/>
      </w:pPr>
      <w:r w:rsidRPr="005978DB">
        <w:t>Figure</w:t>
      </w:r>
      <w:r w:rsidR="00B8717D">
        <w:t xml:space="preserve"> A.6:</w:t>
      </w:r>
      <w:r w:rsidRPr="005978DB">
        <w:t xml:space="preserve"> Rate distortion performance for all variants for the Tears of Steel </w:t>
      </w:r>
      <w:r w:rsidR="003C0DEE">
        <w:t>"</w:t>
      </w:r>
      <w:r w:rsidR="003C0DEE" w:rsidRPr="00B8717D">
        <w:t>ToS</w:t>
      </w:r>
      <w:r w:rsidR="003C0DEE">
        <w:t xml:space="preserve">" </w:t>
      </w:r>
      <w:r w:rsidRPr="005978DB">
        <w:t>Scene 044</w:t>
      </w:r>
    </w:p>
    <w:p w14:paraId="726AE4AF" w14:textId="77777777" w:rsidR="003D0B3F" w:rsidRPr="00CC7B0C" w:rsidRDefault="003D0B3F" w:rsidP="00B8717D">
      <w:pPr>
        <w:pStyle w:val="TH"/>
      </w:pPr>
      <w:r w:rsidRPr="00CC7B0C">
        <w:lastRenderedPageBreak/>
        <w:drawing>
          <wp:inline distT="0" distB="0" distL="0" distR="0" wp14:anchorId="4E222374" wp14:editId="2419DB68">
            <wp:extent cx="3827721" cy="2653596"/>
            <wp:effectExtent l="0" t="0" r="0" b="1270"/>
            <wp:docPr id="1038945412" name="Picture 2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945412" name="Picture 26" descr="A graph with different colored lines&#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52658" cy="2670884"/>
                    </a:xfrm>
                    <a:prstGeom prst="rect">
                      <a:avLst/>
                    </a:prstGeom>
                  </pic:spPr>
                </pic:pic>
              </a:graphicData>
            </a:graphic>
          </wp:inline>
        </w:drawing>
      </w:r>
    </w:p>
    <w:p w14:paraId="09D40982" w14:textId="5F098ECF" w:rsidR="003D0B3F" w:rsidRPr="005978DB" w:rsidRDefault="003D0B3F" w:rsidP="00B8717D">
      <w:pPr>
        <w:pStyle w:val="TF"/>
      </w:pPr>
      <w:r w:rsidRPr="005978DB">
        <w:t xml:space="preserve">Figure </w:t>
      </w:r>
      <w:r w:rsidR="00B8717D">
        <w:t>A.7:</w:t>
      </w:r>
      <w:r w:rsidRPr="005978DB">
        <w:t xml:space="preserve"> Rate distortion performance for all variants for the Tears of Steel </w:t>
      </w:r>
      <w:r w:rsidR="003C0DEE">
        <w:t>"</w:t>
      </w:r>
      <w:r w:rsidR="003C0DEE" w:rsidRPr="00B8717D">
        <w:t>ToS</w:t>
      </w:r>
      <w:r w:rsidR="003C0DEE">
        <w:t xml:space="preserve">" </w:t>
      </w:r>
      <w:r w:rsidRPr="005978DB">
        <w:t>Scene 046</w:t>
      </w:r>
    </w:p>
    <w:p w14:paraId="267D847D" w14:textId="77777777" w:rsidR="003D0B3F" w:rsidRPr="00CC7B0C" w:rsidRDefault="003D0B3F" w:rsidP="00B8717D">
      <w:pPr>
        <w:pStyle w:val="TH"/>
      </w:pPr>
      <w:r w:rsidRPr="00CC7B0C">
        <w:drawing>
          <wp:inline distT="0" distB="0" distL="0" distR="0" wp14:anchorId="1E4359F3" wp14:editId="18DE7ED2">
            <wp:extent cx="3827721" cy="2650719"/>
            <wp:effectExtent l="0" t="0" r="0" b="3810"/>
            <wp:docPr id="1582117237" name="Picture 27" descr="A graph with colorful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17237" name="Picture 27" descr="A graph with colorful lines and numbers&#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859756" cy="2672903"/>
                    </a:xfrm>
                    <a:prstGeom prst="rect">
                      <a:avLst/>
                    </a:prstGeom>
                  </pic:spPr>
                </pic:pic>
              </a:graphicData>
            </a:graphic>
          </wp:inline>
        </w:drawing>
      </w:r>
    </w:p>
    <w:p w14:paraId="38507518" w14:textId="1A808BBB" w:rsidR="003D0B3F" w:rsidRPr="005978DB" w:rsidRDefault="003D0B3F" w:rsidP="00B8717D">
      <w:pPr>
        <w:pStyle w:val="TF"/>
      </w:pPr>
      <w:r w:rsidRPr="005978DB">
        <w:t xml:space="preserve">Figure </w:t>
      </w:r>
      <w:r w:rsidR="00B8717D">
        <w:t>A.8:</w:t>
      </w:r>
      <w:r w:rsidRPr="005978DB">
        <w:t xml:space="preserve"> Rate distortion performance for all variants for the Tears of Steel </w:t>
      </w:r>
      <w:r w:rsidR="003C0DEE">
        <w:t>"</w:t>
      </w:r>
      <w:r w:rsidR="003C0DEE" w:rsidRPr="00B8717D">
        <w:t>ToS</w:t>
      </w:r>
      <w:r w:rsidR="003C0DEE">
        <w:t xml:space="preserve">" </w:t>
      </w:r>
      <w:r w:rsidRPr="005978DB">
        <w:t>Scene 062</w:t>
      </w:r>
    </w:p>
    <w:p w14:paraId="01A8F0B7" w14:textId="77777777" w:rsidR="003D0B3F" w:rsidRPr="00CC7B0C" w:rsidRDefault="003D0B3F" w:rsidP="00B8717D">
      <w:pPr>
        <w:pStyle w:val="TH"/>
      </w:pPr>
      <w:r w:rsidRPr="00CC7B0C">
        <w:lastRenderedPageBreak/>
        <w:drawing>
          <wp:inline distT="0" distB="0" distL="0" distR="0" wp14:anchorId="2AB3F2F7" wp14:editId="547CBBCE">
            <wp:extent cx="3880884" cy="2677535"/>
            <wp:effectExtent l="0" t="0" r="5715" b="2540"/>
            <wp:docPr id="854738523" name="Picture 28"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738523" name="Picture 28" descr="A graph with different colored lines&#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898559" cy="2689730"/>
                    </a:xfrm>
                    <a:prstGeom prst="rect">
                      <a:avLst/>
                    </a:prstGeom>
                  </pic:spPr>
                </pic:pic>
              </a:graphicData>
            </a:graphic>
          </wp:inline>
        </w:drawing>
      </w:r>
    </w:p>
    <w:p w14:paraId="49274B89" w14:textId="1095615B" w:rsidR="003D0B3F" w:rsidRPr="005978DB" w:rsidRDefault="003D0B3F" w:rsidP="00B8717D">
      <w:pPr>
        <w:pStyle w:val="TF"/>
      </w:pPr>
      <w:r w:rsidRPr="005978DB">
        <w:t xml:space="preserve">Figure </w:t>
      </w:r>
      <w:r w:rsidR="00B8717D">
        <w:t>A.9:</w:t>
      </w:r>
      <w:r w:rsidRPr="005978DB">
        <w:t xml:space="preserve"> Rate distortion performance for all variants for the Tears of Steel </w:t>
      </w:r>
      <w:r w:rsidR="003C0DEE">
        <w:t>"</w:t>
      </w:r>
      <w:r w:rsidR="003C0DEE" w:rsidRPr="00B8717D">
        <w:t>ToS</w:t>
      </w:r>
      <w:r w:rsidR="003C0DEE">
        <w:t xml:space="preserve">" </w:t>
      </w:r>
      <w:r w:rsidRPr="005978DB">
        <w:t>Scene 101</w:t>
      </w:r>
    </w:p>
    <w:p w14:paraId="0389A350" w14:textId="77777777" w:rsidR="003D0B3F" w:rsidRPr="00CC7B0C" w:rsidRDefault="003D0B3F" w:rsidP="00B8717D">
      <w:pPr>
        <w:pStyle w:val="TH"/>
      </w:pPr>
      <w:r w:rsidRPr="00CC7B0C">
        <w:drawing>
          <wp:inline distT="0" distB="0" distL="0" distR="0" wp14:anchorId="503DB204" wp14:editId="2E4B9181">
            <wp:extent cx="4274288" cy="2992552"/>
            <wp:effectExtent l="0" t="0" r="5715" b="5080"/>
            <wp:docPr id="1025095253" name="Picture 29"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095253" name="Picture 29" descr="A graph with different colored lines&#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282813" cy="2998521"/>
                    </a:xfrm>
                    <a:prstGeom prst="rect">
                      <a:avLst/>
                    </a:prstGeom>
                  </pic:spPr>
                </pic:pic>
              </a:graphicData>
            </a:graphic>
          </wp:inline>
        </w:drawing>
      </w:r>
    </w:p>
    <w:p w14:paraId="524AD927" w14:textId="56874C3F" w:rsidR="003D0B3F" w:rsidRPr="005978DB" w:rsidRDefault="003D0B3F" w:rsidP="00B8717D">
      <w:pPr>
        <w:pStyle w:val="TF"/>
      </w:pPr>
      <w:r w:rsidRPr="005978DB">
        <w:t xml:space="preserve">Figure </w:t>
      </w:r>
      <w:r w:rsidR="00B8717D">
        <w:t xml:space="preserve">A.10: </w:t>
      </w:r>
      <w:r w:rsidRPr="005978DB">
        <w:t xml:space="preserve">Rate distortion performance for all variants for the Tears of Steel </w:t>
      </w:r>
      <w:r w:rsidR="003C0DEE">
        <w:t>"</w:t>
      </w:r>
      <w:r w:rsidR="003C0DEE" w:rsidRPr="00B8717D">
        <w:t>ToS</w:t>
      </w:r>
      <w:r w:rsidR="003C0DEE">
        <w:t>"</w:t>
      </w:r>
      <w:r w:rsidRPr="005978DB">
        <w:t xml:space="preserve"> Scene 135</w:t>
      </w:r>
    </w:p>
    <w:p w14:paraId="1C7983A3" w14:textId="77777777" w:rsidR="003D0B3F" w:rsidRPr="00CC7B0C" w:rsidRDefault="003D0B3F" w:rsidP="00B8717D">
      <w:pPr>
        <w:pStyle w:val="TH"/>
      </w:pPr>
      <w:r w:rsidRPr="00B8717D">
        <w:lastRenderedPageBreak/>
        <w:drawing>
          <wp:inline distT="0" distB="0" distL="0" distR="0" wp14:anchorId="4810019E" wp14:editId="291AE5F6">
            <wp:extent cx="4530714" cy="3168192"/>
            <wp:effectExtent l="0" t="0" r="3810" b="0"/>
            <wp:docPr id="714849991" name="Picture 3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849991" name="Picture 30" descr="A graph with different colored lines&#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4550682" cy="3182155"/>
                    </a:xfrm>
                    <a:prstGeom prst="rect">
                      <a:avLst/>
                    </a:prstGeom>
                  </pic:spPr>
                </pic:pic>
              </a:graphicData>
            </a:graphic>
          </wp:inline>
        </w:drawing>
      </w:r>
    </w:p>
    <w:p w14:paraId="7CBBCF37" w14:textId="135964C4" w:rsidR="003D0B3F" w:rsidRPr="005978DB" w:rsidRDefault="003D0B3F" w:rsidP="00B8717D">
      <w:pPr>
        <w:pStyle w:val="TF"/>
      </w:pPr>
      <w:bookmarkStart w:id="49" w:name="_Ref156515349"/>
      <w:r w:rsidRPr="005978DB">
        <w:t xml:space="preserve">Figure </w:t>
      </w:r>
      <w:bookmarkEnd w:id="49"/>
      <w:r w:rsidR="00B8717D">
        <w:t xml:space="preserve">A.11: </w:t>
      </w:r>
      <w:r w:rsidRPr="005978DB">
        <w:t xml:space="preserve">Rate distortion performance for all variants for the Tears of Steel </w:t>
      </w:r>
      <w:r w:rsidR="003C0DEE">
        <w:t>"</w:t>
      </w:r>
      <w:r w:rsidR="003C0DEE" w:rsidRPr="00B8717D">
        <w:t>ToS</w:t>
      </w:r>
      <w:r w:rsidR="003C0DEE">
        <w:t xml:space="preserve">" </w:t>
      </w:r>
      <w:r w:rsidRPr="005978DB">
        <w:t>Scene 136</w:t>
      </w:r>
    </w:p>
    <w:p w14:paraId="4C096A5D" w14:textId="66D5610F" w:rsidR="003D0B3F" w:rsidRPr="00CC7B0C" w:rsidRDefault="00B8717D" w:rsidP="003D0B3F">
      <w:r>
        <w:t>Figure</w:t>
      </w:r>
      <w:r w:rsidR="00845A3F">
        <w:t>s</w:t>
      </w:r>
      <w:r>
        <w:t xml:space="preserve"> A.12</w:t>
      </w:r>
      <w:r w:rsidR="003D0B3F" w:rsidRPr="00CC7B0C">
        <w:t xml:space="preserve"> through </w:t>
      </w:r>
      <w:r>
        <w:t xml:space="preserve">A.22 </w:t>
      </w:r>
      <w:r w:rsidR="003D0B3F" w:rsidRPr="00CC7B0C">
        <w:t>show the performance of the average PSNR with the average bitrate for all variants for Tears of Steel.</w:t>
      </w:r>
    </w:p>
    <w:p w14:paraId="20425584" w14:textId="77777777" w:rsidR="003D0B3F" w:rsidRPr="00CC7B0C" w:rsidRDefault="003D0B3F" w:rsidP="00B8717D">
      <w:pPr>
        <w:pStyle w:val="TH"/>
      </w:pPr>
      <w:r w:rsidRPr="00B8717D">
        <w:drawing>
          <wp:inline distT="0" distB="0" distL="0" distR="0" wp14:anchorId="07F4E6DC" wp14:editId="59494D41">
            <wp:extent cx="3912041" cy="3164830"/>
            <wp:effectExtent l="0" t="0" r="0" b="0"/>
            <wp:docPr id="86010653" name="Picture 98"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0653" name="Picture 98" descr="A graph with numbers and symbols&#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920504" cy="3171676"/>
                    </a:xfrm>
                    <a:prstGeom prst="rect">
                      <a:avLst/>
                    </a:prstGeom>
                  </pic:spPr>
                </pic:pic>
              </a:graphicData>
            </a:graphic>
          </wp:inline>
        </w:drawing>
      </w:r>
    </w:p>
    <w:p w14:paraId="2BD779BA" w14:textId="4067C502" w:rsidR="003D0B3F" w:rsidRPr="005978DB" w:rsidRDefault="003D0B3F" w:rsidP="00B8717D">
      <w:pPr>
        <w:pStyle w:val="TF"/>
      </w:pPr>
      <w:bookmarkStart w:id="50" w:name="_Ref156515469"/>
      <w:r w:rsidRPr="005978DB">
        <w:t xml:space="preserve">Figure </w:t>
      </w:r>
      <w:bookmarkEnd w:id="50"/>
      <w:r w:rsidR="00B8717D">
        <w:t>A.12:</w:t>
      </w:r>
      <w:r w:rsidRPr="005978DB">
        <w:t xml:space="preserve"> Avg PSNR vs. Avg. Bitrate for all variants for the Tears of Steel </w:t>
      </w:r>
      <w:r w:rsidR="003C0DEE">
        <w:t>"</w:t>
      </w:r>
      <w:r w:rsidR="003C0DEE" w:rsidRPr="00B8717D">
        <w:t>ToS</w:t>
      </w:r>
      <w:r w:rsidR="003C0DEE">
        <w:t xml:space="preserve">" </w:t>
      </w:r>
      <w:r w:rsidRPr="005978DB">
        <w:t>Scene 004</w:t>
      </w:r>
    </w:p>
    <w:p w14:paraId="0465A712" w14:textId="77777777" w:rsidR="003D0B3F" w:rsidRPr="00CC7B0C" w:rsidRDefault="003D0B3F" w:rsidP="00B8717D">
      <w:pPr>
        <w:pStyle w:val="TH"/>
      </w:pPr>
      <w:r w:rsidRPr="00CC7B0C">
        <w:lastRenderedPageBreak/>
        <w:drawing>
          <wp:inline distT="0" distB="0" distL="0" distR="0" wp14:anchorId="6C258D74" wp14:editId="77B088FC">
            <wp:extent cx="4079019" cy="3423853"/>
            <wp:effectExtent l="0" t="0" r="0" b="5715"/>
            <wp:docPr id="1230028691" name="Picture 97"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028691" name="Picture 97" descr="A graph with numbers and letters&#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087359" cy="3430853"/>
                    </a:xfrm>
                    <a:prstGeom prst="rect">
                      <a:avLst/>
                    </a:prstGeom>
                  </pic:spPr>
                </pic:pic>
              </a:graphicData>
            </a:graphic>
          </wp:inline>
        </w:drawing>
      </w:r>
    </w:p>
    <w:p w14:paraId="45BFF7C8" w14:textId="21A1F49F" w:rsidR="003D0B3F" w:rsidRPr="00CC7B0C" w:rsidRDefault="003D0B3F" w:rsidP="00845A3F">
      <w:pPr>
        <w:pStyle w:val="TF"/>
      </w:pPr>
      <w:r w:rsidRPr="005978DB">
        <w:t xml:space="preserve">Figure </w:t>
      </w:r>
      <w:r w:rsidR="00B8717D">
        <w:t>A.13:</w:t>
      </w:r>
      <w:r w:rsidRPr="005978DB">
        <w:t xml:space="preserve"> Avg PSNR vs. Avg. Bitrate for all variants for the Tears of Steel </w:t>
      </w:r>
      <w:r w:rsidR="003C0DEE">
        <w:t>"</w:t>
      </w:r>
      <w:r w:rsidR="003C0DEE" w:rsidRPr="00B8717D">
        <w:t>ToS</w:t>
      </w:r>
      <w:r w:rsidR="003C0DEE">
        <w:t xml:space="preserve">" </w:t>
      </w:r>
      <w:r w:rsidRPr="005978DB">
        <w:t>Scene 021</w:t>
      </w:r>
    </w:p>
    <w:p w14:paraId="70917F42" w14:textId="77777777" w:rsidR="003D0B3F" w:rsidRPr="00CC7B0C" w:rsidRDefault="003D0B3F" w:rsidP="00B8717D">
      <w:pPr>
        <w:pStyle w:val="TH"/>
      </w:pPr>
      <w:bookmarkStart w:id="51" w:name="_Ref156323695"/>
      <w:r w:rsidRPr="00CC7B0C">
        <w:drawing>
          <wp:inline distT="0" distB="0" distL="0" distR="0" wp14:anchorId="4A84107A" wp14:editId="4778E592">
            <wp:extent cx="4086970" cy="3337063"/>
            <wp:effectExtent l="0" t="0" r="2540" b="3175"/>
            <wp:docPr id="552387457" name="Picture 9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87457" name="Picture 96" descr="A graph with numbers and letters&#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095725" cy="3344211"/>
                    </a:xfrm>
                    <a:prstGeom prst="rect">
                      <a:avLst/>
                    </a:prstGeom>
                  </pic:spPr>
                </pic:pic>
              </a:graphicData>
            </a:graphic>
          </wp:inline>
        </w:drawing>
      </w:r>
    </w:p>
    <w:p w14:paraId="6211D15C" w14:textId="4A881DB7" w:rsidR="003D0B3F" w:rsidRPr="00CC7B0C" w:rsidRDefault="003D0B3F" w:rsidP="00845A3F">
      <w:pPr>
        <w:pStyle w:val="TF"/>
      </w:pPr>
      <w:r w:rsidRPr="005978DB">
        <w:t xml:space="preserve">Figure </w:t>
      </w:r>
      <w:r w:rsidR="00B8717D">
        <w:t>A.14:</w:t>
      </w:r>
      <w:r w:rsidRPr="005978DB">
        <w:t xml:space="preserve"> Avg PSNR vs. Avg. Bitrate for all variants for the Tears of Steel </w:t>
      </w:r>
      <w:r w:rsidR="003C0DEE">
        <w:t>"</w:t>
      </w:r>
      <w:r w:rsidR="003C0DEE" w:rsidRPr="00B8717D">
        <w:t>ToS</w:t>
      </w:r>
      <w:r w:rsidR="003C0DEE">
        <w:t xml:space="preserve">" </w:t>
      </w:r>
      <w:r w:rsidRPr="005978DB">
        <w:t>Scene 023</w:t>
      </w:r>
    </w:p>
    <w:p w14:paraId="6099B08E" w14:textId="77777777" w:rsidR="003D0B3F" w:rsidRPr="00CC7B0C" w:rsidRDefault="003D0B3F" w:rsidP="00B8717D">
      <w:pPr>
        <w:pStyle w:val="TH"/>
      </w:pPr>
      <w:r w:rsidRPr="00CC7B0C">
        <w:lastRenderedPageBreak/>
        <w:drawing>
          <wp:inline distT="0" distB="0" distL="0" distR="0" wp14:anchorId="040BF64C" wp14:editId="59F4766F">
            <wp:extent cx="4063116" cy="3301445"/>
            <wp:effectExtent l="0" t="0" r="1270" b="635"/>
            <wp:docPr id="1484131862" name="Picture 9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131862" name="Picture 95" descr="A graph with numbers and letters&#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070285" cy="3307270"/>
                    </a:xfrm>
                    <a:prstGeom prst="rect">
                      <a:avLst/>
                    </a:prstGeom>
                  </pic:spPr>
                </pic:pic>
              </a:graphicData>
            </a:graphic>
          </wp:inline>
        </w:drawing>
      </w:r>
    </w:p>
    <w:p w14:paraId="03171447" w14:textId="05DA2D9A" w:rsidR="003D0B3F" w:rsidRPr="005978DB" w:rsidRDefault="003D0B3F" w:rsidP="00B8717D">
      <w:pPr>
        <w:pStyle w:val="TF"/>
      </w:pPr>
      <w:r w:rsidRPr="005978DB">
        <w:t xml:space="preserve">Figure </w:t>
      </w:r>
      <w:r w:rsidR="00B8717D">
        <w:t>A.15:</w:t>
      </w:r>
      <w:r w:rsidRPr="005978DB">
        <w:t xml:space="preserve"> Avg PSNR vs. Avg. Bitrate for all variants for the Tears of Steel </w:t>
      </w:r>
      <w:r w:rsidR="003C0DEE">
        <w:t>"</w:t>
      </w:r>
      <w:r w:rsidR="003C0DEE" w:rsidRPr="00B8717D">
        <w:t>ToS</w:t>
      </w:r>
      <w:r w:rsidR="003C0DEE">
        <w:t xml:space="preserve">" </w:t>
      </w:r>
      <w:r w:rsidRPr="005978DB">
        <w:t>Scene 029</w:t>
      </w:r>
    </w:p>
    <w:p w14:paraId="27718F5B" w14:textId="77777777" w:rsidR="003D0B3F" w:rsidRPr="00CC7B0C" w:rsidRDefault="003D0B3F" w:rsidP="00B8717D">
      <w:pPr>
        <w:pStyle w:val="TH"/>
      </w:pPr>
      <w:r w:rsidRPr="00CC7B0C">
        <w:drawing>
          <wp:inline distT="0" distB="0" distL="0" distR="0" wp14:anchorId="12705C57" wp14:editId="7B932B2D">
            <wp:extent cx="4424601" cy="3754783"/>
            <wp:effectExtent l="0" t="0" r="0" b="4445"/>
            <wp:docPr id="356270281" name="Picture 9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270281" name="Picture 93" descr="A graph with numbers and letters&#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435253" cy="3763823"/>
                    </a:xfrm>
                    <a:prstGeom prst="rect">
                      <a:avLst/>
                    </a:prstGeom>
                  </pic:spPr>
                </pic:pic>
              </a:graphicData>
            </a:graphic>
          </wp:inline>
        </w:drawing>
      </w:r>
    </w:p>
    <w:p w14:paraId="4A956C4E" w14:textId="7D476DD1" w:rsidR="003D0B3F" w:rsidRPr="005978DB" w:rsidRDefault="003D0B3F" w:rsidP="00B8717D">
      <w:pPr>
        <w:pStyle w:val="TF"/>
      </w:pPr>
      <w:r w:rsidRPr="005978DB">
        <w:t xml:space="preserve">Figure </w:t>
      </w:r>
      <w:r w:rsidR="00B8717D">
        <w:t>A.16:</w:t>
      </w:r>
      <w:r w:rsidRPr="005978DB">
        <w:t xml:space="preserve"> Avg PSNR vs. Avg. Bitrate for all variants for the Tears of Steel </w:t>
      </w:r>
      <w:r w:rsidR="003C0DEE">
        <w:t>"</w:t>
      </w:r>
      <w:r w:rsidR="003C0DEE" w:rsidRPr="00B8717D">
        <w:t>ToS</w:t>
      </w:r>
      <w:r w:rsidR="003C0DEE">
        <w:t xml:space="preserve">" </w:t>
      </w:r>
      <w:r w:rsidRPr="005978DB">
        <w:t>Scene 030</w:t>
      </w:r>
    </w:p>
    <w:p w14:paraId="099ED402" w14:textId="77777777" w:rsidR="003D0B3F" w:rsidRPr="00CC7B0C" w:rsidRDefault="003D0B3F" w:rsidP="00B8717D">
      <w:pPr>
        <w:pStyle w:val="TH"/>
      </w:pPr>
      <w:r w:rsidRPr="00CC7B0C">
        <w:lastRenderedPageBreak/>
        <w:drawing>
          <wp:inline distT="0" distB="0" distL="0" distR="0" wp14:anchorId="57EC58AE" wp14:editId="2112E474">
            <wp:extent cx="4151506" cy="3307743"/>
            <wp:effectExtent l="0" t="0" r="1905" b="0"/>
            <wp:docPr id="1488227690" name="Picture 9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227690" name="Picture 92" descr="A graph with numbers and letter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172776" cy="3324690"/>
                    </a:xfrm>
                    <a:prstGeom prst="rect">
                      <a:avLst/>
                    </a:prstGeom>
                  </pic:spPr>
                </pic:pic>
              </a:graphicData>
            </a:graphic>
          </wp:inline>
        </w:drawing>
      </w:r>
    </w:p>
    <w:p w14:paraId="2D380DCB" w14:textId="3E7DEDAE" w:rsidR="003D0B3F" w:rsidRPr="005978DB" w:rsidRDefault="003D0B3F" w:rsidP="00B8717D">
      <w:pPr>
        <w:pStyle w:val="TF"/>
      </w:pPr>
      <w:r w:rsidRPr="005978DB">
        <w:t xml:space="preserve">Figure </w:t>
      </w:r>
      <w:r w:rsidR="00B8717D">
        <w:t>A.17:</w:t>
      </w:r>
      <w:r w:rsidRPr="005978DB">
        <w:t xml:space="preserve"> Avg PSNR vs. Avg. Bitrate for all variants for the Tears of Steel </w:t>
      </w:r>
      <w:r w:rsidR="003C0DEE">
        <w:t>"</w:t>
      </w:r>
      <w:r w:rsidR="003C0DEE" w:rsidRPr="00B8717D">
        <w:t>ToS</w:t>
      </w:r>
      <w:r w:rsidR="003C0DEE">
        <w:t xml:space="preserve">" </w:t>
      </w:r>
      <w:r w:rsidRPr="005978DB">
        <w:t>Scene 044</w:t>
      </w:r>
    </w:p>
    <w:p w14:paraId="7BEB2FB4" w14:textId="77777777" w:rsidR="003D0B3F" w:rsidRPr="00CC7B0C" w:rsidRDefault="003D0B3F" w:rsidP="00B8717D">
      <w:pPr>
        <w:pStyle w:val="TH"/>
      </w:pPr>
      <w:r w:rsidRPr="00B8717D">
        <w:drawing>
          <wp:inline distT="0" distB="0" distL="0" distR="0" wp14:anchorId="6CD2F66D" wp14:editId="7444ADF4">
            <wp:extent cx="3991554" cy="3177730"/>
            <wp:effectExtent l="0" t="0" r="0" b="0"/>
            <wp:docPr id="1797348504" name="Picture 9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348504" name="Picture 91" descr="A graph with numbers and letter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002102" cy="3186127"/>
                    </a:xfrm>
                    <a:prstGeom prst="rect">
                      <a:avLst/>
                    </a:prstGeom>
                  </pic:spPr>
                </pic:pic>
              </a:graphicData>
            </a:graphic>
          </wp:inline>
        </w:drawing>
      </w:r>
    </w:p>
    <w:p w14:paraId="08920A93" w14:textId="7D8FA736" w:rsidR="003D0B3F" w:rsidRPr="005978DB" w:rsidRDefault="003D0B3F" w:rsidP="00B8717D">
      <w:pPr>
        <w:pStyle w:val="TF"/>
      </w:pPr>
      <w:r w:rsidRPr="005978DB">
        <w:t xml:space="preserve">Figure </w:t>
      </w:r>
      <w:r w:rsidR="00B8717D">
        <w:t xml:space="preserve">A.18: </w:t>
      </w:r>
      <w:r w:rsidRPr="005978DB">
        <w:t xml:space="preserve">Avg PSNR vs. Avg. Bitrate for all variants for the Tears of Steel </w:t>
      </w:r>
      <w:r w:rsidR="003C0DEE">
        <w:t>"</w:t>
      </w:r>
      <w:r w:rsidR="003C0DEE" w:rsidRPr="00B8717D">
        <w:t>ToS</w:t>
      </w:r>
      <w:r w:rsidR="003C0DEE">
        <w:t xml:space="preserve">" </w:t>
      </w:r>
      <w:r w:rsidRPr="005978DB">
        <w:t>Scene 046</w:t>
      </w:r>
    </w:p>
    <w:p w14:paraId="65AC5861" w14:textId="77777777" w:rsidR="003D0B3F" w:rsidRPr="00CC7B0C" w:rsidRDefault="003D0B3F" w:rsidP="00B8717D">
      <w:pPr>
        <w:pStyle w:val="TH"/>
      </w:pPr>
      <w:r w:rsidRPr="00CC7B0C">
        <w:lastRenderedPageBreak/>
        <w:drawing>
          <wp:inline distT="0" distB="0" distL="0" distR="0" wp14:anchorId="09D25B4F" wp14:editId="6605AE4E">
            <wp:extent cx="3841335" cy="3152996"/>
            <wp:effectExtent l="0" t="0" r="0" b="0"/>
            <wp:docPr id="363260494" name="Picture 9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260494" name="Picture 90" descr="A graph with numbers and letter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847376" cy="3157954"/>
                    </a:xfrm>
                    <a:prstGeom prst="rect">
                      <a:avLst/>
                    </a:prstGeom>
                  </pic:spPr>
                </pic:pic>
              </a:graphicData>
            </a:graphic>
          </wp:inline>
        </w:drawing>
      </w:r>
    </w:p>
    <w:p w14:paraId="1FC77D2C" w14:textId="64E6938C" w:rsidR="003D0B3F" w:rsidRPr="005978DB" w:rsidRDefault="003D0B3F" w:rsidP="00B8717D">
      <w:pPr>
        <w:pStyle w:val="TF"/>
      </w:pPr>
      <w:r w:rsidRPr="005978DB">
        <w:t xml:space="preserve">Figure </w:t>
      </w:r>
      <w:r w:rsidR="00B8717D">
        <w:t>A.19:</w:t>
      </w:r>
      <w:r w:rsidRPr="005978DB">
        <w:t xml:space="preserve"> Avg PSNR vs. Avg. Bitrate for all variants for the Tears of Steel </w:t>
      </w:r>
      <w:r w:rsidR="003C0DEE">
        <w:t>"</w:t>
      </w:r>
      <w:r w:rsidR="003C0DEE" w:rsidRPr="00B8717D">
        <w:t>ToS</w:t>
      </w:r>
      <w:r w:rsidR="003C0DEE">
        <w:t xml:space="preserve">" </w:t>
      </w:r>
      <w:r w:rsidRPr="005978DB">
        <w:t>Scene 062</w:t>
      </w:r>
    </w:p>
    <w:p w14:paraId="4EAB07D4" w14:textId="3899D53E" w:rsidR="003D0B3F" w:rsidRPr="00CC7B0C" w:rsidRDefault="003D0B3F" w:rsidP="00B8717D">
      <w:pPr>
        <w:pStyle w:val="TH"/>
      </w:pPr>
      <w:r w:rsidRPr="00CC7B0C">
        <w:drawing>
          <wp:inline distT="0" distB="0" distL="0" distR="0" wp14:anchorId="02FCC08E" wp14:editId="3573AF60">
            <wp:extent cx="3936889" cy="3269047"/>
            <wp:effectExtent l="0" t="0" r="635" b="0"/>
            <wp:docPr id="1171719466" name="Picture 8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719466" name="Picture 89" descr="A graph with numbers and letter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951935" cy="3281541"/>
                    </a:xfrm>
                    <a:prstGeom prst="rect">
                      <a:avLst/>
                    </a:prstGeom>
                  </pic:spPr>
                </pic:pic>
              </a:graphicData>
            </a:graphic>
          </wp:inline>
        </w:drawing>
      </w:r>
    </w:p>
    <w:p w14:paraId="12582F41" w14:textId="06EF1BA8" w:rsidR="003D0B3F" w:rsidRPr="005978DB" w:rsidRDefault="003D0B3F" w:rsidP="00B8717D">
      <w:pPr>
        <w:pStyle w:val="TF"/>
      </w:pPr>
      <w:r w:rsidRPr="005978DB">
        <w:t xml:space="preserve">Figure </w:t>
      </w:r>
      <w:r w:rsidR="00B8717D">
        <w:t>A.20:</w:t>
      </w:r>
      <w:r w:rsidRPr="005978DB">
        <w:t xml:space="preserve"> Avg PSNR vs. Avg. Bitrate for all variants for the Tears of Steel </w:t>
      </w:r>
      <w:r w:rsidR="003C0DEE">
        <w:t>"</w:t>
      </w:r>
      <w:r w:rsidR="003C0DEE" w:rsidRPr="00B8717D">
        <w:t>ToS</w:t>
      </w:r>
      <w:r w:rsidR="003C0DEE">
        <w:t xml:space="preserve">" </w:t>
      </w:r>
      <w:r w:rsidRPr="005978DB">
        <w:t>Scene 101</w:t>
      </w:r>
    </w:p>
    <w:p w14:paraId="5C197EEB" w14:textId="77777777" w:rsidR="003D0B3F" w:rsidRPr="00CC7B0C" w:rsidRDefault="003D0B3F" w:rsidP="00B8717D">
      <w:pPr>
        <w:pStyle w:val="TH"/>
      </w:pPr>
      <w:r w:rsidRPr="00CC7B0C">
        <w:lastRenderedPageBreak/>
        <w:drawing>
          <wp:inline distT="0" distB="0" distL="0" distR="0" wp14:anchorId="321BBAAA" wp14:editId="6CD4CC7E">
            <wp:extent cx="3784821" cy="3274435"/>
            <wp:effectExtent l="0" t="0" r="0" b="2540"/>
            <wp:docPr id="1445953282" name="Picture 8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953282" name="Picture 88" descr="A graph with numbers and letter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796939" cy="3284919"/>
                    </a:xfrm>
                    <a:prstGeom prst="rect">
                      <a:avLst/>
                    </a:prstGeom>
                  </pic:spPr>
                </pic:pic>
              </a:graphicData>
            </a:graphic>
          </wp:inline>
        </w:drawing>
      </w:r>
    </w:p>
    <w:p w14:paraId="5926E0F3" w14:textId="571244EE" w:rsidR="003D0B3F" w:rsidRPr="005978DB" w:rsidRDefault="003D0B3F" w:rsidP="00B8717D">
      <w:pPr>
        <w:pStyle w:val="TF"/>
      </w:pPr>
      <w:r w:rsidRPr="005978DB">
        <w:t xml:space="preserve">Figure </w:t>
      </w:r>
      <w:r w:rsidR="00B8717D">
        <w:t>A.21:</w:t>
      </w:r>
      <w:r w:rsidRPr="005978DB">
        <w:t xml:space="preserve"> Avg PSNR vs. Avg. Bitrate for all variants for the Tears of Steel </w:t>
      </w:r>
      <w:r w:rsidR="003C0DEE">
        <w:t>"</w:t>
      </w:r>
      <w:r w:rsidR="003C0DEE" w:rsidRPr="00B8717D">
        <w:t>ToS</w:t>
      </w:r>
      <w:r w:rsidR="003C0DEE">
        <w:t xml:space="preserve">" </w:t>
      </w:r>
      <w:r w:rsidRPr="005978DB">
        <w:t>Scene 135</w:t>
      </w:r>
    </w:p>
    <w:p w14:paraId="4390B37A" w14:textId="77777777" w:rsidR="003D0B3F" w:rsidRPr="00CC7B0C" w:rsidRDefault="003D0B3F" w:rsidP="00B8717D">
      <w:pPr>
        <w:pStyle w:val="TH"/>
      </w:pPr>
      <w:r w:rsidRPr="00CC7B0C">
        <w:drawing>
          <wp:inline distT="0" distB="0" distL="0" distR="0" wp14:anchorId="3AB5FB94" wp14:editId="728135B4">
            <wp:extent cx="3991555" cy="3287440"/>
            <wp:effectExtent l="0" t="0" r="0" b="1905"/>
            <wp:docPr id="543081483" name="Picture 86"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81483" name="Picture 86" descr="A graph with numbers and dot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010092" cy="3302707"/>
                    </a:xfrm>
                    <a:prstGeom prst="rect">
                      <a:avLst/>
                    </a:prstGeom>
                  </pic:spPr>
                </pic:pic>
              </a:graphicData>
            </a:graphic>
          </wp:inline>
        </w:drawing>
      </w:r>
    </w:p>
    <w:p w14:paraId="21422A10" w14:textId="1B500C2C" w:rsidR="003D0B3F" w:rsidRPr="005978DB" w:rsidRDefault="003D0B3F" w:rsidP="00B8717D">
      <w:pPr>
        <w:pStyle w:val="TF"/>
      </w:pPr>
      <w:bookmarkStart w:id="52" w:name="_Ref156515479"/>
      <w:bookmarkStart w:id="53" w:name="_Ref156835068"/>
      <w:r w:rsidRPr="005978DB">
        <w:t xml:space="preserve">Figure </w:t>
      </w:r>
      <w:bookmarkEnd w:id="52"/>
      <w:bookmarkEnd w:id="53"/>
      <w:r w:rsidR="00B8717D">
        <w:t>A.22:</w:t>
      </w:r>
      <w:r w:rsidRPr="005978DB">
        <w:t xml:space="preserve"> Avg PSNR vs. Avg. Bitrate for all variants for the Tears of Steel </w:t>
      </w:r>
      <w:r w:rsidR="003C0DEE">
        <w:t>"</w:t>
      </w:r>
      <w:r w:rsidR="003C0DEE" w:rsidRPr="00B8717D">
        <w:t>ToS</w:t>
      </w:r>
      <w:r w:rsidR="003C0DEE">
        <w:t xml:space="preserve">" </w:t>
      </w:r>
      <w:r w:rsidRPr="005978DB">
        <w:t>Scene 136</w:t>
      </w:r>
    </w:p>
    <w:p w14:paraId="02545A05" w14:textId="0E1F4533" w:rsidR="003D0B3F" w:rsidRPr="00CC7B0C" w:rsidRDefault="00B8717D" w:rsidP="003D0B3F">
      <w:r>
        <w:t>Figure</w:t>
      </w:r>
      <w:r w:rsidR="003C0DEE">
        <w:t>s</w:t>
      </w:r>
      <w:r>
        <w:t xml:space="preserve"> A.23 </w:t>
      </w:r>
      <w:r w:rsidR="003D0B3F" w:rsidRPr="00CC7B0C">
        <w:t xml:space="preserve">through </w:t>
      </w:r>
      <w:r>
        <w:t xml:space="preserve">A.33 </w:t>
      </w:r>
      <w:r w:rsidR="003D0B3F" w:rsidRPr="00CC7B0C">
        <w:t xml:space="preserve">show the complexity ratio for each variant i compared to the ground truth, computed by dividing average Complexity(i) by Complexity(0), where Complexity(0) corresponds to the complexity value, as defined in Section </w:t>
      </w:r>
      <w:r>
        <w:t>4</w:t>
      </w:r>
      <w:r w:rsidR="003D0B3F" w:rsidRPr="00CC7B0C">
        <w:t xml:space="preserve">, for the ground truth variant. </w:t>
      </w:r>
    </w:p>
    <w:p w14:paraId="790E19C0" w14:textId="77777777" w:rsidR="003D0B3F" w:rsidRPr="00CC7B0C" w:rsidRDefault="003D0B3F" w:rsidP="00B8717D">
      <w:pPr>
        <w:pStyle w:val="TH"/>
      </w:pPr>
      <w:r w:rsidRPr="00CC7B0C">
        <w:lastRenderedPageBreak/>
        <w:drawing>
          <wp:inline distT="0" distB="0" distL="0" distR="0" wp14:anchorId="61F62B88" wp14:editId="3BF0E509">
            <wp:extent cx="3904090" cy="3046481"/>
            <wp:effectExtent l="0" t="0" r="0" b="1905"/>
            <wp:docPr id="841827850" name="Picture 7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827850" name="Picture 73" descr="A graph with numbers and letter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910666" cy="3051613"/>
                    </a:xfrm>
                    <a:prstGeom prst="rect">
                      <a:avLst/>
                    </a:prstGeom>
                  </pic:spPr>
                </pic:pic>
              </a:graphicData>
            </a:graphic>
          </wp:inline>
        </w:drawing>
      </w:r>
      <w:bookmarkEnd w:id="51"/>
    </w:p>
    <w:p w14:paraId="2CFED3D7" w14:textId="2ADB8B49" w:rsidR="003D0B3F" w:rsidRPr="005978DB" w:rsidRDefault="003D0B3F" w:rsidP="00B8717D">
      <w:pPr>
        <w:pStyle w:val="TF"/>
      </w:pPr>
      <w:bookmarkStart w:id="54" w:name="_Ref156515531"/>
      <w:r w:rsidRPr="005978DB">
        <w:t xml:space="preserve">Figure </w:t>
      </w:r>
      <w:bookmarkEnd w:id="54"/>
      <w:r w:rsidR="00B8717D">
        <w:t>A.23:</w:t>
      </w:r>
      <w:r w:rsidRPr="005978DB">
        <w:t xml:space="preserve"> Avg PSNR vs. Avg. complexity for all variants for the Tears of Steel </w:t>
      </w:r>
      <w:r w:rsidR="003C0DEE">
        <w:t>"</w:t>
      </w:r>
      <w:r w:rsidR="003C0DEE" w:rsidRPr="00B8717D">
        <w:t>ToS</w:t>
      </w:r>
      <w:r w:rsidR="003C0DEE">
        <w:t xml:space="preserve">" </w:t>
      </w:r>
      <w:r w:rsidRPr="005978DB">
        <w:t>Scene 004</w:t>
      </w:r>
    </w:p>
    <w:p w14:paraId="471197AD" w14:textId="77777777" w:rsidR="003D0B3F" w:rsidRPr="00CC7B0C" w:rsidRDefault="003D0B3F" w:rsidP="00B8717D">
      <w:pPr>
        <w:pStyle w:val="TH"/>
      </w:pPr>
      <w:r w:rsidRPr="00CC7B0C">
        <w:drawing>
          <wp:inline distT="0" distB="0" distL="0" distR="0" wp14:anchorId="238F61F0" wp14:editId="4EACFB98">
            <wp:extent cx="4397936" cy="3514476"/>
            <wp:effectExtent l="0" t="0" r="0" b="3810"/>
            <wp:docPr id="1423105044" name="Picture 7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105044" name="Picture 76" descr="A graph with numbers and letters&#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428451" cy="3538861"/>
                    </a:xfrm>
                    <a:prstGeom prst="rect">
                      <a:avLst/>
                    </a:prstGeom>
                  </pic:spPr>
                </pic:pic>
              </a:graphicData>
            </a:graphic>
          </wp:inline>
        </w:drawing>
      </w:r>
    </w:p>
    <w:p w14:paraId="08F4A703" w14:textId="46DE6D05" w:rsidR="003D0B3F" w:rsidRPr="00B8717D" w:rsidRDefault="003D0B3F" w:rsidP="00B8717D">
      <w:pPr>
        <w:pStyle w:val="TF"/>
      </w:pPr>
      <w:r w:rsidRPr="00B8717D">
        <w:t>Figure</w:t>
      </w:r>
      <w:r w:rsidR="00B8717D" w:rsidRPr="00B8717D">
        <w:t xml:space="preserve"> A.24:</w:t>
      </w:r>
      <w:r w:rsidRPr="00B8717D">
        <w:t xml:space="preserve"> Avg PSNR vs. Avg. complexity for all variants for the Tears of Steel </w:t>
      </w:r>
      <w:r w:rsidR="003C0DEE">
        <w:t>"</w:t>
      </w:r>
      <w:r w:rsidR="003C0DEE" w:rsidRPr="00B8717D">
        <w:t>ToS</w:t>
      </w:r>
      <w:r w:rsidR="003C0DEE">
        <w:t xml:space="preserve">" </w:t>
      </w:r>
      <w:r w:rsidRPr="00B8717D">
        <w:t>Scene 021</w:t>
      </w:r>
    </w:p>
    <w:p w14:paraId="211DCE4D" w14:textId="77777777" w:rsidR="003D0B3F" w:rsidRPr="00CC7B0C" w:rsidRDefault="003D0B3F" w:rsidP="00B8717D">
      <w:pPr>
        <w:pStyle w:val="TH"/>
      </w:pPr>
      <w:r w:rsidRPr="00CC7B0C">
        <w:lastRenderedPageBreak/>
        <w:drawing>
          <wp:inline distT="0" distB="0" distL="0" distR="0" wp14:anchorId="5D3CD407" wp14:editId="019EFA45">
            <wp:extent cx="3856382" cy="3067219"/>
            <wp:effectExtent l="0" t="0" r="4445" b="6350"/>
            <wp:docPr id="445033526" name="Picture 77"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033526" name="Picture 77" descr="A graph with numbers and letters&#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865778" cy="3074692"/>
                    </a:xfrm>
                    <a:prstGeom prst="rect">
                      <a:avLst/>
                    </a:prstGeom>
                  </pic:spPr>
                </pic:pic>
              </a:graphicData>
            </a:graphic>
          </wp:inline>
        </w:drawing>
      </w:r>
    </w:p>
    <w:p w14:paraId="0F802270" w14:textId="67BD5931" w:rsidR="003D0B3F" w:rsidRPr="005978DB" w:rsidRDefault="003D0B3F" w:rsidP="00B8717D">
      <w:pPr>
        <w:pStyle w:val="TF"/>
      </w:pPr>
      <w:r w:rsidRPr="005978DB">
        <w:t xml:space="preserve">Figure </w:t>
      </w:r>
      <w:r w:rsidR="00B8717D">
        <w:t>A.25:</w:t>
      </w:r>
      <w:r w:rsidRPr="005978DB">
        <w:t xml:space="preserve"> Avg PSNR vs. Avg. complexity for all variants for the Tears of Steel </w:t>
      </w:r>
      <w:r w:rsidR="003C0DEE">
        <w:t>"</w:t>
      </w:r>
      <w:r w:rsidR="003C0DEE" w:rsidRPr="00B8717D">
        <w:t>ToS</w:t>
      </w:r>
      <w:r w:rsidR="003C0DEE">
        <w:t xml:space="preserve">" </w:t>
      </w:r>
      <w:r w:rsidRPr="005978DB">
        <w:t>Scene 023</w:t>
      </w:r>
    </w:p>
    <w:p w14:paraId="788F734C" w14:textId="77777777" w:rsidR="003D0B3F" w:rsidRPr="00CC7B0C" w:rsidRDefault="003D0B3F" w:rsidP="00B8717D">
      <w:pPr>
        <w:pStyle w:val="TH"/>
      </w:pPr>
      <w:r w:rsidRPr="00B8717D">
        <w:drawing>
          <wp:inline distT="0" distB="0" distL="0" distR="0" wp14:anchorId="4AF3E7DB" wp14:editId="0A129EA5">
            <wp:extent cx="4067671" cy="3240074"/>
            <wp:effectExtent l="0" t="0" r="0" b="0"/>
            <wp:docPr id="1257223062" name="Picture 7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223062" name="Picture 78" descr="A graph with numbers and letters&#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080049" cy="3249933"/>
                    </a:xfrm>
                    <a:prstGeom prst="rect">
                      <a:avLst/>
                    </a:prstGeom>
                  </pic:spPr>
                </pic:pic>
              </a:graphicData>
            </a:graphic>
          </wp:inline>
        </w:drawing>
      </w:r>
    </w:p>
    <w:p w14:paraId="32471D67" w14:textId="4739DE5F" w:rsidR="003D0B3F" w:rsidRPr="00B8717D" w:rsidRDefault="003D0B3F" w:rsidP="00B8717D">
      <w:pPr>
        <w:pStyle w:val="TF"/>
      </w:pPr>
      <w:r w:rsidRPr="00B8717D">
        <w:t xml:space="preserve">Figure </w:t>
      </w:r>
      <w:r w:rsidR="00B8717D" w:rsidRPr="00B8717D">
        <w:t>A.26:</w:t>
      </w:r>
      <w:r w:rsidRPr="00B8717D">
        <w:t xml:space="preserve"> Avg PSNR vs. Avg. complexity for all variants for the Tears of Steel </w:t>
      </w:r>
      <w:r w:rsidR="003C0DEE">
        <w:t>"</w:t>
      </w:r>
      <w:r w:rsidR="003C0DEE" w:rsidRPr="00B8717D">
        <w:t>ToS</w:t>
      </w:r>
      <w:r w:rsidR="003C0DEE">
        <w:t xml:space="preserve">" </w:t>
      </w:r>
      <w:r w:rsidRPr="00B8717D">
        <w:t>Scene 029</w:t>
      </w:r>
    </w:p>
    <w:p w14:paraId="4044AFC2" w14:textId="77777777" w:rsidR="003D0B3F" w:rsidRPr="00CC7B0C" w:rsidRDefault="003D0B3F" w:rsidP="00B8717D">
      <w:pPr>
        <w:pStyle w:val="TH"/>
      </w:pPr>
      <w:r w:rsidRPr="00CC7B0C">
        <w:lastRenderedPageBreak/>
        <w:drawing>
          <wp:inline distT="0" distB="0" distL="0" distR="0" wp14:anchorId="075CD5F8" wp14:editId="0F893D26">
            <wp:extent cx="4374231" cy="3455145"/>
            <wp:effectExtent l="0" t="0" r="0" b="0"/>
            <wp:docPr id="1849737038" name="Picture 7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737038" name="Picture 79" descr="A graph with numbers and letters&#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381098" cy="3460569"/>
                    </a:xfrm>
                    <a:prstGeom prst="rect">
                      <a:avLst/>
                    </a:prstGeom>
                  </pic:spPr>
                </pic:pic>
              </a:graphicData>
            </a:graphic>
          </wp:inline>
        </w:drawing>
      </w:r>
    </w:p>
    <w:p w14:paraId="26177D85" w14:textId="21CF70EE" w:rsidR="003D0B3F" w:rsidRPr="005978DB" w:rsidRDefault="003D0B3F" w:rsidP="00B8717D">
      <w:pPr>
        <w:pStyle w:val="TF"/>
      </w:pPr>
      <w:r w:rsidRPr="005978DB">
        <w:t xml:space="preserve">Figure </w:t>
      </w:r>
      <w:r w:rsidR="00B8717D">
        <w:t>A.27:</w:t>
      </w:r>
      <w:r w:rsidRPr="005978DB">
        <w:t xml:space="preserve"> Avg PSNR vs. Avg. complexity for all variants for the Tears of Steel </w:t>
      </w:r>
      <w:r w:rsidR="003C0DEE">
        <w:t>"</w:t>
      </w:r>
      <w:r w:rsidR="003C0DEE" w:rsidRPr="00B8717D">
        <w:t>ToS</w:t>
      </w:r>
      <w:r w:rsidR="003C0DEE">
        <w:t xml:space="preserve">" </w:t>
      </w:r>
      <w:r w:rsidRPr="005978DB">
        <w:t>Scene 030</w:t>
      </w:r>
    </w:p>
    <w:p w14:paraId="531B6318" w14:textId="77777777" w:rsidR="003D0B3F" w:rsidRPr="00CC7B0C" w:rsidRDefault="003D0B3F" w:rsidP="00B8717D">
      <w:pPr>
        <w:pStyle w:val="TH"/>
      </w:pPr>
      <w:r w:rsidRPr="00CC7B0C">
        <w:drawing>
          <wp:inline distT="0" distB="0" distL="0" distR="0" wp14:anchorId="1EFB9B2C" wp14:editId="357C9B96">
            <wp:extent cx="4045315" cy="3286981"/>
            <wp:effectExtent l="0" t="0" r="6350" b="2540"/>
            <wp:docPr id="271489430" name="Picture 8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489430" name="Picture 80" descr="A graph with numbers and letters&#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061098" cy="3299806"/>
                    </a:xfrm>
                    <a:prstGeom prst="rect">
                      <a:avLst/>
                    </a:prstGeom>
                  </pic:spPr>
                </pic:pic>
              </a:graphicData>
            </a:graphic>
          </wp:inline>
        </w:drawing>
      </w:r>
    </w:p>
    <w:p w14:paraId="5CB57B64" w14:textId="2296CFB8" w:rsidR="003D0B3F" w:rsidRPr="005978DB" w:rsidRDefault="003D0B3F" w:rsidP="00B8717D">
      <w:pPr>
        <w:pStyle w:val="TF"/>
      </w:pPr>
      <w:r w:rsidRPr="005978DB">
        <w:t xml:space="preserve">Figure </w:t>
      </w:r>
      <w:r w:rsidR="00B8717D">
        <w:t>A.28:</w:t>
      </w:r>
      <w:r w:rsidRPr="005978DB">
        <w:t xml:space="preserve"> Avg PSNR vs. Avg. complexity for all variants for the Tears of Steel </w:t>
      </w:r>
      <w:r w:rsidR="003C0DEE">
        <w:t>"</w:t>
      </w:r>
      <w:r w:rsidR="003C0DEE" w:rsidRPr="00B8717D">
        <w:t>ToS</w:t>
      </w:r>
      <w:r w:rsidR="003C0DEE">
        <w:t xml:space="preserve">" </w:t>
      </w:r>
      <w:r w:rsidRPr="005978DB">
        <w:t>Scene 044</w:t>
      </w:r>
    </w:p>
    <w:p w14:paraId="215A7322" w14:textId="77777777" w:rsidR="003D0B3F" w:rsidRPr="00CC7B0C" w:rsidRDefault="003D0B3F" w:rsidP="00B8717D">
      <w:pPr>
        <w:pStyle w:val="TH"/>
      </w:pPr>
      <w:r w:rsidRPr="00B8717D">
        <w:lastRenderedPageBreak/>
        <w:drawing>
          <wp:inline distT="0" distB="0" distL="0" distR="0" wp14:anchorId="0869909A" wp14:editId="54DD25E2">
            <wp:extent cx="4206240" cy="3323354"/>
            <wp:effectExtent l="0" t="0" r="0" b="4445"/>
            <wp:docPr id="1407322172" name="Picture 8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22172" name="Picture 81" descr="A graph with numbers and letters&#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216156" cy="3331189"/>
                    </a:xfrm>
                    <a:prstGeom prst="rect">
                      <a:avLst/>
                    </a:prstGeom>
                  </pic:spPr>
                </pic:pic>
              </a:graphicData>
            </a:graphic>
          </wp:inline>
        </w:drawing>
      </w:r>
    </w:p>
    <w:p w14:paraId="25FF93A7" w14:textId="23FD69DD" w:rsidR="003D0B3F" w:rsidRPr="005978DB" w:rsidRDefault="003D0B3F" w:rsidP="00B8717D">
      <w:pPr>
        <w:pStyle w:val="TF"/>
      </w:pPr>
      <w:r w:rsidRPr="005978DB">
        <w:t xml:space="preserve">Figure </w:t>
      </w:r>
      <w:r w:rsidR="00B8717D">
        <w:t>A.29:</w:t>
      </w:r>
      <w:r w:rsidRPr="005978DB">
        <w:t xml:space="preserve"> Avg PSNR vs. Avg. complexity for all variants for the Tears of Steel </w:t>
      </w:r>
      <w:r w:rsidR="00467FE0">
        <w:t>"</w:t>
      </w:r>
      <w:r w:rsidR="00467FE0" w:rsidRPr="00B8717D">
        <w:t>ToS</w:t>
      </w:r>
      <w:r w:rsidR="00467FE0">
        <w:t xml:space="preserve">" </w:t>
      </w:r>
      <w:r w:rsidRPr="005978DB">
        <w:t>Scene 046</w:t>
      </w:r>
    </w:p>
    <w:p w14:paraId="58D03F44" w14:textId="77777777" w:rsidR="003D0B3F" w:rsidRPr="00CC7B0C" w:rsidRDefault="003D0B3F" w:rsidP="00B8717D">
      <w:pPr>
        <w:pStyle w:val="TH"/>
      </w:pPr>
      <w:r w:rsidRPr="00CC7B0C">
        <w:drawing>
          <wp:inline distT="0" distB="0" distL="0" distR="0" wp14:anchorId="430322F2" wp14:editId="6A608191">
            <wp:extent cx="4063116" cy="3127823"/>
            <wp:effectExtent l="0" t="0" r="1270" b="0"/>
            <wp:docPr id="1506500647" name="Picture 82"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500647" name="Picture 82" descr="A graph with numbers and dots&#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073999" cy="3136201"/>
                    </a:xfrm>
                    <a:prstGeom prst="rect">
                      <a:avLst/>
                    </a:prstGeom>
                  </pic:spPr>
                </pic:pic>
              </a:graphicData>
            </a:graphic>
          </wp:inline>
        </w:drawing>
      </w:r>
    </w:p>
    <w:p w14:paraId="4817E620" w14:textId="0668D1D3" w:rsidR="003D0B3F" w:rsidRPr="005978DB" w:rsidRDefault="003D0B3F" w:rsidP="00B8717D">
      <w:pPr>
        <w:pStyle w:val="TF"/>
      </w:pPr>
      <w:r w:rsidRPr="005978DB">
        <w:t xml:space="preserve">Figure </w:t>
      </w:r>
      <w:r w:rsidR="00B8717D">
        <w:t>A.30:</w:t>
      </w:r>
      <w:r w:rsidRPr="005978DB">
        <w:t xml:space="preserve"> Avg PSNR vs. Avg. complexity for all variants for the Tears of Steel </w:t>
      </w:r>
      <w:r w:rsidR="00467FE0">
        <w:t>"</w:t>
      </w:r>
      <w:r w:rsidR="00467FE0" w:rsidRPr="00B8717D">
        <w:t>ToS</w:t>
      </w:r>
      <w:r w:rsidR="00467FE0">
        <w:t xml:space="preserve">" </w:t>
      </w:r>
      <w:r w:rsidRPr="005978DB">
        <w:t>Scene 062</w:t>
      </w:r>
    </w:p>
    <w:p w14:paraId="6777BAD5" w14:textId="1D9EFB5B" w:rsidR="003D0B3F" w:rsidRPr="00CC7B0C" w:rsidRDefault="003D0B3F" w:rsidP="00B8717D">
      <w:pPr>
        <w:pStyle w:val="TH"/>
      </w:pPr>
      <w:r w:rsidRPr="00CC7B0C">
        <w:lastRenderedPageBreak/>
        <w:drawing>
          <wp:inline distT="0" distB="0" distL="0" distR="0" wp14:anchorId="135787D9" wp14:editId="20034017">
            <wp:extent cx="4110824" cy="3338445"/>
            <wp:effectExtent l="0" t="0" r="4445" b="1905"/>
            <wp:docPr id="791630312" name="Picture 8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30312" name="Picture 83" descr="A graph with numbers and letters&#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119367" cy="3345383"/>
                    </a:xfrm>
                    <a:prstGeom prst="rect">
                      <a:avLst/>
                    </a:prstGeom>
                  </pic:spPr>
                </pic:pic>
              </a:graphicData>
            </a:graphic>
          </wp:inline>
        </w:drawing>
      </w:r>
    </w:p>
    <w:p w14:paraId="7747733D" w14:textId="011974ED" w:rsidR="003D0B3F" w:rsidRPr="005978DB" w:rsidRDefault="003D0B3F" w:rsidP="00B8717D">
      <w:pPr>
        <w:pStyle w:val="TF"/>
      </w:pPr>
      <w:r w:rsidRPr="005978DB">
        <w:t>Figure</w:t>
      </w:r>
      <w:r w:rsidR="00B8717D">
        <w:t xml:space="preserve"> A.31:</w:t>
      </w:r>
      <w:r w:rsidRPr="005978DB">
        <w:t xml:space="preserve"> Avg PSNR vs. Avg. complexity for all variants for the Tears of Steel </w:t>
      </w:r>
      <w:r w:rsidR="00467FE0">
        <w:t>"</w:t>
      </w:r>
      <w:r w:rsidR="00467FE0" w:rsidRPr="00B8717D">
        <w:t>ToS</w:t>
      </w:r>
      <w:r w:rsidR="00467FE0">
        <w:t xml:space="preserve">" </w:t>
      </w:r>
      <w:r w:rsidRPr="005978DB">
        <w:t>Scene 101</w:t>
      </w:r>
    </w:p>
    <w:p w14:paraId="6DE312F3" w14:textId="77777777" w:rsidR="003D0B3F" w:rsidRPr="00CC7B0C" w:rsidRDefault="003D0B3F" w:rsidP="00B8717D">
      <w:pPr>
        <w:pStyle w:val="TH"/>
      </w:pPr>
      <w:r w:rsidRPr="00B8717D">
        <w:drawing>
          <wp:inline distT="0" distB="0" distL="0" distR="0" wp14:anchorId="37BE64EF" wp14:editId="1E32EF9B">
            <wp:extent cx="4548146" cy="3560290"/>
            <wp:effectExtent l="0" t="0" r="0" b="0"/>
            <wp:docPr id="1778269419" name="Picture 84"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269419" name="Picture 84" descr="A graph with numbers and dots&#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566734" cy="3574841"/>
                    </a:xfrm>
                    <a:prstGeom prst="rect">
                      <a:avLst/>
                    </a:prstGeom>
                  </pic:spPr>
                </pic:pic>
              </a:graphicData>
            </a:graphic>
          </wp:inline>
        </w:drawing>
      </w:r>
    </w:p>
    <w:p w14:paraId="3B5ADB87" w14:textId="24700994" w:rsidR="003D0B3F" w:rsidRPr="005978DB" w:rsidRDefault="003D0B3F" w:rsidP="00B8717D">
      <w:pPr>
        <w:pStyle w:val="TF"/>
      </w:pPr>
      <w:r w:rsidRPr="005978DB">
        <w:t xml:space="preserve">Figure </w:t>
      </w:r>
      <w:r w:rsidR="00B8717D">
        <w:t>A.32:</w:t>
      </w:r>
      <w:r w:rsidRPr="005978DB">
        <w:t xml:space="preserve"> Avg PSNR vs. Avg. complexity for all variants for the Tears of Steel </w:t>
      </w:r>
      <w:r w:rsidR="00467FE0">
        <w:t>"</w:t>
      </w:r>
      <w:r w:rsidR="00467FE0" w:rsidRPr="00B8717D">
        <w:t>ToS</w:t>
      </w:r>
      <w:r w:rsidR="00467FE0">
        <w:t xml:space="preserve">" </w:t>
      </w:r>
      <w:r w:rsidRPr="005978DB">
        <w:t>Scene 135</w:t>
      </w:r>
    </w:p>
    <w:p w14:paraId="27A4AF93" w14:textId="77777777" w:rsidR="003D0B3F" w:rsidRPr="00CC7B0C" w:rsidRDefault="003D0B3F" w:rsidP="00B8717D">
      <w:pPr>
        <w:pStyle w:val="TH"/>
      </w:pPr>
      <w:r w:rsidRPr="00CC7B0C">
        <w:lastRenderedPageBreak/>
        <w:drawing>
          <wp:inline distT="0" distB="0" distL="0" distR="0" wp14:anchorId="231ECB6D" wp14:editId="6F6EDE53">
            <wp:extent cx="4412974" cy="3442632"/>
            <wp:effectExtent l="0" t="0" r="0" b="0"/>
            <wp:docPr id="587690928" name="Picture 8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90928" name="Picture 85" descr="A graph with numbers and letters&#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429014" cy="3455145"/>
                    </a:xfrm>
                    <a:prstGeom prst="rect">
                      <a:avLst/>
                    </a:prstGeom>
                  </pic:spPr>
                </pic:pic>
              </a:graphicData>
            </a:graphic>
          </wp:inline>
        </w:drawing>
      </w:r>
    </w:p>
    <w:p w14:paraId="73F05299" w14:textId="31FD63DF" w:rsidR="003D0B3F" w:rsidRPr="005978DB" w:rsidRDefault="003D0B3F" w:rsidP="00B8717D">
      <w:pPr>
        <w:pStyle w:val="TF"/>
      </w:pPr>
      <w:bookmarkStart w:id="55" w:name="_Ref156515539"/>
      <w:bookmarkStart w:id="56" w:name="_Ref156835098"/>
      <w:r w:rsidRPr="005978DB">
        <w:t>Figure</w:t>
      </w:r>
      <w:bookmarkEnd w:id="55"/>
      <w:bookmarkEnd w:id="56"/>
      <w:r>
        <w:t xml:space="preserve"> A.33</w:t>
      </w:r>
      <w:r w:rsidR="00B8717D">
        <w:t>:</w:t>
      </w:r>
      <w:r w:rsidRPr="005978DB">
        <w:t xml:space="preserve"> Avg PSNR vs. Avg. complexity for all variants for the Tears of Steel </w:t>
      </w:r>
      <w:r w:rsidR="00467FE0">
        <w:t>"</w:t>
      </w:r>
      <w:r w:rsidR="00467FE0" w:rsidRPr="00B8717D">
        <w:t>ToS</w:t>
      </w:r>
      <w:r w:rsidR="00467FE0">
        <w:t xml:space="preserve">" </w:t>
      </w:r>
      <w:r w:rsidRPr="005978DB">
        <w:t>Scene 136</w:t>
      </w:r>
    </w:p>
    <w:p w14:paraId="659D9A43" w14:textId="26E26D43" w:rsidR="003D0B3F" w:rsidRPr="00CC7B0C" w:rsidRDefault="003D0B3F" w:rsidP="003D0B3F">
      <w:r w:rsidRPr="00CC7B0C">
        <w:t xml:space="preserve">The above figures show that several variants exhibit rather similar compressibility behavior. </w:t>
      </w:r>
      <w:r w:rsidR="005C1873">
        <w:t>T</w:t>
      </w:r>
      <w:r w:rsidRPr="00CC7B0C">
        <w:t xml:space="preserve">his similarity </w:t>
      </w:r>
      <w:r w:rsidR="005C1873">
        <w:t xml:space="preserve">my be used </w:t>
      </w:r>
      <w:r w:rsidRPr="00CC7B0C">
        <w:t xml:space="preserve">to reduce the variants that could be evaluated for different applications. </w:t>
      </w:r>
      <w:proofErr w:type="gramStart"/>
      <w:r w:rsidRPr="00CC7B0C">
        <w:t>In particular, one</w:t>
      </w:r>
      <w:proofErr w:type="gramEnd"/>
      <w:r w:rsidR="00BA4797">
        <w:t xml:space="preserve"> may </w:t>
      </w:r>
      <w:r w:rsidRPr="00CC7B0C">
        <w:t xml:space="preserve">observe from these that several noise variants seem to be exhibiting similar compressibility behavior. </w:t>
      </w:r>
      <w:r w:rsidRPr="00CC7B0C">
        <w:fldChar w:fldCharType="begin"/>
      </w:r>
      <w:r w:rsidRPr="00CC7B0C">
        <w:instrText xml:space="preserve"> REF _Ref156515758 \h  \* MERGEFORMAT </w:instrText>
      </w:r>
      <w:r w:rsidRPr="00CC7B0C">
        <w:fldChar w:fldCharType="separate"/>
      </w:r>
      <w:r w:rsidRPr="005978DB">
        <w:t xml:space="preserve">Table </w:t>
      </w:r>
      <w:r w:rsidRPr="00CC7B0C">
        <w:t>2</w:t>
      </w:r>
      <w:r w:rsidRPr="00CC7B0C">
        <w:fldChar w:fldCharType="end"/>
      </w:r>
      <w:r w:rsidRPr="00CC7B0C">
        <w:t xml:space="preserve"> through </w:t>
      </w:r>
      <w:r w:rsidRPr="00CC7B0C">
        <w:fldChar w:fldCharType="begin"/>
      </w:r>
      <w:r w:rsidRPr="00CC7B0C">
        <w:instrText xml:space="preserve"> REF _Ref156515774 \h  \* MERGEFORMAT </w:instrText>
      </w:r>
      <w:r w:rsidRPr="00CC7B0C">
        <w:fldChar w:fldCharType="separate"/>
      </w:r>
      <w:r w:rsidRPr="005978DB">
        <w:t xml:space="preserve">Table </w:t>
      </w:r>
      <w:r w:rsidRPr="00CC7B0C">
        <w:t>4</w:t>
      </w:r>
      <w:r w:rsidRPr="00CC7B0C">
        <w:fldChar w:fldCharType="end"/>
      </w:r>
      <w:r w:rsidRPr="00CC7B0C">
        <w:t xml:space="preserve"> provide an initial grouping of all noise variants using K-means clustering. It should be noted that compressibility, however, is also impacted by the spatial and/or temporal characteristics of the original video. This</w:t>
      </w:r>
      <w:r w:rsidR="00BA4797">
        <w:t xml:space="preserve"> may </w:t>
      </w:r>
      <w:r w:rsidRPr="00CC7B0C">
        <w:t xml:space="preserve">be seen by the fact that some noise variants may sometimes have been characterized as being of </w:t>
      </w:r>
      <w:r w:rsidR="00467FE0">
        <w:t>"</w:t>
      </w:r>
      <w:r w:rsidRPr="00CC7B0C">
        <w:t>Low complexity</w:t>
      </w:r>
      <w:r w:rsidR="00467FE0">
        <w:t>"</w:t>
      </w:r>
      <w:r w:rsidRPr="00CC7B0C">
        <w:t xml:space="preserve"> and others as being of </w:t>
      </w:r>
      <w:r w:rsidR="00467FE0">
        <w:t>"</w:t>
      </w:r>
      <w:r w:rsidRPr="00CC7B0C">
        <w:t>Moderate complexity</w:t>
      </w:r>
      <w:r w:rsidR="00467FE0">
        <w:t>"</w:t>
      </w:r>
      <w:r w:rsidRPr="00CC7B0C">
        <w:t xml:space="preserve">. It may be prudent to also consider such characteristics when selecting the variant to be used for any experiments. </w:t>
      </w:r>
    </w:p>
    <w:p w14:paraId="6A33DEB8" w14:textId="4ED338DD" w:rsidR="003D0B3F" w:rsidRDefault="003D0B3F" w:rsidP="003D0B3F">
      <w:r w:rsidRPr="00CC7B0C">
        <w:t xml:space="preserve">It is interesting to note that in several instances the coloured version of a noise variant, e.g. FG 11 vs FG 1 and FG 18 vs FG 8, is classified in a more complex category. This is not unexpected since such variants now include noise not only in the luma channel but also in the coloured channels, making the content potentially more complicated to encode. Therefore, </w:t>
      </w:r>
      <w:r w:rsidR="005C1873">
        <w:t>it is encouraged</w:t>
      </w:r>
      <w:r w:rsidRPr="00CC7B0C">
        <w:t xml:space="preserve">, when selecting content, not to immediately reject one of these variants just solely on the fact of </w:t>
      </w:r>
      <w:proofErr w:type="gramStart"/>
      <w:r w:rsidRPr="00CC7B0C">
        <w:t>both of them</w:t>
      </w:r>
      <w:proofErr w:type="gramEnd"/>
      <w:r w:rsidRPr="00CC7B0C">
        <w:t xml:space="preserve"> being based on the same grain type but look at also other characteristics of each scene and their variants.</w:t>
      </w:r>
    </w:p>
    <w:p w14:paraId="52983DB0" w14:textId="4993C6AC" w:rsidR="009711F0" w:rsidRPr="00031259" w:rsidRDefault="009711F0" w:rsidP="009711F0">
      <w:pPr>
        <w:pStyle w:val="TH"/>
      </w:pPr>
      <w:bookmarkStart w:id="57" w:name="_Ref156515758"/>
      <w:r w:rsidRPr="00031259">
        <w:t xml:space="preserve">Table </w:t>
      </w:r>
      <w:bookmarkEnd w:id="57"/>
      <w:r>
        <w:t>A.1:</w:t>
      </w:r>
      <w:r w:rsidRPr="00031259">
        <w:t xml:space="preserve"> Possible Low Complexity film grain noise variants for Tears of Steel</w:t>
      </w:r>
    </w:p>
    <w:tbl>
      <w:tblPr>
        <w:tblStyle w:val="Grilledutableau"/>
        <w:tblW w:w="0" w:type="auto"/>
        <w:jc w:val="center"/>
        <w:tblLook w:val="04A0" w:firstRow="1" w:lastRow="0" w:firstColumn="1" w:lastColumn="0" w:noHBand="0" w:noVBand="1"/>
      </w:tblPr>
      <w:tblGrid>
        <w:gridCol w:w="1047"/>
        <w:gridCol w:w="1417"/>
      </w:tblGrid>
      <w:tr w:rsidR="009711F0" w:rsidRPr="00945AAA" w14:paraId="3830429F" w14:textId="77777777" w:rsidTr="00CC7B0C">
        <w:trPr>
          <w:jc w:val="center"/>
        </w:trPr>
        <w:tc>
          <w:tcPr>
            <w:tcW w:w="0" w:type="auto"/>
          </w:tcPr>
          <w:p w14:paraId="3583652D" w14:textId="77777777" w:rsidR="009711F0" w:rsidRPr="00945AAA" w:rsidRDefault="009711F0" w:rsidP="009711F0">
            <w:pPr>
              <w:pStyle w:val="TAH"/>
            </w:pPr>
            <w:r w:rsidRPr="00945AAA">
              <w:t>Scene004</w:t>
            </w:r>
          </w:p>
        </w:tc>
        <w:tc>
          <w:tcPr>
            <w:tcW w:w="0" w:type="auto"/>
          </w:tcPr>
          <w:p w14:paraId="0CCD39D4" w14:textId="77777777" w:rsidR="009711F0" w:rsidRPr="00945AAA" w:rsidRDefault="009711F0" w:rsidP="009711F0">
            <w:pPr>
              <w:pStyle w:val="TAL"/>
            </w:pPr>
            <w:r w:rsidRPr="00945AAA">
              <w:t>5, 6, 10</w:t>
            </w:r>
          </w:p>
        </w:tc>
      </w:tr>
      <w:tr w:rsidR="009711F0" w:rsidRPr="00945AAA" w14:paraId="1B92E83E" w14:textId="77777777" w:rsidTr="00CC7B0C">
        <w:trPr>
          <w:jc w:val="center"/>
        </w:trPr>
        <w:tc>
          <w:tcPr>
            <w:tcW w:w="0" w:type="auto"/>
          </w:tcPr>
          <w:p w14:paraId="2E78A7FA" w14:textId="77777777" w:rsidR="009711F0" w:rsidRPr="00945AAA" w:rsidRDefault="009711F0" w:rsidP="009711F0">
            <w:pPr>
              <w:pStyle w:val="TAH"/>
            </w:pPr>
            <w:r w:rsidRPr="00945AAA">
              <w:t>Scene021</w:t>
            </w:r>
          </w:p>
        </w:tc>
        <w:tc>
          <w:tcPr>
            <w:tcW w:w="0" w:type="auto"/>
          </w:tcPr>
          <w:p w14:paraId="65D0EFF8" w14:textId="77777777" w:rsidR="009711F0" w:rsidRPr="00945AAA" w:rsidRDefault="009711F0" w:rsidP="009711F0">
            <w:pPr>
              <w:pStyle w:val="TAL"/>
            </w:pPr>
            <w:r w:rsidRPr="00945AAA">
              <w:t>5, 6, 10, 15, 16</w:t>
            </w:r>
          </w:p>
        </w:tc>
      </w:tr>
      <w:tr w:rsidR="009711F0" w:rsidRPr="00945AAA" w14:paraId="6CCF851B" w14:textId="77777777" w:rsidTr="00CC7B0C">
        <w:trPr>
          <w:jc w:val="center"/>
        </w:trPr>
        <w:tc>
          <w:tcPr>
            <w:tcW w:w="0" w:type="auto"/>
          </w:tcPr>
          <w:p w14:paraId="6DE4629F" w14:textId="77777777" w:rsidR="009711F0" w:rsidRPr="00945AAA" w:rsidRDefault="009711F0" w:rsidP="009711F0">
            <w:pPr>
              <w:pStyle w:val="TAH"/>
            </w:pPr>
            <w:r w:rsidRPr="00945AAA">
              <w:t>Scene023</w:t>
            </w:r>
          </w:p>
        </w:tc>
        <w:tc>
          <w:tcPr>
            <w:tcW w:w="0" w:type="auto"/>
          </w:tcPr>
          <w:p w14:paraId="6DA84E44" w14:textId="77777777" w:rsidR="009711F0" w:rsidRPr="00945AAA" w:rsidRDefault="009711F0" w:rsidP="009711F0">
            <w:pPr>
              <w:pStyle w:val="TAL"/>
            </w:pPr>
            <w:r w:rsidRPr="00945AAA">
              <w:t>6, 10</w:t>
            </w:r>
          </w:p>
        </w:tc>
      </w:tr>
      <w:tr w:rsidR="009711F0" w:rsidRPr="00945AAA" w14:paraId="47F9E31A" w14:textId="77777777" w:rsidTr="00CC7B0C">
        <w:trPr>
          <w:jc w:val="center"/>
        </w:trPr>
        <w:tc>
          <w:tcPr>
            <w:tcW w:w="0" w:type="auto"/>
          </w:tcPr>
          <w:p w14:paraId="70324721" w14:textId="77777777" w:rsidR="009711F0" w:rsidRPr="00945AAA" w:rsidRDefault="009711F0" w:rsidP="009711F0">
            <w:pPr>
              <w:pStyle w:val="TAH"/>
            </w:pPr>
            <w:r w:rsidRPr="00945AAA">
              <w:t>Scene029</w:t>
            </w:r>
          </w:p>
        </w:tc>
        <w:tc>
          <w:tcPr>
            <w:tcW w:w="0" w:type="auto"/>
          </w:tcPr>
          <w:p w14:paraId="53DFB399" w14:textId="77777777" w:rsidR="009711F0" w:rsidRPr="00945AAA" w:rsidRDefault="009711F0" w:rsidP="009711F0">
            <w:pPr>
              <w:pStyle w:val="TAL"/>
            </w:pPr>
            <w:r w:rsidRPr="00945AAA">
              <w:t>5, 6, 10, 15, 16</w:t>
            </w:r>
          </w:p>
        </w:tc>
      </w:tr>
      <w:tr w:rsidR="009711F0" w:rsidRPr="00945AAA" w14:paraId="289D1BAD" w14:textId="77777777" w:rsidTr="00CC7B0C">
        <w:trPr>
          <w:jc w:val="center"/>
        </w:trPr>
        <w:tc>
          <w:tcPr>
            <w:tcW w:w="0" w:type="auto"/>
          </w:tcPr>
          <w:p w14:paraId="588A3336" w14:textId="77777777" w:rsidR="009711F0" w:rsidRPr="00945AAA" w:rsidRDefault="009711F0" w:rsidP="009711F0">
            <w:pPr>
              <w:pStyle w:val="TAH"/>
            </w:pPr>
            <w:r w:rsidRPr="00945AAA">
              <w:t>Scene030</w:t>
            </w:r>
          </w:p>
        </w:tc>
        <w:tc>
          <w:tcPr>
            <w:tcW w:w="0" w:type="auto"/>
          </w:tcPr>
          <w:p w14:paraId="48DB857E" w14:textId="77777777" w:rsidR="009711F0" w:rsidRPr="00945AAA" w:rsidRDefault="009711F0" w:rsidP="009711F0">
            <w:pPr>
              <w:pStyle w:val="TAL"/>
            </w:pPr>
            <w:r w:rsidRPr="00945AAA">
              <w:t>5, 6, 10, 15, 16</w:t>
            </w:r>
          </w:p>
        </w:tc>
      </w:tr>
      <w:tr w:rsidR="009711F0" w:rsidRPr="00945AAA" w14:paraId="2B6B1B6D" w14:textId="77777777" w:rsidTr="00CC7B0C">
        <w:trPr>
          <w:jc w:val="center"/>
        </w:trPr>
        <w:tc>
          <w:tcPr>
            <w:tcW w:w="0" w:type="auto"/>
          </w:tcPr>
          <w:p w14:paraId="2E3B7AB7" w14:textId="77777777" w:rsidR="009711F0" w:rsidRPr="00945AAA" w:rsidRDefault="009711F0" w:rsidP="009711F0">
            <w:pPr>
              <w:pStyle w:val="TAH"/>
            </w:pPr>
            <w:r w:rsidRPr="00945AAA">
              <w:t>Scene044</w:t>
            </w:r>
          </w:p>
        </w:tc>
        <w:tc>
          <w:tcPr>
            <w:tcW w:w="0" w:type="auto"/>
          </w:tcPr>
          <w:p w14:paraId="3ADF812B" w14:textId="77777777" w:rsidR="009711F0" w:rsidRPr="00945AAA" w:rsidRDefault="009711F0" w:rsidP="009711F0">
            <w:pPr>
              <w:pStyle w:val="TAL"/>
            </w:pPr>
            <w:r w:rsidRPr="00945AAA">
              <w:t>5, 6, 10,16</w:t>
            </w:r>
          </w:p>
        </w:tc>
      </w:tr>
      <w:tr w:rsidR="009711F0" w:rsidRPr="00945AAA" w14:paraId="0A44B2A1" w14:textId="77777777" w:rsidTr="00CC7B0C">
        <w:trPr>
          <w:jc w:val="center"/>
        </w:trPr>
        <w:tc>
          <w:tcPr>
            <w:tcW w:w="0" w:type="auto"/>
          </w:tcPr>
          <w:p w14:paraId="4707DF0B" w14:textId="77777777" w:rsidR="009711F0" w:rsidRPr="00945AAA" w:rsidRDefault="009711F0" w:rsidP="009711F0">
            <w:pPr>
              <w:pStyle w:val="TAH"/>
            </w:pPr>
            <w:r w:rsidRPr="00945AAA">
              <w:t>Scene046</w:t>
            </w:r>
          </w:p>
        </w:tc>
        <w:tc>
          <w:tcPr>
            <w:tcW w:w="0" w:type="auto"/>
          </w:tcPr>
          <w:p w14:paraId="1404768D" w14:textId="77777777" w:rsidR="009711F0" w:rsidRPr="00945AAA" w:rsidRDefault="009711F0" w:rsidP="009711F0">
            <w:pPr>
              <w:pStyle w:val="TAL"/>
            </w:pPr>
            <w:r w:rsidRPr="00945AAA">
              <w:t>5, 6, 10</w:t>
            </w:r>
          </w:p>
        </w:tc>
      </w:tr>
      <w:tr w:rsidR="009711F0" w:rsidRPr="00945AAA" w14:paraId="5F5D40E4" w14:textId="77777777" w:rsidTr="00CC7B0C">
        <w:trPr>
          <w:jc w:val="center"/>
        </w:trPr>
        <w:tc>
          <w:tcPr>
            <w:tcW w:w="0" w:type="auto"/>
          </w:tcPr>
          <w:p w14:paraId="08856ED5" w14:textId="77777777" w:rsidR="009711F0" w:rsidRPr="00945AAA" w:rsidRDefault="009711F0" w:rsidP="009711F0">
            <w:pPr>
              <w:pStyle w:val="TAH"/>
            </w:pPr>
            <w:r w:rsidRPr="00945AAA">
              <w:t>Scene062</w:t>
            </w:r>
          </w:p>
        </w:tc>
        <w:tc>
          <w:tcPr>
            <w:tcW w:w="0" w:type="auto"/>
          </w:tcPr>
          <w:p w14:paraId="01F99888" w14:textId="77777777" w:rsidR="009711F0" w:rsidRPr="00945AAA" w:rsidRDefault="009711F0" w:rsidP="009711F0">
            <w:pPr>
              <w:pStyle w:val="TAL"/>
            </w:pPr>
            <w:r w:rsidRPr="00945AAA">
              <w:t>5, 6, 10, 15, 16</w:t>
            </w:r>
          </w:p>
        </w:tc>
      </w:tr>
      <w:tr w:rsidR="009711F0" w:rsidRPr="00945AAA" w14:paraId="0116A3DF" w14:textId="77777777" w:rsidTr="00CC7B0C">
        <w:trPr>
          <w:jc w:val="center"/>
        </w:trPr>
        <w:tc>
          <w:tcPr>
            <w:tcW w:w="0" w:type="auto"/>
          </w:tcPr>
          <w:p w14:paraId="178F6078" w14:textId="77777777" w:rsidR="009711F0" w:rsidRPr="00945AAA" w:rsidRDefault="009711F0" w:rsidP="009711F0">
            <w:pPr>
              <w:pStyle w:val="TAH"/>
            </w:pPr>
            <w:r w:rsidRPr="00945AAA">
              <w:t>Scene101</w:t>
            </w:r>
          </w:p>
        </w:tc>
        <w:tc>
          <w:tcPr>
            <w:tcW w:w="0" w:type="auto"/>
          </w:tcPr>
          <w:p w14:paraId="7274ACD0" w14:textId="77777777" w:rsidR="009711F0" w:rsidRPr="00945AAA" w:rsidRDefault="009711F0" w:rsidP="009711F0">
            <w:pPr>
              <w:pStyle w:val="TAL"/>
            </w:pPr>
            <w:r w:rsidRPr="00945AAA">
              <w:t>1, 2, 3, 4, 5</w:t>
            </w:r>
          </w:p>
        </w:tc>
      </w:tr>
      <w:tr w:rsidR="009711F0" w:rsidRPr="00945AAA" w14:paraId="4801CD3D" w14:textId="77777777" w:rsidTr="00CC7B0C">
        <w:trPr>
          <w:jc w:val="center"/>
        </w:trPr>
        <w:tc>
          <w:tcPr>
            <w:tcW w:w="0" w:type="auto"/>
          </w:tcPr>
          <w:p w14:paraId="5C9962AC" w14:textId="77777777" w:rsidR="009711F0" w:rsidRPr="00945AAA" w:rsidRDefault="009711F0" w:rsidP="009711F0">
            <w:pPr>
              <w:pStyle w:val="TAH"/>
            </w:pPr>
            <w:r w:rsidRPr="00945AAA">
              <w:t>Scene135</w:t>
            </w:r>
          </w:p>
        </w:tc>
        <w:tc>
          <w:tcPr>
            <w:tcW w:w="0" w:type="auto"/>
          </w:tcPr>
          <w:p w14:paraId="036B5753" w14:textId="77777777" w:rsidR="009711F0" w:rsidRPr="00945AAA" w:rsidRDefault="009711F0" w:rsidP="009711F0">
            <w:pPr>
              <w:pStyle w:val="TAL"/>
            </w:pPr>
            <w:r w:rsidRPr="00945AAA">
              <w:t>10</w:t>
            </w:r>
          </w:p>
        </w:tc>
      </w:tr>
      <w:tr w:rsidR="009711F0" w:rsidRPr="00945AAA" w14:paraId="48F7D449" w14:textId="77777777" w:rsidTr="00CC7B0C">
        <w:trPr>
          <w:jc w:val="center"/>
        </w:trPr>
        <w:tc>
          <w:tcPr>
            <w:tcW w:w="0" w:type="auto"/>
          </w:tcPr>
          <w:p w14:paraId="082B7EF2" w14:textId="77777777" w:rsidR="009711F0" w:rsidRPr="00945AAA" w:rsidRDefault="009711F0" w:rsidP="009711F0">
            <w:pPr>
              <w:pStyle w:val="TAH"/>
            </w:pPr>
            <w:r w:rsidRPr="00945AAA">
              <w:t>Scene136</w:t>
            </w:r>
          </w:p>
        </w:tc>
        <w:tc>
          <w:tcPr>
            <w:tcW w:w="0" w:type="auto"/>
          </w:tcPr>
          <w:p w14:paraId="07B1BEF8" w14:textId="77777777" w:rsidR="009711F0" w:rsidRPr="00945AAA" w:rsidRDefault="009711F0" w:rsidP="009711F0">
            <w:pPr>
              <w:pStyle w:val="TAL"/>
            </w:pPr>
            <w:r w:rsidRPr="00945AAA">
              <w:t>5, 6, 10, 16</w:t>
            </w:r>
          </w:p>
        </w:tc>
      </w:tr>
    </w:tbl>
    <w:p w14:paraId="039F36F1" w14:textId="77777777" w:rsidR="009711F0" w:rsidRDefault="009711F0" w:rsidP="009711F0"/>
    <w:p w14:paraId="6697C417" w14:textId="64B3F109" w:rsidR="009711F0" w:rsidRPr="00031259" w:rsidRDefault="009711F0" w:rsidP="009711F0">
      <w:pPr>
        <w:pStyle w:val="TH"/>
      </w:pPr>
      <w:r w:rsidRPr="00031259">
        <w:lastRenderedPageBreak/>
        <w:t>Table</w:t>
      </w:r>
      <w:r>
        <w:t xml:space="preserve"> A.2:</w:t>
      </w:r>
      <w:r w:rsidRPr="00031259">
        <w:t xml:space="preserve"> Possible Moderate Complexity film grain noise variants for Tears of Steel</w:t>
      </w:r>
    </w:p>
    <w:tbl>
      <w:tblPr>
        <w:tblStyle w:val="TableGrid1"/>
        <w:tblW w:w="0" w:type="auto"/>
        <w:tblLook w:val="04A0" w:firstRow="1" w:lastRow="0" w:firstColumn="1" w:lastColumn="0" w:noHBand="0" w:noVBand="1"/>
      </w:tblPr>
      <w:tblGrid>
        <w:gridCol w:w="1047"/>
        <w:gridCol w:w="2118"/>
        <w:gridCol w:w="3005"/>
        <w:gridCol w:w="2855"/>
      </w:tblGrid>
      <w:tr w:rsidR="009711F0" w:rsidRPr="00945AAA" w14:paraId="333FC1FF" w14:textId="77777777" w:rsidTr="00CC7B0C">
        <w:tc>
          <w:tcPr>
            <w:tcW w:w="0" w:type="auto"/>
          </w:tcPr>
          <w:p w14:paraId="674AA2CF" w14:textId="77777777" w:rsidR="009711F0" w:rsidRPr="00945AAA" w:rsidRDefault="009711F0" w:rsidP="009711F0">
            <w:pPr>
              <w:pStyle w:val="TAH"/>
            </w:pPr>
          </w:p>
        </w:tc>
        <w:tc>
          <w:tcPr>
            <w:tcW w:w="0" w:type="auto"/>
          </w:tcPr>
          <w:p w14:paraId="3554D417" w14:textId="6459A064" w:rsidR="009711F0" w:rsidRPr="00945AAA" w:rsidRDefault="009711F0" w:rsidP="009711F0">
            <w:pPr>
              <w:pStyle w:val="TAH"/>
              <w:rPr>
                <w:bCs/>
              </w:rPr>
            </w:pPr>
            <w:r w:rsidRPr="00945AAA">
              <w:rPr>
                <w:bCs/>
              </w:rPr>
              <w:t>Moderate0</w:t>
            </w:r>
          </w:p>
        </w:tc>
        <w:tc>
          <w:tcPr>
            <w:tcW w:w="0" w:type="auto"/>
          </w:tcPr>
          <w:p w14:paraId="1259379F" w14:textId="77777777" w:rsidR="009711F0" w:rsidRPr="00945AAA" w:rsidRDefault="009711F0" w:rsidP="009711F0">
            <w:pPr>
              <w:pStyle w:val="TAH"/>
              <w:rPr>
                <w:bCs/>
              </w:rPr>
            </w:pPr>
            <w:r w:rsidRPr="00945AAA">
              <w:rPr>
                <w:bCs/>
              </w:rPr>
              <w:t>Moderate1</w:t>
            </w:r>
          </w:p>
        </w:tc>
        <w:tc>
          <w:tcPr>
            <w:tcW w:w="0" w:type="auto"/>
          </w:tcPr>
          <w:p w14:paraId="03B78A42" w14:textId="77777777" w:rsidR="009711F0" w:rsidRPr="00945AAA" w:rsidRDefault="009711F0" w:rsidP="009711F0">
            <w:pPr>
              <w:pStyle w:val="TAH"/>
              <w:rPr>
                <w:bCs/>
              </w:rPr>
            </w:pPr>
            <w:r w:rsidRPr="00945AAA">
              <w:rPr>
                <w:bCs/>
              </w:rPr>
              <w:t>Moderate2</w:t>
            </w:r>
          </w:p>
        </w:tc>
      </w:tr>
      <w:tr w:rsidR="009711F0" w:rsidRPr="00945AAA" w14:paraId="59EDA0BA" w14:textId="77777777" w:rsidTr="00CC7B0C">
        <w:tc>
          <w:tcPr>
            <w:tcW w:w="0" w:type="auto"/>
          </w:tcPr>
          <w:p w14:paraId="30021A12" w14:textId="77777777" w:rsidR="009711F0" w:rsidRPr="009711F0" w:rsidRDefault="009711F0" w:rsidP="009711F0">
            <w:pPr>
              <w:pStyle w:val="TAH"/>
            </w:pPr>
            <w:r w:rsidRPr="009711F0">
              <w:t>Scene004</w:t>
            </w:r>
          </w:p>
        </w:tc>
        <w:tc>
          <w:tcPr>
            <w:tcW w:w="0" w:type="auto"/>
          </w:tcPr>
          <w:p w14:paraId="5BAEF47C" w14:textId="77777777" w:rsidR="009711F0" w:rsidRPr="00945AAA" w:rsidRDefault="009711F0" w:rsidP="009711F0">
            <w:pPr>
              <w:pStyle w:val="TAL"/>
            </w:pPr>
            <w:r w:rsidRPr="00945AAA">
              <w:t>4, 8, 15, 16, 18</w:t>
            </w:r>
          </w:p>
        </w:tc>
        <w:tc>
          <w:tcPr>
            <w:tcW w:w="0" w:type="auto"/>
          </w:tcPr>
          <w:p w14:paraId="61E631FB" w14:textId="77777777" w:rsidR="009711F0" w:rsidRPr="00945AAA" w:rsidRDefault="009711F0" w:rsidP="009711F0">
            <w:pPr>
              <w:pStyle w:val="TAL"/>
            </w:pPr>
            <w:r w:rsidRPr="00945AAA">
              <w:t>1, 2, 3, 7, 9, 11, 14, 20, 22</w:t>
            </w:r>
          </w:p>
        </w:tc>
        <w:tc>
          <w:tcPr>
            <w:tcW w:w="0" w:type="auto"/>
          </w:tcPr>
          <w:p w14:paraId="57184A77" w14:textId="77777777" w:rsidR="009711F0" w:rsidRPr="00945AAA" w:rsidRDefault="009711F0" w:rsidP="009711F0">
            <w:pPr>
              <w:pStyle w:val="TAL"/>
            </w:pPr>
            <w:r w:rsidRPr="00945AAA">
              <w:t>12, 13, 17, 19</w:t>
            </w:r>
          </w:p>
        </w:tc>
      </w:tr>
      <w:tr w:rsidR="009711F0" w:rsidRPr="00945AAA" w14:paraId="5C8FF9FC" w14:textId="77777777" w:rsidTr="00CC7B0C">
        <w:tc>
          <w:tcPr>
            <w:tcW w:w="0" w:type="auto"/>
          </w:tcPr>
          <w:p w14:paraId="0C3BF62F" w14:textId="77777777" w:rsidR="009711F0" w:rsidRPr="009711F0" w:rsidRDefault="009711F0" w:rsidP="009711F0">
            <w:pPr>
              <w:pStyle w:val="TAH"/>
            </w:pPr>
            <w:r w:rsidRPr="009711F0">
              <w:t>Scene021</w:t>
            </w:r>
          </w:p>
        </w:tc>
        <w:tc>
          <w:tcPr>
            <w:tcW w:w="0" w:type="auto"/>
          </w:tcPr>
          <w:p w14:paraId="73603127" w14:textId="77777777" w:rsidR="009711F0" w:rsidRPr="00945AAA" w:rsidRDefault="009711F0" w:rsidP="009711F0">
            <w:pPr>
              <w:pStyle w:val="TAL"/>
            </w:pPr>
            <w:r w:rsidRPr="00945AAA">
              <w:t>1, 3, 4, 8, 9, 11, 14, 18</w:t>
            </w:r>
          </w:p>
        </w:tc>
        <w:tc>
          <w:tcPr>
            <w:tcW w:w="0" w:type="auto"/>
          </w:tcPr>
          <w:p w14:paraId="4C4A9B54" w14:textId="77777777" w:rsidR="009711F0" w:rsidRPr="00945AAA" w:rsidRDefault="009711F0" w:rsidP="009711F0">
            <w:pPr>
              <w:pStyle w:val="TAL"/>
            </w:pPr>
            <w:r w:rsidRPr="00945AAA">
              <w:t>2, 7, 12, 13, 17, 19, 20, 22</w:t>
            </w:r>
          </w:p>
        </w:tc>
        <w:tc>
          <w:tcPr>
            <w:tcW w:w="0" w:type="auto"/>
          </w:tcPr>
          <w:p w14:paraId="6535D096" w14:textId="77777777" w:rsidR="009711F0" w:rsidRPr="00945AAA" w:rsidRDefault="009711F0" w:rsidP="009711F0">
            <w:pPr>
              <w:pStyle w:val="TAL"/>
            </w:pPr>
            <w:r w:rsidRPr="00945AAA">
              <w:t>24</w:t>
            </w:r>
          </w:p>
        </w:tc>
      </w:tr>
      <w:tr w:rsidR="009711F0" w:rsidRPr="00945AAA" w14:paraId="3C784BA8" w14:textId="77777777" w:rsidTr="00CC7B0C">
        <w:tc>
          <w:tcPr>
            <w:tcW w:w="0" w:type="auto"/>
          </w:tcPr>
          <w:p w14:paraId="1A761D2E" w14:textId="77777777" w:rsidR="009711F0" w:rsidRPr="009711F0" w:rsidRDefault="009711F0" w:rsidP="009711F0">
            <w:pPr>
              <w:pStyle w:val="TAH"/>
            </w:pPr>
            <w:r w:rsidRPr="009711F0">
              <w:t>Scene023</w:t>
            </w:r>
          </w:p>
        </w:tc>
        <w:tc>
          <w:tcPr>
            <w:tcW w:w="0" w:type="auto"/>
          </w:tcPr>
          <w:p w14:paraId="404A1F04" w14:textId="77777777" w:rsidR="009711F0" w:rsidRPr="00945AAA" w:rsidRDefault="009711F0" w:rsidP="009711F0">
            <w:pPr>
              <w:pStyle w:val="TAL"/>
            </w:pPr>
            <w:r w:rsidRPr="00945AAA">
              <w:t>1, 4, 5, 8, 14, 15, 16, 18</w:t>
            </w:r>
          </w:p>
        </w:tc>
        <w:tc>
          <w:tcPr>
            <w:tcW w:w="0" w:type="auto"/>
          </w:tcPr>
          <w:p w14:paraId="7694A3DB" w14:textId="77777777" w:rsidR="009711F0" w:rsidRPr="00945AAA" w:rsidRDefault="009711F0" w:rsidP="009711F0">
            <w:pPr>
              <w:pStyle w:val="TAL"/>
            </w:pPr>
            <w:r w:rsidRPr="00945AAA">
              <w:t>2, 3, 7, 9, 11, 12, 13, 17, 19, 20, 22</w:t>
            </w:r>
          </w:p>
        </w:tc>
        <w:tc>
          <w:tcPr>
            <w:tcW w:w="0" w:type="auto"/>
          </w:tcPr>
          <w:p w14:paraId="3F5F0CBC" w14:textId="77777777" w:rsidR="009711F0" w:rsidRPr="00945AAA" w:rsidRDefault="009711F0" w:rsidP="009711F0">
            <w:pPr>
              <w:pStyle w:val="TAL"/>
            </w:pPr>
            <w:r w:rsidRPr="00945AAA">
              <w:t>24</w:t>
            </w:r>
          </w:p>
        </w:tc>
      </w:tr>
      <w:tr w:rsidR="009711F0" w:rsidRPr="00945AAA" w14:paraId="6E1A855D" w14:textId="77777777" w:rsidTr="00CC7B0C">
        <w:tc>
          <w:tcPr>
            <w:tcW w:w="0" w:type="auto"/>
          </w:tcPr>
          <w:p w14:paraId="6DFB512F" w14:textId="77777777" w:rsidR="009711F0" w:rsidRPr="009711F0" w:rsidRDefault="009711F0" w:rsidP="009711F0">
            <w:pPr>
              <w:pStyle w:val="TAH"/>
            </w:pPr>
            <w:r w:rsidRPr="009711F0">
              <w:t>Scene029</w:t>
            </w:r>
          </w:p>
        </w:tc>
        <w:tc>
          <w:tcPr>
            <w:tcW w:w="0" w:type="auto"/>
          </w:tcPr>
          <w:p w14:paraId="5D665A27" w14:textId="77777777" w:rsidR="009711F0" w:rsidRPr="00945AAA" w:rsidRDefault="009711F0" w:rsidP="009711F0">
            <w:pPr>
              <w:pStyle w:val="TAL"/>
            </w:pPr>
            <w:r w:rsidRPr="00945AAA">
              <w:t>1, 4, 8, 14, 18</w:t>
            </w:r>
          </w:p>
        </w:tc>
        <w:tc>
          <w:tcPr>
            <w:tcW w:w="0" w:type="auto"/>
          </w:tcPr>
          <w:p w14:paraId="3A9D8188" w14:textId="77777777" w:rsidR="009711F0" w:rsidRPr="00945AAA" w:rsidRDefault="009711F0" w:rsidP="009711F0">
            <w:pPr>
              <w:pStyle w:val="TAL"/>
            </w:pPr>
            <w:r w:rsidRPr="00945AAA">
              <w:t>2, 3, 7, 9, 11, 12, 13, 17, 19, 20</w:t>
            </w:r>
          </w:p>
        </w:tc>
        <w:tc>
          <w:tcPr>
            <w:tcW w:w="0" w:type="auto"/>
          </w:tcPr>
          <w:p w14:paraId="477EFF72" w14:textId="77777777" w:rsidR="009711F0" w:rsidRPr="00945AAA" w:rsidRDefault="009711F0" w:rsidP="009711F0">
            <w:pPr>
              <w:pStyle w:val="TAL"/>
            </w:pPr>
            <w:r w:rsidRPr="00945AAA">
              <w:t>22, 24</w:t>
            </w:r>
          </w:p>
        </w:tc>
      </w:tr>
      <w:tr w:rsidR="009711F0" w:rsidRPr="00945AAA" w14:paraId="1A6EC3AE" w14:textId="77777777" w:rsidTr="00CC7B0C">
        <w:tc>
          <w:tcPr>
            <w:tcW w:w="0" w:type="auto"/>
          </w:tcPr>
          <w:p w14:paraId="0A7B2F88" w14:textId="77777777" w:rsidR="009711F0" w:rsidRPr="009711F0" w:rsidRDefault="009711F0" w:rsidP="009711F0">
            <w:pPr>
              <w:pStyle w:val="TAH"/>
            </w:pPr>
            <w:r w:rsidRPr="009711F0">
              <w:t>Scene030</w:t>
            </w:r>
          </w:p>
        </w:tc>
        <w:tc>
          <w:tcPr>
            <w:tcW w:w="0" w:type="auto"/>
          </w:tcPr>
          <w:p w14:paraId="32DB39DE" w14:textId="77777777" w:rsidR="009711F0" w:rsidRPr="00945AAA" w:rsidRDefault="009711F0" w:rsidP="009711F0">
            <w:pPr>
              <w:pStyle w:val="TAL"/>
            </w:pPr>
            <w:r w:rsidRPr="00945AAA">
              <w:t>1, 4, 8, 14, 18</w:t>
            </w:r>
          </w:p>
        </w:tc>
        <w:tc>
          <w:tcPr>
            <w:tcW w:w="0" w:type="auto"/>
          </w:tcPr>
          <w:p w14:paraId="1F47BBBD" w14:textId="77777777" w:rsidR="009711F0" w:rsidRPr="00945AAA" w:rsidRDefault="009711F0" w:rsidP="009711F0">
            <w:pPr>
              <w:pStyle w:val="TAL"/>
            </w:pPr>
            <w:r w:rsidRPr="00945AAA">
              <w:t>2, 3, 7, 9, 11, 12, 13, 17, 19, 20</w:t>
            </w:r>
          </w:p>
        </w:tc>
        <w:tc>
          <w:tcPr>
            <w:tcW w:w="0" w:type="auto"/>
          </w:tcPr>
          <w:p w14:paraId="1DF9FD15" w14:textId="77777777" w:rsidR="009711F0" w:rsidRPr="00945AAA" w:rsidRDefault="009711F0" w:rsidP="009711F0">
            <w:pPr>
              <w:pStyle w:val="TAL"/>
            </w:pPr>
            <w:r w:rsidRPr="00945AAA">
              <w:t>22, 24</w:t>
            </w:r>
          </w:p>
        </w:tc>
      </w:tr>
      <w:tr w:rsidR="009711F0" w:rsidRPr="00945AAA" w14:paraId="662EF909" w14:textId="77777777" w:rsidTr="00CC7B0C">
        <w:tc>
          <w:tcPr>
            <w:tcW w:w="0" w:type="auto"/>
          </w:tcPr>
          <w:p w14:paraId="2655B4C4" w14:textId="77777777" w:rsidR="009711F0" w:rsidRPr="009711F0" w:rsidRDefault="009711F0" w:rsidP="009711F0">
            <w:pPr>
              <w:pStyle w:val="TAH"/>
            </w:pPr>
            <w:r w:rsidRPr="009711F0">
              <w:t>Scene044</w:t>
            </w:r>
          </w:p>
        </w:tc>
        <w:tc>
          <w:tcPr>
            <w:tcW w:w="0" w:type="auto"/>
          </w:tcPr>
          <w:p w14:paraId="410492C7" w14:textId="77777777" w:rsidR="009711F0" w:rsidRPr="00945AAA" w:rsidRDefault="009711F0" w:rsidP="009711F0">
            <w:pPr>
              <w:pStyle w:val="TAL"/>
            </w:pPr>
            <w:r w:rsidRPr="00945AAA">
              <w:t>1, 4, 8, 14, 15, 18</w:t>
            </w:r>
          </w:p>
        </w:tc>
        <w:tc>
          <w:tcPr>
            <w:tcW w:w="0" w:type="auto"/>
          </w:tcPr>
          <w:p w14:paraId="677FB262" w14:textId="77777777" w:rsidR="009711F0" w:rsidRPr="00945AAA" w:rsidRDefault="009711F0" w:rsidP="009711F0">
            <w:pPr>
              <w:pStyle w:val="TAL"/>
            </w:pPr>
            <w:r w:rsidRPr="00945AAA">
              <w:t>2, 3, 7, 9, 11, 12, 13, 17, 19, 20</w:t>
            </w:r>
          </w:p>
        </w:tc>
        <w:tc>
          <w:tcPr>
            <w:tcW w:w="0" w:type="auto"/>
          </w:tcPr>
          <w:p w14:paraId="28EB4E7E" w14:textId="77777777" w:rsidR="009711F0" w:rsidRPr="00945AAA" w:rsidRDefault="009711F0" w:rsidP="009711F0">
            <w:pPr>
              <w:pStyle w:val="TAL"/>
            </w:pPr>
            <w:r w:rsidRPr="00945AAA">
              <w:t>22, 24</w:t>
            </w:r>
          </w:p>
        </w:tc>
      </w:tr>
      <w:tr w:rsidR="009711F0" w:rsidRPr="00945AAA" w14:paraId="1A8ED60B" w14:textId="77777777" w:rsidTr="00CC7B0C">
        <w:tc>
          <w:tcPr>
            <w:tcW w:w="0" w:type="auto"/>
          </w:tcPr>
          <w:p w14:paraId="3314B021" w14:textId="77777777" w:rsidR="009711F0" w:rsidRPr="009711F0" w:rsidRDefault="009711F0" w:rsidP="009711F0">
            <w:pPr>
              <w:pStyle w:val="TAH"/>
            </w:pPr>
            <w:r w:rsidRPr="009711F0">
              <w:t>Scene046</w:t>
            </w:r>
          </w:p>
        </w:tc>
        <w:tc>
          <w:tcPr>
            <w:tcW w:w="0" w:type="auto"/>
          </w:tcPr>
          <w:p w14:paraId="3BB59E02" w14:textId="77777777" w:rsidR="009711F0" w:rsidRPr="00945AAA" w:rsidRDefault="009711F0" w:rsidP="009711F0">
            <w:pPr>
              <w:pStyle w:val="TAL"/>
            </w:pPr>
            <w:r w:rsidRPr="00945AAA">
              <w:t>4, 8, 15, 16, 18</w:t>
            </w:r>
          </w:p>
        </w:tc>
        <w:tc>
          <w:tcPr>
            <w:tcW w:w="0" w:type="auto"/>
          </w:tcPr>
          <w:p w14:paraId="417B7929" w14:textId="77777777" w:rsidR="009711F0" w:rsidRPr="00945AAA" w:rsidRDefault="009711F0" w:rsidP="009711F0">
            <w:pPr>
              <w:pStyle w:val="TAL"/>
            </w:pPr>
            <w:r w:rsidRPr="00945AAA">
              <w:t>1, 2, 3, 7, 9, 11, 14, 20</w:t>
            </w:r>
          </w:p>
        </w:tc>
        <w:tc>
          <w:tcPr>
            <w:tcW w:w="0" w:type="auto"/>
          </w:tcPr>
          <w:p w14:paraId="38E3E9D8" w14:textId="77777777" w:rsidR="009711F0" w:rsidRPr="00945AAA" w:rsidRDefault="009711F0" w:rsidP="009711F0">
            <w:pPr>
              <w:pStyle w:val="TAL"/>
            </w:pPr>
            <w:r w:rsidRPr="00945AAA">
              <w:t>12, 13, 17, 19, 22, 24</w:t>
            </w:r>
          </w:p>
        </w:tc>
      </w:tr>
      <w:tr w:rsidR="009711F0" w:rsidRPr="00945AAA" w14:paraId="6A178137" w14:textId="77777777" w:rsidTr="00CC7B0C">
        <w:tc>
          <w:tcPr>
            <w:tcW w:w="0" w:type="auto"/>
          </w:tcPr>
          <w:p w14:paraId="74B61DEA" w14:textId="77777777" w:rsidR="009711F0" w:rsidRPr="009711F0" w:rsidRDefault="009711F0" w:rsidP="009711F0">
            <w:pPr>
              <w:pStyle w:val="TAH"/>
            </w:pPr>
            <w:r w:rsidRPr="009711F0">
              <w:t>Scene062</w:t>
            </w:r>
          </w:p>
        </w:tc>
        <w:tc>
          <w:tcPr>
            <w:tcW w:w="0" w:type="auto"/>
          </w:tcPr>
          <w:p w14:paraId="09A68383" w14:textId="77777777" w:rsidR="009711F0" w:rsidRPr="00945AAA" w:rsidRDefault="009711F0" w:rsidP="009711F0">
            <w:pPr>
              <w:pStyle w:val="TAL"/>
            </w:pPr>
            <w:r w:rsidRPr="00945AAA">
              <w:t>1, 4, 8, 11, 14, 18</w:t>
            </w:r>
          </w:p>
        </w:tc>
        <w:tc>
          <w:tcPr>
            <w:tcW w:w="0" w:type="auto"/>
          </w:tcPr>
          <w:p w14:paraId="540FE279" w14:textId="77777777" w:rsidR="009711F0" w:rsidRPr="00945AAA" w:rsidRDefault="009711F0" w:rsidP="009711F0">
            <w:pPr>
              <w:pStyle w:val="TAL"/>
            </w:pPr>
            <w:r w:rsidRPr="00945AAA">
              <w:t>2, 3, 7, 9, 12, 13, 17, 19, 20, 22</w:t>
            </w:r>
          </w:p>
        </w:tc>
        <w:tc>
          <w:tcPr>
            <w:tcW w:w="0" w:type="auto"/>
          </w:tcPr>
          <w:p w14:paraId="00702A68" w14:textId="77777777" w:rsidR="009711F0" w:rsidRPr="00945AAA" w:rsidRDefault="009711F0" w:rsidP="009711F0">
            <w:pPr>
              <w:pStyle w:val="TAL"/>
            </w:pPr>
            <w:r w:rsidRPr="00945AAA">
              <w:t>24</w:t>
            </w:r>
          </w:p>
        </w:tc>
      </w:tr>
      <w:tr w:rsidR="009711F0" w:rsidRPr="00945AAA" w14:paraId="5B60229C" w14:textId="77777777" w:rsidTr="00CC7B0C">
        <w:tc>
          <w:tcPr>
            <w:tcW w:w="0" w:type="auto"/>
          </w:tcPr>
          <w:p w14:paraId="22C505FB" w14:textId="77777777" w:rsidR="009711F0" w:rsidRPr="009711F0" w:rsidRDefault="009711F0" w:rsidP="009711F0">
            <w:pPr>
              <w:pStyle w:val="TAH"/>
            </w:pPr>
            <w:r w:rsidRPr="009711F0">
              <w:t>Scene101</w:t>
            </w:r>
          </w:p>
        </w:tc>
        <w:tc>
          <w:tcPr>
            <w:tcW w:w="0" w:type="auto"/>
          </w:tcPr>
          <w:p w14:paraId="7B833BCE" w14:textId="77777777" w:rsidR="009711F0" w:rsidRPr="00945AAA" w:rsidRDefault="009711F0" w:rsidP="009711F0">
            <w:pPr>
              <w:pStyle w:val="TAL"/>
            </w:pPr>
            <w:r w:rsidRPr="00945AAA">
              <w:t>6, 7, 8, 9, 10, 11, 12, 13</w:t>
            </w:r>
          </w:p>
        </w:tc>
        <w:tc>
          <w:tcPr>
            <w:tcW w:w="0" w:type="auto"/>
          </w:tcPr>
          <w:p w14:paraId="749A54EE" w14:textId="77777777" w:rsidR="009711F0" w:rsidRPr="00945AAA" w:rsidRDefault="009711F0" w:rsidP="009711F0">
            <w:pPr>
              <w:pStyle w:val="TAL"/>
            </w:pPr>
            <w:r w:rsidRPr="00945AAA">
              <w:t>14, 15, 16, 17, 18, 19, 20, 21</w:t>
            </w:r>
          </w:p>
        </w:tc>
        <w:tc>
          <w:tcPr>
            <w:tcW w:w="0" w:type="auto"/>
          </w:tcPr>
          <w:p w14:paraId="5FB91B7B" w14:textId="77777777" w:rsidR="009711F0" w:rsidRPr="00945AAA" w:rsidRDefault="009711F0" w:rsidP="009711F0">
            <w:pPr>
              <w:pStyle w:val="TAL"/>
            </w:pPr>
            <w:r w:rsidRPr="00945AAA">
              <w:t>22</w:t>
            </w:r>
          </w:p>
        </w:tc>
      </w:tr>
      <w:tr w:rsidR="009711F0" w:rsidRPr="00945AAA" w14:paraId="64CAD236" w14:textId="77777777" w:rsidTr="00CC7B0C">
        <w:tc>
          <w:tcPr>
            <w:tcW w:w="0" w:type="auto"/>
          </w:tcPr>
          <w:p w14:paraId="121CAE37" w14:textId="77777777" w:rsidR="009711F0" w:rsidRPr="009711F0" w:rsidRDefault="009711F0" w:rsidP="009711F0">
            <w:pPr>
              <w:pStyle w:val="TAH"/>
            </w:pPr>
            <w:r w:rsidRPr="009711F0">
              <w:t>Scene135</w:t>
            </w:r>
          </w:p>
        </w:tc>
        <w:tc>
          <w:tcPr>
            <w:tcW w:w="0" w:type="auto"/>
          </w:tcPr>
          <w:p w14:paraId="71542AE6" w14:textId="77777777" w:rsidR="009711F0" w:rsidRPr="00945AAA" w:rsidRDefault="009711F0" w:rsidP="009711F0">
            <w:pPr>
              <w:pStyle w:val="TAL"/>
            </w:pPr>
            <w:r w:rsidRPr="00945AAA">
              <w:t>5, 6, 15, 16</w:t>
            </w:r>
          </w:p>
        </w:tc>
        <w:tc>
          <w:tcPr>
            <w:tcW w:w="0" w:type="auto"/>
          </w:tcPr>
          <w:p w14:paraId="44FEBF3A" w14:textId="77777777" w:rsidR="009711F0" w:rsidRPr="00945AAA" w:rsidRDefault="009711F0" w:rsidP="009711F0">
            <w:pPr>
              <w:pStyle w:val="TAL"/>
            </w:pPr>
            <w:r w:rsidRPr="00945AAA">
              <w:t>4, 8, 14, 18</w:t>
            </w:r>
          </w:p>
        </w:tc>
        <w:tc>
          <w:tcPr>
            <w:tcW w:w="0" w:type="auto"/>
          </w:tcPr>
          <w:p w14:paraId="7BFAEFB4" w14:textId="77777777" w:rsidR="009711F0" w:rsidRPr="00945AAA" w:rsidRDefault="009711F0" w:rsidP="009711F0">
            <w:pPr>
              <w:pStyle w:val="TAL"/>
            </w:pPr>
            <w:r w:rsidRPr="00945AAA">
              <w:t>1, 2, 3, 7, 9, 11, 12, 13, 17,19, 20</w:t>
            </w:r>
          </w:p>
        </w:tc>
      </w:tr>
      <w:tr w:rsidR="009711F0" w:rsidRPr="00945AAA" w14:paraId="05E24673" w14:textId="77777777" w:rsidTr="00CC7B0C">
        <w:tc>
          <w:tcPr>
            <w:tcW w:w="0" w:type="auto"/>
          </w:tcPr>
          <w:p w14:paraId="53EF4B57" w14:textId="77777777" w:rsidR="009711F0" w:rsidRPr="009711F0" w:rsidRDefault="009711F0" w:rsidP="009711F0">
            <w:pPr>
              <w:pStyle w:val="TAH"/>
            </w:pPr>
            <w:r w:rsidRPr="009711F0">
              <w:t>Scene136</w:t>
            </w:r>
          </w:p>
        </w:tc>
        <w:tc>
          <w:tcPr>
            <w:tcW w:w="0" w:type="auto"/>
          </w:tcPr>
          <w:p w14:paraId="1E2A2DC3" w14:textId="77777777" w:rsidR="009711F0" w:rsidRPr="00945AAA" w:rsidRDefault="009711F0" w:rsidP="009711F0">
            <w:pPr>
              <w:pStyle w:val="TAL"/>
            </w:pPr>
            <w:r w:rsidRPr="00945AAA">
              <w:t>1, 4, 8, 9, 14, 15, 18</w:t>
            </w:r>
          </w:p>
        </w:tc>
        <w:tc>
          <w:tcPr>
            <w:tcW w:w="0" w:type="auto"/>
          </w:tcPr>
          <w:p w14:paraId="532A4D8F" w14:textId="77777777" w:rsidR="009711F0" w:rsidRPr="00945AAA" w:rsidRDefault="009711F0" w:rsidP="009711F0">
            <w:pPr>
              <w:pStyle w:val="TAL"/>
            </w:pPr>
            <w:r w:rsidRPr="00945AAA">
              <w:t>2, 3, 7, 11, 12, 13, 17, 19, 20</w:t>
            </w:r>
          </w:p>
        </w:tc>
        <w:tc>
          <w:tcPr>
            <w:tcW w:w="0" w:type="auto"/>
          </w:tcPr>
          <w:p w14:paraId="18EE37E0" w14:textId="77777777" w:rsidR="009711F0" w:rsidRPr="00945AAA" w:rsidRDefault="009711F0" w:rsidP="009711F0">
            <w:pPr>
              <w:pStyle w:val="TAL"/>
            </w:pPr>
            <w:r w:rsidRPr="00945AAA">
              <w:t>22, 24</w:t>
            </w:r>
          </w:p>
        </w:tc>
      </w:tr>
    </w:tbl>
    <w:p w14:paraId="54B5547C" w14:textId="77777777" w:rsidR="009711F0" w:rsidRPr="00945AAA" w:rsidRDefault="009711F0" w:rsidP="009711F0">
      <w:pPr>
        <w:jc w:val="center"/>
        <w:rPr>
          <w:lang w:val="en-CA"/>
        </w:rPr>
      </w:pPr>
    </w:p>
    <w:p w14:paraId="4B77076A" w14:textId="03D2D960" w:rsidR="009711F0" w:rsidRPr="00031259" w:rsidRDefault="009711F0" w:rsidP="009711F0">
      <w:pPr>
        <w:pStyle w:val="TH"/>
      </w:pPr>
      <w:bookmarkStart w:id="58" w:name="_Ref156515774"/>
      <w:r w:rsidRPr="00031259">
        <w:t>Table</w:t>
      </w:r>
      <w:bookmarkEnd w:id="58"/>
      <w:r w:rsidR="003467BB">
        <w:t xml:space="preserve"> </w:t>
      </w:r>
      <w:r>
        <w:t>A.3:</w:t>
      </w:r>
      <w:r w:rsidRPr="00031259">
        <w:t xml:space="preserve"> Possible High Complexity film grain noise variants for Tears of Steel</w:t>
      </w:r>
    </w:p>
    <w:tbl>
      <w:tblPr>
        <w:tblStyle w:val="Grilledutableau"/>
        <w:tblW w:w="0" w:type="auto"/>
        <w:jc w:val="center"/>
        <w:tblLook w:val="04A0" w:firstRow="1" w:lastRow="0" w:firstColumn="1" w:lastColumn="0" w:noHBand="0" w:noVBand="1"/>
      </w:tblPr>
      <w:tblGrid>
        <w:gridCol w:w="1047"/>
        <w:gridCol w:w="1077"/>
        <w:gridCol w:w="1077"/>
        <w:gridCol w:w="1077"/>
      </w:tblGrid>
      <w:tr w:rsidR="009711F0" w:rsidRPr="00945AAA" w14:paraId="4B972185" w14:textId="77777777" w:rsidTr="00CC7B0C">
        <w:trPr>
          <w:jc w:val="center"/>
        </w:trPr>
        <w:tc>
          <w:tcPr>
            <w:tcW w:w="0" w:type="auto"/>
          </w:tcPr>
          <w:p w14:paraId="30645CB4" w14:textId="77777777" w:rsidR="009711F0" w:rsidRPr="00945AAA" w:rsidRDefault="009711F0" w:rsidP="009711F0">
            <w:pPr>
              <w:pStyle w:val="TAH"/>
            </w:pPr>
          </w:p>
        </w:tc>
        <w:tc>
          <w:tcPr>
            <w:tcW w:w="0" w:type="auto"/>
          </w:tcPr>
          <w:p w14:paraId="15452E26" w14:textId="77777777" w:rsidR="009711F0" w:rsidRPr="00945AAA" w:rsidRDefault="009711F0" w:rsidP="009711F0">
            <w:pPr>
              <w:pStyle w:val="TAH"/>
              <w:rPr>
                <w:bCs/>
              </w:rPr>
            </w:pPr>
            <w:r w:rsidRPr="00945AAA">
              <w:rPr>
                <w:bCs/>
              </w:rPr>
              <w:t>Complex0</w:t>
            </w:r>
          </w:p>
        </w:tc>
        <w:tc>
          <w:tcPr>
            <w:tcW w:w="0" w:type="auto"/>
          </w:tcPr>
          <w:p w14:paraId="1A082998" w14:textId="77777777" w:rsidR="009711F0" w:rsidRPr="00945AAA" w:rsidRDefault="009711F0" w:rsidP="009711F0">
            <w:pPr>
              <w:pStyle w:val="TAH"/>
              <w:rPr>
                <w:bCs/>
              </w:rPr>
            </w:pPr>
            <w:r w:rsidRPr="00945AAA">
              <w:rPr>
                <w:bCs/>
              </w:rPr>
              <w:t>Complex1</w:t>
            </w:r>
          </w:p>
        </w:tc>
        <w:tc>
          <w:tcPr>
            <w:tcW w:w="0" w:type="auto"/>
          </w:tcPr>
          <w:p w14:paraId="46307220" w14:textId="77777777" w:rsidR="009711F0" w:rsidRPr="00945AAA" w:rsidRDefault="009711F0" w:rsidP="009711F0">
            <w:pPr>
              <w:pStyle w:val="TAH"/>
              <w:rPr>
                <w:bCs/>
              </w:rPr>
            </w:pPr>
            <w:r w:rsidRPr="00945AAA">
              <w:rPr>
                <w:bCs/>
              </w:rPr>
              <w:t>Complex2</w:t>
            </w:r>
          </w:p>
        </w:tc>
      </w:tr>
      <w:tr w:rsidR="009711F0" w:rsidRPr="00945AAA" w14:paraId="06447A69" w14:textId="77777777" w:rsidTr="00CC7B0C">
        <w:trPr>
          <w:jc w:val="center"/>
        </w:trPr>
        <w:tc>
          <w:tcPr>
            <w:tcW w:w="0" w:type="auto"/>
          </w:tcPr>
          <w:p w14:paraId="7FEDDABB" w14:textId="77777777" w:rsidR="009711F0" w:rsidRPr="00945AAA" w:rsidRDefault="009711F0" w:rsidP="009711F0">
            <w:pPr>
              <w:pStyle w:val="TAH"/>
            </w:pPr>
            <w:r w:rsidRPr="00945AAA">
              <w:t>Scene004</w:t>
            </w:r>
          </w:p>
        </w:tc>
        <w:tc>
          <w:tcPr>
            <w:tcW w:w="0" w:type="auto"/>
          </w:tcPr>
          <w:p w14:paraId="62ED3BF5" w14:textId="77777777" w:rsidR="009711F0" w:rsidRPr="00945AAA" w:rsidRDefault="009711F0" w:rsidP="009711F0">
            <w:pPr>
              <w:pStyle w:val="TAL"/>
            </w:pPr>
            <w:r w:rsidRPr="00945AAA">
              <w:t>24</w:t>
            </w:r>
          </w:p>
        </w:tc>
        <w:tc>
          <w:tcPr>
            <w:tcW w:w="0" w:type="auto"/>
          </w:tcPr>
          <w:p w14:paraId="422201F1" w14:textId="77777777" w:rsidR="009711F0" w:rsidRPr="00945AAA" w:rsidRDefault="009711F0" w:rsidP="009711F0">
            <w:pPr>
              <w:pStyle w:val="TAL"/>
            </w:pPr>
            <w:r w:rsidRPr="00945AAA">
              <w:t>21, 23</w:t>
            </w:r>
          </w:p>
        </w:tc>
        <w:tc>
          <w:tcPr>
            <w:tcW w:w="0" w:type="auto"/>
          </w:tcPr>
          <w:p w14:paraId="2DB14F85" w14:textId="77777777" w:rsidR="009711F0" w:rsidRPr="00945AAA" w:rsidRDefault="009711F0" w:rsidP="009711F0">
            <w:pPr>
              <w:pStyle w:val="TAL"/>
            </w:pPr>
            <w:r w:rsidRPr="00945AAA">
              <w:t>25</w:t>
            </w:r>
          </w:p>
        </w:tc>
      </w:tr>
      <w:tr w:rsidR="009711F0" w:rsidRPr="00945AAA" w14:paraId="7E64BBF8" w14:textId="77777777" w:rsidTr="00CC7B0C">
        <w:trPr>
          <w:jc w:val="center"/>
        </w:trPr>
        <w:tc>
          <w:tcPr>
            <w:tcW w:w="0" w:type="auto"/>
          </w:tcPr>
          <w:p w14:paraId="0C18C080" w14:textId="77777777" w:rsidR="009711F0" w:rsidRPr="00945AAA" w:rsidRDefault="009711F0" w:rsidP="009711F0">
            <w:pPr>
              <w:pStyle w:val="TAH"/>
            </w:pPr>
            <w:r w:rsidRPr="00945AAA">
              <w:t>Scene021</w:t>
            </w:r>
          </w:p>
        </w:tc>
        <w:tc>
          <w:tcPr>
            <w:tcW w:w="0" w:type="auto"/>
          </w:tcPr>
          <w:p w14:paraId="2C9DA460" w14:textId="77777777" w:rsidR="009711F0" w:rsidRPr="00945AAA" w:rsidRDefault="009711F0" w:rsidP="009711F0">
            <w:pPr>
              <w:pStyle w:val="TAL"/>
            </w:pPr>
            <w:r w:rsidRPr="00945AAA">
              <w:t>21</w:t>
            </w:r>
          </w:p>
        </w:tc>
        <w:tc>
          <w:tcPr>
            <w:tcW w:w="0" w:type="auto"/>
          </w:tcPr>
          <w:p w14:paraId="36B7C15B" w14:textId="77777777" w:rsidR="009711F0" w:rsidRPr="00945AAA" w:rsidRDefault="009711F0" w:rsidP="009711F0">
            <w:pPr>
              <w:pStyle w:val="TAL"/>
            </w:pPr>
            <w:r w:rsidRPr="00945AAA">
              <w:t>23</w:t>
            </w:r>
          </w:p>
        </w:tc>
        <w:tc>
          <w:tcPr>
            <w:tcW w:w="0" w:type="auto"/>
          </w:tcPr>
          <w:p w14:paraId="428188AA" w14:textId="77777777" w:rsidR="009711F0" w:rsidRPr="00945AAA" w:rsidRDefault="009711F0" w:rsidP="009711F0">
            <w:pPr>
              <w:pStyle w:val="TAL"/>
            </w:pPr>
            <w:r w:rsidRPr="00945AAA">
              <w:t>25</w:t>
            </w:r>
          </w:p>
        </w:tc>
      </w:tr>
      <w:tr w:rsidR="009711F0" w:rsidRPr="00945AAA" w14:paraId="10F20647" w14:textId="77777777" w:rsidTr="00CC7B0C">
        <w:trPr>
          <w:jc w:val="center"/>
        </w:trPr>
        <w:tc>
          <w:tcPr>
            <w:tcW w:w="0" w:type="auto"/>
          </w:tcPr>
          <w:p w14:paraId="798C0D9B" w14:textId="77777777" w:rsidR="009711F0" w:rsidRPr="00945AAA" w:rsidRDefault="009711F0" w:rsidP="009711F0">
            <w:pPr>
              <w:pStyle w:val="TAH"/>
            </w:pPr>
            <w:r w:rsidRPr="00945AAA">
              <w:t>Scene023</w:t>
            </w:r>
          </w:p>
        </w:tc>
        <w:tc>
          <w:tcPr>
            <w:tcW w:w="0" w:type="auto"/>
          </w:tcPr>
          <w:p w14:paraId="0CF2DE89" w14:textId="77777777" w:rsidR="009711F0" w:rsidRPr="00945AAA" w:rsidRDefault="009711F0" w:rsidP="009711F0">
            <w:pPr>
              <w:pStyle w:val="TAL"/>
            </w:pPr>
            <w:r w:rsidRPr="00945AAA">
              <w:t>21</w:t>
            </w:r>
          </w:p>
        </w:tc>
        <w:tc>
          <w:tcPr>
            <w:tcW w:w="0" w:type="auto"/>
          </w:tcPr>
          <w:p w14:paraId="5C4FDE8C" w14:textId="77777777" w:rsidR="009711F0" w:rsidRPr="00945AAA" w:rsidRDefault="009711F0" w:rsidP="009711F0">
            <w:pPr>
              <w:pStyle w:val="TAL"/>
            </w:pPr>
            <w:r w:rsidRPr="00945AAA">
              <w:t>23</w:t>
            </w:r>
          </w:p>
        </w:tc>
        <w:tc>
          <w:tcPr>
            <w:tcW w:w="0" w:type="auto"/>
          </w:tcPr>
          <w:p w14:paraId="7F198436" w14:textId="77777777" w:rsidR="009711F0" w:rsidRPr="00945AAA" w:rsidRDefault="009711F0" w:rsidP="009711F0">
            <w:pPr>
              <w:pStyle w:val="TAL"/>
            </w:pPr>
            <w:r w:rsidRPr="00945AAA">
              <w:t>25</w:t>
            </w:r>
          </w:p>
        </w:tc>
      </w:tr>
      <w:tr w:rsidR="009711F0" w:rsidRPr="00945AAA" w14:paraId="41EC9EB6" w14:textId="77777777" w:rsidTr="00CC7B0C">
        <w:trPr>
          <w:jc w:val="center"/>
        </w:trPr>
        <w:tc>
          <w:tcPr>
            <w:tcW w:w="0" w:type="auto"/>
          </w:tcPr>
          <w:p w14:paraId="2FE7929B" w14:textId="77777777" w:rsidR="009711F0" w:rsidRPr="00945AAA" w:rsidRDefault="009711F0" w:rsidP="009711F0">
            <w:pPr>
              <w:pStyle w:val="TAH"/>
            </w:pPr>
            <w:r w:rsidRPr="00945AAA">
              <w:t>Scene029</w:t>
            </w:r>
          </w:p>
        </w:tc>
        <w:tc>
          <w:tcPr>
            <w:tcW w:w="0" w:type="auto"/>
          </w:tcPr>
          <w:p w14:paraId="61F022B7" w14:textId="77777777" w:rsidR="009711F0" w:rsidRPr="00945AAA" w:rsidRDefault="009711F0" w:rsidP="009711F0">
            <w:pPr>
              <w:pStyle w:val="TAL"/>
            </w:pPr>
            <w:r w:rsidRPr="00945AAA">
              <w:t>21</w:t>
            </w:r>
          </w:p>
        </w:tc>
        <w:tc>
          <w:tcPr>
            <w:tcW w:w="0" w:type="auto"/>
          </w:tcPr>
          <w:p w14:paraId="5470C196" w14:textId="77777777" w:rsidR="009711F0" w:rsidRPr="00945AAA" w:rsidRDefault="009711F0" w:rsidP="009711F0">
            <w:pPr>
              <w:pStyle w:val="TAL"/>
            </w:pPr>
            <w:r w:rsidRPr="00945AAA">
              <w:t>25</w:t>
            </w:r>
          </w:p>
        </w:tc>
        <w:tc>
          <w:tcPr>
            <w:tcW w:w="0" w:type="auto"/>
          </w:tcPr>
          <w:p w14:paraId="04BF820B" w14:textId="77777777" w:rsidR="009711F0" w:rsidRPr="00945AAA" w:rsidRDefault="009711F0" w:rsidP="009711F0">
            <w:pPr>
              <w:pStyle w:val="TAL"/>
            </w:pPr>
            <w:r w:rsidRPr="00945AAA">
              <w:t>23</w:t>
            </w:r>
          </w:p>
        </w:tc>
      </w:tr>
      <w:tr w:rsidR="009711F0" w:rsidRPr="00945AAA" w14:paraId="02D68BFF" w14:textId="77777777" w:rsidTr="00CC7B0C">
        <w:trPr>
          <w:jc w:val="center"/>
        </w:trPr>
        <w:tc>
          <w:tcPr>
            <w:tcW w:w="0" w:type="auto"/>
          </w:tcPr>
          <w:p w14:paraId="2D91873B" w14:textId="77777777" w:rsidR="009711F0" w:rsidRPr="00945AAA" w:rsidRDefault="009711F0" w:rsidP="009711F0">
            <w:pPr>
              <w:pStyle w:val="TAH"/>
            </w:pPr>
            <w:r w:rsidRPr="00945AAA">
              <w:t>Scene030</w:t>
            </w:r>
          </w:p>
        </w:tc>
        <w:tc>
          <w:tcPr>
            <w:tcW w:w="0" w:type="auto"/>
          </w:tcPr>
          <w:p w14:paraId="42FDB77A" w14:textId="77777777" w:rsidR="009711F0" w:rsidRPr="00945AAA" w:rsidRDefault="009711F0" w:rsidP="009711F0">
            <w:pPr>
              <w:pStyle w:val="TAL"/>
            </w:pPr>
            <w:r w:rsidRPr="00945AAA">
              <w:t>21</w:t>
            </w:r>
          </w:p>
        </w:tc>
        <w:tc>
          <w:tcPr>
            <w:tcW w:w="0" w:type="auto"/>
          </w:tcPr>
          <w:p w14:paraId="1A74A362" w14:textId="77777777" w:rsidR="009711F0" w:rsidRPr="00945AAA" w:rsidRDefault="009711F0" w:rsidP="009711F0">
            <w:pPr>
              <w:pStyle w:val="TAL"/>
            </w:pPr>
            <w:r w:rsidRPr="00945AAA">
              <w:t>23</w:t>
            </w:r>
          </w:p>
        </w:tc>
        <w:tc>
          <w:tcPr>
            <w:tcW w:w="0" w:type="auto"/>
          </w:tcPr>
          <w:p w14:paraId="07AC94D6" w14:textId="77777777" w:rsidR="009711F0" w:rsidRPr="00945AAA" w:rsidRDefault="009711F0" w:rsidP="009711F0">
            <w:pPr>
              <w:pStyle w:val="TAL"/>
            </w:pPr>
            <w:r w:rsidRPr="00945AAA">
              <w:t>25</w:t>
            </w:r>
          </w:p>
        </w:tc>
      </w:tr>
      <w:tr w:rsidR="009711F0" w:rsidRPr="00945AAA" w14:paraId="2A4D2FB6" w14:textId="77777777" w:rsidTr="00CC7B0C">
        <w:trPr>
          <w:jc w:val="center"/>
        </w:trPr>
        <w:tc>
          <w:tcPr>
            <w:tcW w:w="0" w:type="auto"/>
          </w:tcPr>
          <w:p w14:paraId="7BC5563A" w14:textId="77777777" w:rsidR="009711F0" w:rsidRPr="00945AAA" w:rsidRDefault="009711F0" w:rsidP="009711F0">
            <w:pPr>
              <w:pStyle w:val="TAH"/>
            </w:pPr>
            <w:r w:rsidRPr="00945AAA">
              <w:t>Scene044</w:t>
            </w:r>
          </w:p>
        </w:tc>
        <w:tc>
          <w:tcPr>
            <w:tcW w:w="0" w:type="auto"/>
          </w:tcPr>
          <w:p w14:paraId="5C89EFCC" w14:textId="77777777" w:rsidR="009711F0" w:rsidRPr="00945AAA" w:rsidRDefault="009711F0" w:rsidP="009711F0">
            <w:pPr>
              <w:pStyle w:val="TAL"/>
            </w:pPr>
            <w:r w:rsidRPr="00945AAA">
              <w:t>21</w:t>
            </w:r>
          </w:p>
        </w:tc>
        <w:tc>
          <w:tcPr>
            <w:tcW w:w="0" w:type="auto"/>
          </w:tcPr>
          <w:p w14:paraId="32C15846" w14:textId="77777777" w:rsidR="009711F0" w:rsidRPr="00945AAA" w:rsidRDefault="009711F0" w:rsidP="009711F0">
            <w:pPr>
              <w:pStyle w:val="TAL"/>
            </w:pPr>
            <w:r w:rsidRPr="00945AAA">
              <w:t>23</w:t>
            </w:r>
          </w:p>
        </w:tc>
        <w:tc>
          <w:tcPr>
            <w:tcW w:w="0" w:type="auto"/>
          </w:tcPr>
          <w:p w14:paraId="3E64563D" w14:textId="77777777" w:rsidR="009711F0" w:rsidRPr="00945AAA" w:rsidRDefault="009711F0" w:rsidP="009711F0">
            <w:pPr>
              <w:pStyle w:val="TAL"/>
            </w:pPr>
            <w:r w:rsidRPr="00945AAA">
              <w:t>25</w:t>
            </w:r>
          </w:p>
        </w:tc>
      </w:tr>
      <w:tr w:rsidR="009711F0" w:rsidRPr="00945AAA" w14:paraId="13B00E3E" w14:textId="77777777" w:rsidTr="00CC7B0C">
        <w:trPr>
          <w:jc w:val="center"/>
        </w:trPr>
        <w:tc>
          <w:tcPr>
            <w:tcW w:w="0" w:type="auto"/>
          </w:tcPr>
          <w:p w14:paraId="6E2C32E1" w14:textId="77777777" w:rsidR="009711F0" w:rsidRPr="00945AAA" w:rsidRDefault="009711F0" w:rsidP="009711F0">
            <w:pPr>
              <w:pStyle w:val="TAH"/>
            </w:pPr>
            <w:r w:rsidRPr="00945AAA">
              <w:t>Scene046</w:t>
            </w:r>
          </w:p>
        </w:tc>
        <w:tc>
          <w:tcPr>
            <w:tcW w:w="0" w:type="auto"/>
          </w:tcPr>
          <w:p w14:paraId="30A8D2CE" w14:textId="77777777" w:rsidR="009711F0" w:rsidRPr="00945AAA" w:rsidRDefault="009711F0" w:rsidP="009711F0">
            <w:pPr>
              <w:pStyle w:val="TAL"/>
            </w:pPr>
            <w:r w:rsidRPr="00945AAA">
              <w:t>21</w:t>
            </w:r>
          </w:p>
        </w:tc>
        <w:tc>
          <w:tcPr>
            <w:tcW w:w="0" w:type="auto"/>
          </w:tcPr>
          <w:p w14:paraId="57AC066C" w14:textId="77777777" w:rsidR="009711F0" w:rsidRPr="00945AAA" w:rsidRDefault="009711F0" w:rsidP="009711F0">
            <w:pPr>
              <w:pStyle w:val="TAL"/>
            </w:pPr>
            <w:r w:rsidRPr="00945AAA">
              <w:t>23</w:t>
            </w:r>
          </w:p>
        </w:tc>
        <w:tc>
          <w:tcPr>
            <w:tcW w:w="0" w:type="auto"/>
          </w:tcPr>
          <w:p w14:paraId="7D7F320D" w14:textId="77777777" w:rsidR="009711F0" w:rsidRPr="00945AAA" w:rsidRDefault="009711F0" w:rsidP="009711F0">
            <w:pPr>
              <w:pStyle w:val="TAL"/>
            </w:pPr>
            <w:r w:rsidRPr="00945AAA">
              <w:t>25</w:t>
            </w:r>
          </w:p>
        </w:tc>
      </w:tr>
      <w:tr w:rsidR="009711F0" w:rsidRPr="00945AAA" w14:paraId="5B10661F" w14:textId="77777777" w:rsidTr="00CC7B0C">
        <w:trPr>
          <w:jc w:val="center"/>
        </w:trPr>
        <w:tc>
          <w:tcPr>
            <w:tcW w:w="0" w:type="auto"/>
          </w:tcPr>
          <w:p w14:paraId="641F1B31" w14:textId="77777777" w:rsidR="009711F0" w:rsidRPr="00945AAA" w:rsidRDefault="009711F0" w:rsidP="009711F0">
            <w:pPr>
              <w:pStyle w:val="TAH"/>
            </w:pPr>
            <w:r w:rsidRPr="00945AAA">
              <w:t>Scene062</w:t>
            </w:r>
          </w:p>
        </w:tc>
        <w:tc>
          <w:tcPr>
            <w:tcW w:w="0" w:type="auto"/>
          </w:tcPr>
          <w:p w14:paraId="18630942" w14:textId="77777777" w:rsidR="009711F0" w:rsidRPr="00945AAA" w:rsidRDefault="009711F0" w:rsidP="009711F0">
            <w:pPr>
              <w:pStyle w:val="TAL"/>
            </w:pPr>
            <w:r w:rsidRPr="00945AAA">
              <w:t>21</w:t>
            </w:r>
          </w:p>
        </w:tc>
        <w:tc>
          <w:tcPr>
            <w:tcW w:w="0" w:type="auto"/>
          </w:tcPr>
          <w:p w14:paraId="2A66F661" w14:textId="77777777" w:rsidR="009711F0" w:rsidRPr="00945AAA" w:rsidRDefault="009711F0" w:rsidP="009711F0">
            <w:pPr>
              <w:pStyle w:val="TAL"/>
            </w:pPr>
            <w:r w:rsidRPr="00945AAA">
              <w:t>23</w:t>
            </w:r>
          </w:p>
        </w:tc>
        <w:tc>
          <w:tcPr>
            <w:tcW w:w="0" w:type="auto"/>
          </w:tcPr>
          <w:p w14:paraId="4B06B311" w14:textId="77777777" w:rsidR="009711F0" w:rsidRPr="00945AAA" w:rsidRDefault="009711F0" w:rsidP="009711F0">
            <w:pPr>
              <w:pStyle w:val="TAL"/>
            </w:pPr>
            <w:r w:rsidRPr="00945AAA">
              <w:t>25</w:t>
            </w:r>
          </w:p>
        </w:tc>
      </w:tr>
      <w:tr w:rsidR="009711F0" w:rsidRPr="00945AAA" w14:paraId="5397C650" w14:textId="77777777" w:rsidTr="00CC7B0C">
        <w:trPr>
          <w:jc w:val="center"/>
        </w:trPr>
        <w:tc>
          <w:tcPr>
            <w:tcW w:w="0" w:type="auto"/>
          </w:tcPr>
          <w:p w14:paraId="1F2A9006" w14:textId="77777777" w:rsidR="009711F0" w:rsidRPr="00945AAA" w:rsidRDefault="009711F0" w:rsidP="009711F0">
            <w:pPr>
              <w:pStyle w:val="TAH"/>
            </w:pPr>
            <w:r w:rsidRPr="00945AAA">
              <w:t>Scene101</w:t>
            </w:r>
          </w:p>
        </w:tc>
        <w:tc>
          <w:tcPr>
            <w:tcW w:w="0" w:type="auto"/>
          </w:tcPr>
          <w:p w14:paraId="3EE40B13" w14:textId="77777777" w:rsidR="009711F0" w:rsidRPr="00945AAA" w:rsidRDefault="009711F0" w:rsidP="009711F0">
            <w:pPr>
              <w:pStyle w:val="TAL"/>
            </w:pPr>
            <w:r w:rsidRPr="00945AAA">
              <w:t>23</w:t>
            </w:r>
          </w:p>
        </w:tc>
        <w:tc>
          <w:tcPr>
            <w:tcW w:w="0" w:type="auto"/>
          </w:tcPr>
          <w:p w14:paraId="4D89AA06" w14:textId="77777777" w:rsidR="009711F0" w:rsidRPr="00945AAA" w:rsidRDefault="009711F0" w:rsidP="009711F0">
            <w:pPr>
              <w:pStyle w:val="TAL"/>
            </w:pPr>
            <w:r w:rsidRPr="00945AAA">
              <w:t>24</w:t>
            </w:r>
          </w:p>
        </w:tc>
        <w:tc>
          <w:tcPr>
            <w:tcW w:w="0" w:type="auto"/>
          </w:tcPr>
          <w:p w14:paraId="354C8504" w14:textId="77777777" w:rsidR="009711F0" w:rsidRPr="00945AAA" w:rsidRDefault="009711F0" w:rsidP="009711F0">
            <w:pPr>
              <w:pStyle w:val="TAL"/>
            </w:pPr>
            <w:r w:rsidRPr="00945AAA">
              <w:t>25</w:t>
            </w:r>
          </w:p>
        </w:tc>
      </w:tr>
      <w:tr w:rsidR="009711F0" w:rsidRPr="00945AAA" w14:paraId="4F800D0F" w14:textId="77777777" w:rsidTr="00CC7B0C">
        <w:trPr>
          <w:jc w:val="center"/>
        </w:trPr>
        <w:tc>
          <w:tcPr>
            <w:tcW w:w="0" w:type="auto"/>
          </w:tcPr>
          <w:p w14:paraId="009FDF6E" w14:textId="77777777" w:rsidR="009711F0" w:rsidRPr="00945AAA" w:rsidRDefault="009711F0" w:rsidP="009711F0">
            <w:pPr>
              <w:pStyle w:val="TAH"/>
            </w:pPr>
            <w:r w:rsidRPr="00945AAA">
              <w:t>Scene135</w:t>
            </w:r>
          </w:p>
        </w:tc>
        <w:tc>
          <w:tcPr>
            <w:tcW w:w="0" w:type="auto"/>
          </w:tcPr>
          <w:p w14:paraId="104B35D0" w14:textId="77777777" w:rsidR="009711F0" w:rsidRPr="00945AAA" w:rsidRDefault="009711F0" w:rsidP="009711F0">
            <w:pPr>
              <w:pStyle w:val="TAL"/>
            </w:pPr>
            <w:r w:rsidRPr="00945AAA">
              <w:t>22, 24</w:t>
            </w:r>
          </w:p>
        </w:tc>
        <w:tc>
          <w:tcPr>
            <w:tcW w:w="0" w:type="auto"/>
          </w:tcPr>
          <w:p w14:paraId="305C1E8B" w14:textId="77777777" w:rsidR="009711F0" w:rsidRPr="00945AAA" w:rsidRDefault="009711F0" w:rsidP="009711F0">
            <w:pPr>
              <w:pStyle w:val="TAL"/>
            </w:pPr>
            <w:r w:rsidRPr="00945AAA">
              <w:t>21</w:t>
            </w:r>
          </w:p>
        </w:tc>
        <w:tc>
          <w:tcPr>
            <w:tcW w:w="0" w:type="auto"/>
          </w:tcPr>
          <w:p w14:paraId="590C7F64" w14:textId="77777777" w:rsidR="009711F0" w:rsidRPr="00945AAA" w:rsidRDefault="009711F0" w:rsidP="009711F0">
            <w:pPr>
              <w:pStyle w:val="TAL"/>
            </w:pPr>
            <w:r w:rsidRPr="00945AAA">
              <w:t>23, 25</w:t>
            </w:r>
          </w:p>
        </w:tc>
      </w:tr>
      <w:tr w:rsidR="009711F0" w:rsidRPr="00945AAA" w14:paraId="3FB06F0C" w14:textId="77777777" w:rsidTr="00CC7B0C">
        <w:trPr>
          <w:jc w:val="center"/>
        </w:trPr>
        <w:tc>
          <w:tcPr>
            <w:tcW w:w="0" w:type="auto"/>
          </w:tcPr>
          <w:p w14:paraId="7E81E5FE" w14:textId="77777777" w:rsidR="009711F0" w:rsidRPr="00945AAA" w:rsidRDefault="009711F0" w:rsidP="009711F0">
            <w:pPr>
              <w:pStyle w:val="TAH"/>
            </w:pPr>
            <w:r w:rsidRPr="00945AAA">
              <w:t>Scene136</w:t>
            </w:r>
          </w:p>
        </w:tc>
        <w:tc>
          <w:tcPr>
            <w:tcW w:w="0" w:type="auto"/>
          </w:tcPr>
          <w:p w14:paraId="5861308A" w14:textId="77777777" w:rsidR="009711F0" w:rsidRPr="00945AAA" w:rsidRDefault="009711F0" w:rsidP="009711F0">
            <w:pPr>
              <w:pStyle w:val="TAL"/>
            </w:pPr>
            <w:r w:rsidRPr="00945AAA">
              <w:t>21</w:t>
            </w:r>
          </w:p>
        </w:tc>
        <w:tc>
          <w:tcPr>
            <w:tcW w:w="0" w:type="auto"/>
          </w:tcPr>
          <w:p w14:paraId="2390144C" w14:textId="77777777" w:rsidR="009711F0" w:rsidRPr="00945AAA" w:rsidRDefault="009711F0" w:rsidP="009711F0">
            <w:pPr>
              <w:pStyle w:val="TAL"/>
            </w:pPr>
            <w:r w:rsidRPr="00945AAA">
              <w:t>25</w:t>
            </w:r>
          </w:p>
        </w:tc>
        <w:tc>
          <w:tcPr>
            <w:tcW w:w="0" w:type="auto"/>
          </w:tcPr>
          <w:p w14:paraId="69676C3E" w14:textId="77777777" w:rsidR="009711F0" w:rsidRPr="00945AAA" w:rsidRDefault="009711F0" w:rsidP="009711F0">
            <w:pPr>
              <w:pStyle w:val="TAL"/>
            </w:pPr>
            <w:r w:rsidRPr="00945AAA">
              <w:t>23</w:t>
            </w:r>
          </w:p>
        </w:tc>
      </w:tr>
    </w:tbl>
    <w:p w14:paraId="1FA388E3" w14:textId="77777777" w:rsidR="009711F0" w:rsidRPr="00CC7B0C" w:rsidRDefault="009711F0" w:rsidP="003D0B3F"/>
    <w:p w14:paraId="4456BC54" w14:textId="06221496" w:rsidR="009711F0" w:rsidRPr="00845A3F" w:rsidRDefault="009711F0" w:rsidP="00845A3F">
      <w:r w:rsidRPr="00845A3F">
        <w:t>Figure</w:t>
      </w:r>
      <w:r w:rsidR="00845A3F" w:rsidRPr="00845A3F">
        <w:t>s</w:t>
      </w:r>
      <w:r w:rsidRPr="00845A3F">
        <w:t xml:space="preserve"> A.34 </w:t>
      </w:r>
      <w:r w:rsidRPr="00845A3F">
        <w:t xml:space="preserve">through </w:t>
      </w:r>
      <w:r w:rsidRPr="00845A3F">
        <w:t>A.41</w:t>
      </w:r>
      <w:r w:rsidRPr="00845A3F">
        <w:t xml:space="preserve"> show the rate distortion plots for all different scenes and their noise variants for Gregory sequences. Similar analysis as for the ToS sequences is done in</w:t>
      </w:r>
      <w:r w:rsidRPr="00845A3F">
        <w:t xml:space="preserve"> Figures A.42 though A.57</w:t>
      </w:r>
      <w:r w:rsidRPr="00845A3F">
        <w:t xml:space="preserve"> and in </w:t>
      </w:r>
      <w:r w:rsidR="003467BB" w:rsidRPr="00845A3F">
        <w:t>Table A.4</w:t>
      </w:r>
      <w:r w:rsidRPr="00845A3F">
        <w:t xml:space="preserve"> through </w:t>
      </w:r>
      <w:r w:rsidR="003467BB" w:rsidRPr="00845A3F">
        <w:t>Table A.6</w:t>
      </w:r>
      <w:r w:rsidRPr="00845A3F">
        <w:t>.</w:t>
      </w:r>
    </w:p>
    <w:p w14:paraId="4E83B9F5" w14:textId="77777777" w:rsidR="009711F0" w:rsidRPr="00945AAA" w:rsidRDefault="009711F0" w:rsidP="009711F0">
      <w:pPr>
        <w:pStyle w:val="TH"/>
        <w:rPr>
          <w:lang w:val="en-CA"/>
        </w:rPr>
      </w:pPr>
      <w:r w:rsidRPr="009711F0">
        <w:drawing>
          <wp:inline distT="0" distB="0" distL="0" distR="0" wp14:anchorId="6015C787" wp14:editId="3E946CFF">
            <wp:extent cx="4463828" cy="3108960"/>
            <wp:effectExtent l="0" t="0" r="0" b="2540"/>
            <wp:docPr id="1588965824" name="Picture 1"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965824" name="Picture 1" descr="A graph with colorful lines&#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492468" cy="3128907"/>
                    </a:xfrm>
                    <a:prstGeom prst="rect">
                      <a:avLst/>
                    </a:prstGeom>
                  </pic:spPr>
                </pic:pic>
              </a:graphicData>
            </a:graphic>
          </wp:inline>
        </w:drawing>
      </w:r>
    </w:p>
    <w:p w14:paraId="2E81C4DF" w14:textId="1994FED3" w:rsidR="009711F0" w:rsidRPr="00945AAA" w:rsidRDefault="009711F0" w:rsidP="009711F0">
      <w:pPr>
        <w:pStyle w:val="TF"/>
        <w:rPr>
          <w:lang w:val="en-CA"/>
        </w:rPr>
      </w:pPr>
      <w:bookmarkStart w:id="59" w:name="_Ref156835533"/>
      <w:r w:rsidRPr="00945AAA">
        <w:t xml:space="preserve">Figure </w:t>
      </w:r>
      <w:bookmarkEnd w:id="59"/>
      <w:r>
        <w:t>A.34:</w:t>
      </w:r>
      <w:r w:rsidRPr="00945AAA">
        <w:rPr>
          <w:lang w:val="en-CA"/>
        </w:rPr>
        <w:t xml:space="preserve"> Rate distortion performance for all variants for the EggMixing</w:t>
      </w:r>
    </w:p>
    <w:p w14:paraId="635DFAE3" w14:textId="77777777" w:rsidR="009711F0" w:rsidRPr="00945AAA" w:rsidRDefault="009711F0" w:rsidP="009711F0">
      <w:pPr>
        <w:pStyle w:val="TH"/>
        <w:rPr>
          <w:lang w:val="en-CA"/>
        </w:rPr>
      </w:pPr>
      <w:r w:rsidRPr="00945AAA">
        <w:rPr>
          <w:noProof/>
          <w:lang w:val="en-CA"/>
        </w:rPr>
        <w:lastRenderedPageBreak/>
        <w:drawing>
          <wp:inline distT="0" distB="0" distL="0" distR="0" wp14:anchorId="5F263C24" wp14:editId="58DE122F">
            <wp:extent cx="4501859" cy="3140765"/>
            <wp:effectExtent l="0" t="0" r="0" b="0"/>
            <wp:docPr id="172341088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10880" name="Picture 2" descr="A graph with different colored lines&#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533114" cy="3162571"/>
                    </a:xfrm>
                    <a:prstGeom prst="rect">
                      <a:avLst/>
                    </a:prstGeom>
                  </pic:spPr>
                </pic:pic>
              </a:graphicData>
            </a:graphic>
          </wp:inline>
        </w:drawing>
      </w:r>
    </w:p>
    <w:p w14:paraId="276EC62F" w14:textId="69DCD560" w:rsidR="009711F0" w:rsidRPr="00945AAA" w:rsidRDefault="009711F0" w:rsidP="009711F0">
      <w:pPr>
        <w:pStyle w:val="TF"/>
        <w:rPr>
          <w:lang w:val="en-CA"/>
        </w:rPr>
      </w:pPr>
      <w:r w:rsidRPr="00945AAA">
        <w:t xml:space="preserve">Figure </w:t>
      </w:r>
      <w:r>
        <w:t>A.35:</w:t>
      </w:r>
      <w:r w:rsidRPr="00945AAA">
        <w:rPr>
          <w:lang w:val="en-CA"/>
        </w:rPr>
        <w:t xml:space="preserve"> Rate distortion performance for all variants for the ForestFocus</w:t>
      </w:r>
    </w:p>
    <w:p w14:paraId="5C695830" w14:textId="77777777" w:rsidR="009711F0" w:rsidRPr="00945AAA" w:rsidRDefault="009711F0" w:rsidP="009711F0">
      <w:pPr>
        <w:pStyle w:val="TH"/>
        <w:rPr>
          <w:lang w:val="en-CA"/>
        </w:rPr>
      </w:pPr>
      <w:r w:rsidRPr="009711F0">
        <w:drawing>
          <wp:inline distT="0" distB="0" distL="0" distR="0" wp14:anchorId="5A6C7E7F" wp14:editId="0F3DBDC8">
            <wp:extent cx="4357056" cy="3005593"/>
            <wp:effectExtent l="0" t="0" r="0" b="4445"/>
            <wp:docPr id="1291345076"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345076" name="Picture 3" descr="A graph with different colored lines&#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447012" cy="3067646"/>
                    </a:xfrm>
                    <a:prstGeom prst="rect">
                      <a:avLst/>
                    </a:prstGeom>
                  </pic:spPr>
                </pic:pic>
              </a:graphicData>
            </a:graphic>
          </wp:inline>
        </w:drawing>
      </w:r>
    </w:p>
    <w:p w14:paraId="50691855" w14:textId="429E3B63" w:rsidR="009711F0" w:rsidRPr="00945AAA" w:rsidRDefault="009711F0" w:rsidP="009711F0">
      <w:pPr>
        <w:pStyle w:val="TF"/>
        <w:rPr>
          <w:lang w:val="en-CA"/>
        </w:rPr>
      </w:pPr>
      <w:r w:rsidRPr="00945AAA">
        <w:t xml:space="preserve">Figure </w:t>
      </w:r>
      <w:r>
        <w:t>A.36:</w:t>
      </w:r>
      <w:r w:rsidRPr="00945AAA">
        <w:rPr>
          <w:lang w:val="en-CA"/>
        </w:rPr>
        <w:t xml:space="preserve"> Rate distortion performance for all variants for the ForestZoom</w:t>
      </w:r>
    </w:p>
    <w:p w14:paraId="5FF6C5E5" w14:textId="77777777" w:rsidR="009711F0" w:rsidRPr="00945AAA" w:rsidRDefault="009711F0" w:rsidP="009711F0">
      <w:pPr>
        <w:pStyle w:val="TH"/>
        <w:rPr>
          <w:lang w:val="en-CA"/>
        </w:rPr>
      </w:pPr>
      <w:r w:rsidRPr="00945AAA">
        <w:rPr>
          <w:noProof/>
          <w:lang w:val="en-CA"/>
        </w:rPr>
        <w:lastRenderedPageBreak/>
        <w:drawing>
          <wp:inline distT="0" distB="0" distL="0" distR="0" wp14:anchorId="4EA66DDC" wp14:editId="61D16058">
            <wp:extent cx="4110100" cy="2895250"/>
            <wp:effectExtent l="0" t="0" r="5080" b="635"/>
            <wp:docPr id="1706102411" name="Picture 4"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102411" name="Picture 4" descr="A graph with different colored lines&#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137778" cy="2914747"/>
                    </a:xfrm>
                    <a:prstGeom prst="rect">
                      <a:avLst/>
                    </a:prstGeom>
                  </pic:spPr>
                </pic:pic>
              </a:graphicData>
            </a:graphic>
          </wp:inline>
        </w:drawing>
      </w:r>
    </w:p>
    <w:p w14:paraId="1912CD1E" w14:textId="577EA502" w:rsidR="009711F0" w:rsidRPr="00945AAA" w:rsidRDefault="009711F0" w:rsidP="009711F0">
      <w:pPr>
        <w:pStyle w:val="TF"/>
        <w:rPr>
          <w:lang w:val="en-CA"/>
        </w:rPr>
      </w:pPr>
      <w:r w:rsidRPr="00945AAA">
        <w:t xml:space="preserve">Figure </w:t>
      </w:r>
      <w:r>
        <w:t xml:space="preserve">A.37: </w:t>
      </w:r>
      <w:r w:rsidRPr="00945AAA">
        <w:rPr>
          <w:lang w:val="en-CA"/>
        </w:rPr>
        <w:t>Rate distortion performance for all variants for the GoldenGatePan</w:t>
      </w:r>
    </w:p>
    <w:p w14:paraId="3ADB1649" w14:textId="31AD80D6" w:rsidR="009711F0" w:rsidRPr="009711F0" w:rsidRDefault="009711F0" w:rsidP="009711F0">
      <w:pPr>
        <w:pStyle w:val="TH"/>
        <w:rPr>
          <w:lang w:val="en-CA"/>
        </w:rPr>
      </w:pPr>
      <w:r w:rsidRPr="00945AAA">
        <w:rPr>
          <w:noProof/>
          <w:lang w:val="en-CA"/>
        </w:rPr>
        <w:drawing>
          <wp:inline distT="0" distB="0" distL="0" distR="0" wp14:anchorId="3869FE7D" wp14:editId="5554D82D">
            <wp:extent cx="4483588" cy="3148717"/>
            <wp:effectExtent l="0" t="0" r="0" b="1270"/>
            <wp:docPr id="1316583797" name="Picture 23"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583797" name="Picture 23" descr="A graph with colorful lines&#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533993" cy="3184115"/>
                    </a:xfrm>
                    <a:prstGeom prst="rect">
                      <a:avLst/>
                    </a:prstGeom>
                  </pic:spPr>
                </pic:pic>
              </a:graphicData>
            </a:graphic>
          </wp:inline>
        </w:drawing>
      </w:r>
    </w:p>
    <w:p w14:paraId="1B8800C9" w14:textId="5C9484C8" w:rsidR="009711F0" w:rsidRDefault="009711F0" w:rsidP="009711F0">
      <w:pPr>
        <w:pStyle w:val="TF"/>
        <w:rPr>
          <w:lang w:val="en-CA"/>
        </w:rPr>
      </w:pPr>
      <w:r w:rsidRPr="00945AAA">
        <w:t xml:space="preserve">Figure </w:t>
      </w:r>
      <w:r>
        <w:t>A.38:</w:t>
      </w:r>
      <w:r w:rsidRPr="00945AAA">
        <w:rPr>
          <w:lang w:val="en-CA"/>
        </w:rPr>
        <w:t xml:space="preserve"> Rate distortion performance for all variants for the GoldenGateBridge</w:t>
      </w:r>
    </w:p>
    <w:p w14:paraId="4E86E4DC" w14:textId="77777777" w:rsidR="009711F0" w:rsidRPr="00945AAA" w:rsidRDefault="009711F0" w:rsidP="009711F0">
      <w:pPr>
        <w:pStyle w:val="TH"/>
        <w:rPr>
          <w:lang w:val="en-CA"/>
        </w:rPr>
      </w:pPr>
      <w:r w:rsidRPr="00945AAA">
        <w:rPr>
          <w:noProof/>
          <w:lang w:val="en-CA"/>
        </w:rPr>
        <w:lastRenderedPageBreak/>
        <w:drawing>
          <wp:inline distT="0" distB="0" distL="0" distR="0" wp14:anchorId="32F61D3A" wp14:editId="26CBFC9C">
            <wp:extent cx="4839441" cy="3331597"/>
            <wp:effectExtent l="0" t="0" r="0" b="0"/>
            <wp:docPr id="1233061516" name="Picture 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061516" name="Picture 5" descr="A graph with different colored lines&#10;&#10;Description automatically generated"/>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899402" cy="3372876"/>
                    </a:xfrm>
                    <a:prstGeom prst="rect">
                      <a:avLst/>
                    </a:prstGeom>
                  </pic:spPr>
                </pic:pic>
              </a:graphicData>
            </a:graphic>
          </wp:inline>
        </w:drawing>
      </w:r>
    </w:p>
    <w:p w14:paraId="2806A444" w14:textId="0B27A2AD" w:rsidR="009711F0" w:rsidRPr="00945AAA" w:rsidRDefault="009711F0" w:rsidP="009711F0">
      <w:pPr>
        <w:pStyle w:val="TF"/>
        <w:rPr>
          <w:lang w:val="en-CA"/>
        </w:rPr>
      </w:pPr>
      <w:r w:rsidRPr="00945AAA">
        <w:t xml:space="preserve">Figure </w:t>
      </w:r>
      <w:r>
        <w:t xml:space="preserve">A.39: </w:t>
      </w:r>
      <w:r w:rsidRPr="00945AAA">
        <w:rPr>
          <w:lang w:val="en-CA"/>
        </w:rPr>
        <w:t>Rate distortion performance for all variants for the Hiker</w:t>
      </w:r>
    </w:p>
    <w:p w14:paraId="096A642B" w14:textId="77777777" w:rsidR="009711F0" w:rsidRPr="00945AAA" w:rsidRDefault="009711F0" w:rsidP="009711F0">
      <w:pPr>
        <w:pStyle w:val="TH"/>
        <w:rPr>
          <w:lang w:val="en-CA"/>
        </w:rPr>
      </w:pPr>
      <w:r w:rsidRPr="00945AAA">
        <w:rPr>
          <w:noProof/>
          <w:lang w:val="en-CA"/>
        </w:rPr>
        <w:drawing>
          <wp:inline distT="0" distB="0" distL="0" distR="0" wp14:anchorId="7AA6AB89" wp14:editId="670F8FD1">
            <wp:extent cx="4930286" cy="3387256"/>
            <wp:effectExtent l="0" t="0" r="0" b="3810"/>
            <wp:docPr id="1415448483" name="Picture 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448483" name="Picture 6" descr="A graph with different colored lines&#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975119" cy="3418058"/>
                    </a:xfrm>
                    <a:prstGeom prst="rect">
                      <a:avLst/>
                    </a:prstGeom>
                  </pic:spPr>
                </pic:pic>
              </a:graphicData>
            </a:graphic>
          </wp:inline>
        </w:drawing>
      </w:r>
    </w:p>
    <w:p w14:paraId="51918C5A" w14:textId="1FE2DE41" w:rsidR="009711F0" w:rsidRPr="00945AAA" w:rsidRDefault="009711F0" w:rsidP="009711F0">
      <w:pPr>
        <w:pStyle w:val="TF"/>
        <w:rPr>
          <w:lang w:val="en-CA"/>
        </w:rPr>
      </w:pPr>
      <w:r w:rsidRPr="00945AAA">
        <w:t xml:space="preserve">Figure </w:t>
      </w:r>
      <w:r>
        <w:t xml:space="preserve">A.40: </w:t>
      </w:r>
      <w:r w:rsidRPr="00945AAA">
        <w:rPr>
          <w:lang w:val="en-CA"/>
        </w:rPr>
        <w:t>Rate distortion performance for all variants for the IntoTheWoods</w:t>
      </w:r>
    </w:p>
    <w:p w14:paraId="52CB6467" w14:textId="77777777" w:rsidR="009711F0" w:rsidRPr="00945AAA" w:rsidRDefault="009711F0" w:rsidP="009711F0">
      <w:pPr>
        <w:pStyle w:val="TH"/>
        <w:rPr>
          <w:lang w:val="en-CA"/>
        </w:rPr>
      </w:pPr>
      <w:r w:rsidRPr="00945AAA">
        <w:rPr>
          <w:noProof/>
          <w:lang w:val="en-CA"/>
        </w:rPr>
        <w:lastRenderedPageBreak/>
        <w:drawing>
          <wp:inline distT="0" distB="0" distL="0" distR="0" wp14:anchorId="5B0D383D" wp14:editId="25336AE8">
            <wp:extent cx="4541211" cy="3148717"/>
            <wp:effectExtent l="0" t="0" r="5715" b="1270"/>
            <wp:docPr id="2144033417" name="Picture 2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033417" name="Picture 20" descr="A graph with different colored line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562494" cy="3163474"/>
                    </a:xfrm>
                    <a:prstGeom prst="rect">
                      <a:avLst/>
                    </a:prstGeom>
                  </pic:spPr>
                </pic:pic>
              </a:graphicData>
            </a:graphic>
          </wp:inline>
        </w:drawing>
      </w:r>
    </w:p>
    <w:p w14:paraId="5FD7A533" w14:textId="532475A0" w:rsidR="009711F0" w:rsidRPr="00945AAA" w:rsidRDefault="009711F0" w:rsidP="009711F0">
      <w:pPr>
        <w:pStyle w:val="TF"/>
        <w:rPr>
          <w:lang w:val="en-CA"/>
        </w:rPr>
      </w:pPr>
      <w:bookmarkStart w:id="60" w:name="_Ref156835550"/>
      <w:r w:rsidRPr="00945AAA">
        <w:t xml:space="preserve">Figure </w:t>
      </w:r>
      <w:bookmarkEnd w:id="60"/>
      <w:r>
        <w:t xml:space="preserve">A.41: </w:t>
      </w:r>
      <w:r w:rsidRPr="00945AAA">
        <w:rPr>
          <w:lang w:val="en-CA"/>
        </w:rPr>
        <w:t>Rate distortion performance for all variants for the TwirlingUmbrella</w:t>
      </w:r>
    </w:p>
    <w:p w14:paraId="6EE970F0" w14:textId="77777777" w:rsidR="009711F0" w:rsidRPr="00945AAA" w:rsidRDefault="009711F0" w:rsidP="009711F0">
      <w:pPr>
        <w:pStyle w:val="TH"/>
        <w:rPr>
          <w:lang w:val="en-CA"/>
        </w:rPr>
      </w:pPr>
      <w:r w:rsidRPr="00945AAA">
        <w:rPr>
          <w:noProof/>
          <w:lang w:val="en-CA"/>
        </w:rPr>
        <w:drawing>
          <wp:inline distT="0" distB="0" distL="0" distR="0" wp14:anchorId="40990B97" wp14:editId="4A5E7A5E">
            <wp:extent cx="4887781" cy="4088544"/>
            <wp:effectExtent l="0" t="0" r="1905" b="1270"/>
            <wp:docPr id="561986849" name="Picture 6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986849" name="Picture 65" descr="A graph with numbers and letters&#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892309" cy="4092331"/>
                    </a:xfrm>
                    <a:prstGeom prst="rect">
                      <a:avLst/>
                    </a:prstGeom>
                  </pic:spPr>
                </pic:pic>
              </a:graphicData>
            </a:graphic>
          </wp:inline>
        </w:drawing>
      </w:r>
    </w:p>
    <w:p w14:paraId="0C9E981C" w14:textId="14783BDF" w:rsidR="009711F0" w:rsidRPr="00945AAA" w:rsidRDefault="009711F0" w:rsidP="009711F0">
      <w:pPr>
        <w:pStyle w:val="TF"/>
      </w:pPr>
      <w:bookmarkStart w:id="61" w:name="_Ref156835302"/>
      <w:r w:rsidRPr="00945AAA">
        <w:t xml:space="preserve">Figure </w:t>
      </w:r>
      <w:bookmarkEnd w:id="61"/>
      <w:r>
        <w:t xml:space="preserve">A.42: </w:t>
      </w:r>
      <w:r w:rsidRPr="00945AAA">
        <w:t xml:space="preserve">Avg PSNR vs. Avg. </w:t>
      </w:r>
      <w:r>
        <w:t>Bitrate</w:t>
      </w:r>
      <w:r w:rsidRPr="00945AAA">
        <w:t xml:space="preserve"> for all variants for the EggMixing</w:t>
      </w:r>
    </w:p>
    <w:p w14:paraId="3B3E1375" w14:textId="77777777" w:rsidR="009711F0" w:rsidRPr="00945AAA" w:rsidRDefault="009711F0" w:rsidP="009711F0">
      <w:pPr>
        <w:pStyle w:val="TH"/>
        <w:rPr>
          <w:lang w:val="en-CA"/>
        </w:rPr>
      </w:pPr>
      <w:r w:rsidRPr="00945AAA">
        <w:rPr>
          <w:noProof/>
          <w:lang w:val="en-CA"/>
        </w:rPr>
        <w:lastRenderedPageBreak/>
        <w:drawing>
          <wp:inline distT="0" distB="0" distL="0" distR="0" wp14:anchorId="2589522D" wp14:editId="20223CA6">
            <wp:extent cx="4428876" cy="3672819"/>
            <wp:effectExtent l="0" t="0" r="3810" b="0"/>
            <wp:docPr id="786989160" name="Picture 6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989160" name="Picture 66" descr="A graph with numbers and letters&#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436937" cy="3679504"/>
                    </a:xfrm>
                    <a:prstGeom prst="rect">
                      <a:avLst/>
                    </a:prstGeom>
                  </pic:spPr>
                </pic:pic>
              </a:graphicData>
            </a:graphic>
          </wp:inline>
        </w:drawing>
      </w:r>
    </w:p>
    <w:p w14:paraId="577D4C90" w14:textId="734FC479" w:rsidR="009711F0" w:rsidRPr="00945AAA" w:rsidRDefault="009711F0" w:rsidP="009711F0">
      <w:pPr>
        <w:pStyle w:val="TF"/>
        <w:rPr>
          <w:lang w:val="en-CA"/>
        </w:rPr>
      </w:pPr>
      <w:r w:rsidRPr="00945AAA">
        <w:t xml:space="preserve">Figure </w:t>
      </w:r>
      <w:r>
        <w:rPr>
          <w:iCs/>
        </w:rPr>
        <w:t>A.43:</w:t>
      </w:r>
      <w:r w:rsidRPr="00945AAA">
        <w:t xml:space="preserve"> Avg PSNR vs. Avg. </w:t>
      </w:r>
      <w:r>
        <w:t>Bitrate</w:t>
      </w:r>
      <w:r w:rsidRPr="00945AAA">
        <w:t xml:space="preserve"> for all variants for the ForestFocus</w:t>
      </w:r>
    </w:p>
    <w:p w14:paraId="7CEF2114" w14:textId="77777777" w:rsidR="009711F0" w:rsidRPr="00945AAA" w:rsidRDefault="009711F0" w:rsidP="009711F0">
      <w:pPr>
        <w:pStyle w:val="TH"/>
        <w:rPr>
          <w:lang w:val="en-CA"/>
        </w:rPr>
      </w:pPr>
      <w:r w:rsidRPr="00945AAA">
        <w:rPr>
          <w:noProof/>
          <w:lang w:val="en-CA"/>
        </w:rPr>
        <w:drawing>
          <wp:inline distT="0" distB="0" distL="0" distR="0" wp14:anchorId="5C7D7DE6" wp14:editId="5553D957">
            <wp:extent cx="4245997" cy="3466456"/>
            <wp:effectExtent l="0" t="0" r="0" b="1270"/>
            <wp:docPr id="968593858" name="Picture 67"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593858" name="Picture 67" descr="A graph with numbers and symbols&#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262369" cy="3479822"/>
                    </a:xfrm>
                    <a:prstGeom prst="rect">
                      <a:avLst/>
                    </a:prstGeom>
                  </pic:spPr>
                </pic:pic>
              </a:graphicData>
            </a:graphic>
          </wp:inline>
        </w:drawing>
      </w:r>
    </w:p>
    <w:p w14:paraId="7CD4E443" w14:textId="14EECE62" w:rsidR="009711F0" w:rsidRPr="00945AAA" w:rsidRDefault="009711F0" w:rsidP="009711F0">
      <w:pPr>
        <w:pStyle w:val="TF"/>
        <w:rPr>
          <w:lang w:val="en-CA"/>
        </w:rPr>
      </w:pPr>
      <w:r w:rsidRPr="00945AAA">
        <w:t xml:space="preserve">Figure </w:t>
      </w:r>
      <w:r>
        <w:rPr>
          <w:iCs/>
        </w:rPr>
        <w:t>A.44:</w:t>
      </w:r>
      <w:r w:rsidRPr="00945AAA">
        <w:t xml:space="preserve"> Avg PSNR vs. Avg. </w:t>
      </w:r>
      <w:r>
        <w:t>Bitrate</w:t>
      </w:r>
      <w:r w:rsidRPr="00945AAA">
        <w:t xml:space="preserve"> for all variants for the ForestZoom</w:t>
      </w:r>
    </w:p>
    <w:p w14:paraId="0E45E30B" w14:textId="77777777" w:rsidR="009711F0" w:rsidRPr="00945AAA" w:rsidRDefault="009711F0" w:rsidP="009711F0">
      <w:pPr>
        <w:pStyle w:val="TH"/>
        <w:rPr>
          <w:lang w:val="en-CA"/>
        </w:rPr>
      </w:pPr>
      <w:r w:rsidRPr="00945AAA">
        <w:rPr>
          <w:noProof/>
          <w:lang w:val="en-CA"/>
        </w:rPr>
        <w:lastRenderedPageBreak/>
        <w:drawing>
          <wp:inline distT="0" distB="0" distL="0" distR="0" wp14:anchorId="0CC5B0F5" wp14:editId="17224C05">
            <wp:extent cx="3830122" cy="3185326"/>
            <wp:effectExtent l="0" t="0" r="5715" b="2540"/>
            <wp:docPr id="664478337" name="Picture 6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478337" name="Picture 68" descr="A graph with numbers and letters&#10;&#10;Description automatically generated"/>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833911" cy="3188477"/>
                    </a:xfrm>
                    <a:prstGeom prst="rect">
                      <a:avLst/>
                    </a:prstGeom>
                  </pic:spPr>
                </pic:pic>
              </a:graphicData>
            </a:graphic>
          </wp:inline>
        </w:drawing>
      </w:r>
    </w:p>
    <w:p w14:paraId="2A23C47C" w14:textId="6DAC59C0" w:rsidR="009711F0" w:rsidRPr="00945AAA" w:rsidRDefault="009711F0" w:rsidP="009711F0">
      <w:pPr>
        <w:pStyle w:val="TF"/>
      </w:pPr>
      <w:r w:rsidRPr="00945AAA">
        <w:t xml:space="preserve">Figure </w:t>
      </w:r>
      <w:r>
        <w:t>A.45:</w:t>
      </w:r>
      <w:r w:rsidRPr="00945AAA">
        <w:t xml:space="preserve"> Avg PSNR vs. Avg. </w:t>
      </w:r>
      <w:r>
        <w:t>Bitrate</w:t>
      </w:r>
      <w:r w:rsidRPr="00945AAA">
        <w:t xml:space="preserve"> for all variants for the GoldenGatePan</w:t>
      </w:r>
    </w:p>
    <w:p w14:paraId="5821625F" w14:textId="77777777" w:rsidR="009711F0" w:rsidRPr="00945AAA" w:rsidRDefault="009711F0" w:rsidP="009711F0">
      <w:pPr>
        <w:pStyle w:val="TH"/>
        <w:rPr>
          <w:lang w:val="en-CA"/>
        </w:rPr>
      </w:pPr>
      <w:r w:rsidRPr="00945AAA">
        <w:rPr>
          <w:noProof/>
          <w:lang w:val="en-CA"/>
        </w:rPr>
        <w:drawing>
          <wp:inline distT="0" distB="0" distL="0" distR="0" wp14:anchorId="19CB2B51" wp14:editId="2249918D">
            <wp:extent cx="4039262" cy="3382676"/>
            <wp:effectExtent l="0" t="0" r="0" b="0"/>
            <wp:docPr id="1664314382" name="Picture 6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14382" name="Picture 69" descr="A graph with numbers and letters&#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049609" cy="3391341"/>
                    </a:xfrm>
                    <a:prstGeom prst="rect">
                      <a:avLst/>
                    </a:prstGeom>
                  </pic:spPr>
                </pic:pic>
              </a:graphicData>
            </a:graphic>
          </wp:inline>
        </w:drawing>
      </w:r>
    </w:p>
    <w:p w14:paraId="13C7B586" w14:textId="77D0F983" w:rsidR="009711F0" w:rsidRPr="00945AAA" w:rsidRDefault="009711F0" w:rsidP="009711F0">
      <w:pPr>
        <w:pStyle w:val="TF"/>
      </w:pPr>
      <w:r w:rsidRPr="00945AAA">
        <w:t xml:space="preserve">Figure </w:t>
      </w:r>
      <w:r>
        <w:t>A.46:</w:t>
      </w:r>
      <w:r w:rsidRPr="00945AAA">
        <w:t xml:space="preserve"> Avg PSNR vs. Avg. </w:t>
      </w:r>
      <w:r>
        <w:t>Bitrate</w:t>
      </w:r>
      <w:r w:rsidRPr="00945AAA">
        <w:t xml:space="preserve"> for all variants for the GoldenGateBridge</w:t>
      </w:r>
    </w:p>
    <w:p w14:paraId="58F0FFFE" w14:textId="77777777" w:rsidR="009711F0" w:rsidRPr="00945AAA" w:rsidRDefault="009711F0" w:rsidP="009711F0">
      <w:pPr>
        <w:pStyle w:val="TH"/>
        <w:rPr>
          <w:lang w:val="en-CA"/>
        </w:rPr>
      </w:pPr>
      <w:r w:rsidRPr="00945AAA">
        <w:rPr>
          <w:noProof/>
          <w:lang w:val="en-CA"/>
        </w:rPr>
        <w:lastRenderedPageBreak/>
        <w:drawing>
          <wp:inline distT="0" distB="0" distL="0" distR="0" wp14:anchorId="7B61A0DE" wp14:editId="6B654BE6">
            <wp:extent cx="4196144" cy="3262216"/>
            <wp:effectExtent l="0" t="0" r="0" b="1905"/>
            <wp:docPr id="1490004014" name="Picture 70"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004014" name="Picture 70" descr="A graph with numbers and symbols&#10;&#10;Description automatically generated"/>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202855" cy="3267433"/>
                    </a:xfrm>
                    <a:prstGeom prst="rect">
                      <a:avLst/>
                    </a:prstGeom>
                  </pic:spPr>
                </pic:pic>
              </a:graphicData>
            </a:graphic>
          </wp:inline>
        </w:drawing>
      </w:r>
    </w:p>
    <w:p w14:paraId="30999B80" w14:textId="467C9AFA" w:rsidR="009711F0" w:rsidRPr="00945AAA" w:rsidRDefault="009711F0" w:rsidP="009711F0">
      <w:pPr>
        <w:pStyle w:val="TF"/>
      </w:pPr>
      <w:r w:rsidRPr="00945AAA">
        <w:t xml:space="preserve">Figure </w:t>
      </w:r>
      <w:r>
        <w:t xml:space="preserve">A.47: </w:t>
      </w:r>
      <w:r w:rsidRPr="00945AAA">
        <w:t xml:space="preserve">Avg PSNR vs. Avg. </w:t>
      </w:r>
      <w:r>
        <w:t>Bitrate</w:t>
      </w:r>
      <w:r w:rsidRPr="00945AAA">
        <w:t xml:space="preserve"> for all variants for the Hiker</w:t>
      </w:r>
    </w:p>
    <w:p w14:paraId="0FEF4A61" w14:textId="77777777" w:rsidR="009711F0" w:rsidRPr="00945AAA" w:rsidRDefault="009711F0" w:rsidP="009711F0">
      <w:pPr>
        <w:rPr>
          <w:lang w:val="en-CA"/>
        </w:rPr>
      </w:pPr>
    </w:p>
    <w:p w14:paraId="6A052CA6" w14:textId="77777777" w:rsidR="009711F0" w:rsidRPr="00945AAA" w:rsidRDefault="009711F0" w:rsidP="009711F0">
      <w:pPr>
        <w:pStyle w:val="TH"/>
        <w:rPr>
          <w:lang w:val="en-CA"/>
        </w:rPr>
      </w:pPr>
      <w:r w:rsidRPr="00945AAA">
        <w:rPr>
          <w:noProof/>
          <w:lang w:val="en-CA"/>
        </w:rPr>
        <w:drawing>
          <wp:inline distT="0" distB="0" distL="0" distR="0" wp14:anchorId="281D9C16" wp14:editId="12F9B044">
            <wp:extent cx="3578087" cy="2936536"/>
            <wp:effectExtent l="0" t="0" r="3810" b="0"/>
            <wp:docPr id="856549385" name="Picture 71" descr="A graph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549385" name="Picture 71" descr="A graph with many colored dots&#10;&#10;Description automatically generated"/>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584275" cy="2941614"/>
                    </a:xfrm>
                    <a:prstGeom prst="rect">
                      <a:avLst/>
                    </a:prstGeom>
                  </pic:spPr>
                </pic:pic>
              </a:graphicData>
            </a:graphic>
          </wp:inline>
        </w:drawing>
      </w:r>
    </w:p>
    <w:p w14:paraId="638ECC19" w14:textId="4C2BDD0E" w:rsidR="009711F0" w:rsidRPr="00945AAA" w:rsidRDefault="009711F0" w:rsidP="009711F0">
      <w:pPr>
        <w:pStyle w:val="TF"/>
      </w:pPr>
      <w:r w:rsidRPr="00945AAA">
        <w:t xml:space="preserve">Figure </w:t>
      </w:r>
      <w:r>
        <w:t xml:space="preserve">A.48: </w:t>
      </w:r>
      <w:r w:rsidRPr="00945AAA">
        <w:t xml:space="preserve">Avg PSNR vs. Avg. </w:t>
      </w:r>
      <w:r>
        <w:t>Bitrate</w:t>
      </w:r>
      <w:r w:rsidRPr="00945AAA">
        <w:t xml:space="preserve"> for all variants for the IntoTheWood</w:t>
      </w:r>
    </w:p>
    <w:p w14:paraId="7838B538" w14:textId="77777777" w:rsidR="009711F0" w:rsidRPr="00945AAA" w:rsidRDefault="009711F0" w:rsidP="009711F0">
      <w:pPr>
        <w:pStyle w:val="TH"/>
        <w:rPr>
          <w:lang w:val="en-CA"/>
        </w:rPr>
      </w:pPr>
      <w:r w:rsidRPr="00945AAA">
        <w:rPr>
          <w:noProof/>
          <w:lang w:val="en-CA"/>
        </w:rPr>
        <w:lastRenderedPageBreak/>
        <w:drawing>
          <wp:inline distT="0" distB="0" distL="0" distR="0" wp14:anchorId="0FEBE3FE" wp14:editId="67963F18">
            <wp:extent cx="3584784" cy="2973208"/>
            <wp:effectExtent l="0" t="0" r="0" b="0"/>
            <wp:docPr id="1918641174" name="Picture 7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641174" name="Picture 72" descr="A graph with numbers and letters&#10;&#10;Description automatically generated"/>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595509" cy="2982103"/>
                    </a:xfrm>
                    <a:prstGeom prst="rect">
                      <a:avLst/>
                    </a:prstGeom>
                  </pic:spPr>
                </pic:pic>
              </a:graphicData>
            </a:graphic>
          </wp:inline>
        </w:drawing>
      </w:r>
    </w:p>
    <w:p w14:paraId="328D12E4" w14:textId="09091083" w:rsidR="009711F0" w:rsidRPr="00945AAA" w:rsidRDefault="009711F0" w:rsidP="009711F0">
      <w:pPr>
        <w:pStyle w:val="TF"/>
      </w:pPr>
      <w:r w:rsidRPr="00945AAA">
        <w:t xml:space="preserve">Figure </w:t>
      </w:r>
      <w:r>
        <w:t>A.49:</w:t>
      </w:r>
      <w:r w:rsidRPr="00945AAA">
        <w:t xml:space="preserve"> Avg PSNR vs. Avg. </w:t>
      </w:r>
      <w:r>
        <w:t>Bitrate</w:t>
      </w:r>
      <w:r w:rsidRPr="00945AAA">
        <w:t xml:space="preserve"> for all variants for TwirlingUmbrella</w:t>
      </w:r>
    </w:p>
    <w:p w14:paraId="385C24C3" w14:textId="77777777" w:rsidR="009711F0" w:rsidRPr="00945AAA" w:rsidRDefault="009711F0" w:rsidP="009711F0">
      <w:pPr>
        <w:pStyle w:val="TH"/>
        <w:rPr>
          <w:lang w:val="en-CA"/>
        </w:rPr>
      </w:pPr>
      <w:r w:rsidRPr="00945AAA">
        <w:rPr>
          <w:noProof/>
          <w:lang w:val="en-CA"/>
        </w:rPr>
        <w:drawing>
          <wp:inline distT="0" distB="0" distL="0" distR="0" wp14:anchorId="09FF61ED" wp14:editId="255C6B49">
            <wp:extent cx="3469943" cy="2663742"/>
            <wp:effectExtent l="0" t="0" r="0" b="3810"/>
            <wp:docPr id="181567108" name="Picture 5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67108" name="Picture 56" descr="A graph with numbers and letters&#10;&#10;Description automatically generated"/>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482856" cy="2673655"/>
                    </a:xfrm>
                    <a:prstGeom prst="rect">
                      <a:avLst/>
                    </a:prstGeom>
                  </pic:spPr>
                </pic:pic>
              </a:graphicData>
            </a:graphic>
          </wp:inline>
        </w:drawing>
      </w:r>
    </w:p>
    <w:p w14:paraId="41FB28A1" w14:textId="412C22EE" w:rsidR="009711F0" w:rsidRPr="00945AAA" w:rsidRDefault="009711F0" w:rsidP="009711F0">
      <w:pPr>
        <w:pStyle w:val="TF"/>
      </w:pPr>
      <w:r w:rsidRPr="00945AAA">
        <w:t xml:space="preserve">Figure </w:t>
      </w:r>
      <w:r>
        <w:t>A.50:</w:t>
      </w:r>
      <w:r w:rsidRPr="00945AAA">
        <w:t xml:space="preserve"> Avg PSNR vs. Avg. complexity for all variants for the EggMixing</w:t>
      </w:r>
    </w:p>
    <w:p w14:paraId="048D22A7" w14:textId="77777777" w:rsidR="009711F0" w:rsidRPr="00945AAA" w:rsidRDefault="009711F0" w:rsidP="009711F0">
      <w:pPr>
        <w:pStyle w:val="TH"/>
        <w:rPr>
          <w:lang w:val="en-CA"/>
        </w:rPr>
      </w:pPr>
      <w:r w:rsidRPr="00945AAA">
        <w:rPr>
          <w:noProof/>
          <w:lang w:val="en-CA"/>
        </w:rPr>
        <w:lastRenderedPageBreak/>
        <w:drawing>
          <wp:inline distT="0" distB="0" distL="0" distR="0" wp14:anchorId="658C8D1C" wp14:editId="5C0E50D9">
            <wp:extent cx="3593989" cy="2828038"/>
            <wp:effectExtent l="0" t="0" r="635" b="4445"/>
            <wp:docPr id="143729194" name="Picture 5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29194" name="Picture 58" descr="A graph with numbers and letters&#10;&#10;Description automatically generated"/>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604427" cy="2836251"/>
                    </a:xfrm>
                    <a:prstGeom prst="rect">
                      <a:avLst/>
                    </a:prstGeom>
                  </pic:spPr>
                </pic:pic>
              </a:graphicData>
            </a:graphic>
          </wp:inline>
        </w:drawing>
      </w:r>
    </w:p>
    <w:p w14:paraId="35771245" w14:textId="4DF4224F" w:rsidR="009711F0" w:rsidRPr="00945AAA" w:rsidRDefault="009711F0" w:rsidP="009711F0">
      <w:pPr>
        <w:pStyle w:val="TF"/>
      </w:pPr>
      <w:r w:rsidRPr="00945AAA">
        <w:t xml:space="preserve">Figure </w:t>
      </w:r>
      <w:r>
        <w:t>A.51:</w:t>
      </w:r>
      <w:r w:rsidRPr="00945AAA">
        <w:t xml:space="preserve"> Avg PSNR vs. Avg. complexity for all variants for the ForestFocus</w:t>
      </w:r>
    </w:p>
    <w:p w14:paraId="35ED57A9" w14:textId="77777777" w:rsidR="009711F0" w:rsidRPr="00945AAA" w:rsidRDefault="009711F0" w:rsidP="009711F0">
      <w:pPr>
        <w:pStyle w:val="TH"/>
        <w:rPr>
          <w:lang w:val="en-CA"/>
        </w:rPr>
      </w:pPr>
      <w:r w:rsidRPr="00945AAA">
        <w:rPr>
          <w:noProof/>
          <w:lang w:val="en-CA"/>
        </w:rPr>
        <w:drawing>
          <wp:inline distT="0" distB="0" distL="0" distR="0" wp14:anchorId="2C408154" wp14:editId="41AE4DF4">
            <wp:extent cx="3669589" cy="2924561"/>
            <wp:effectExtent l="0" t="0" r="1270" b="0"/>
            <wp:docPr id="768396596" name="Picture 57"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96596" name="Picture 57" descr="A graph with numbers and dots&#10;&#10;Description automatically generated"/>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682840" cy="2935122"/>
                    </a:xfrm>
                    <a:prstGeom prst="rect">
                      <a:avLst/>
                    </a:prstGeom>
                  </pic:spPr>
                </pic:pic>
              </a:graphicData>
            </a:graphic>
          </wp:inline>
        </w:drawing>
      </w:r>
    </w:p>
    <w:p w14:paraId="6D48B340" w14:textId="68C43CCF" w:rsidR="009711F0" w:rsidRPr="00945AAA" w:rsidRDefault="009711F0" w:rsidP="009711F0">
      <w:pPr>
        <w:pStyle w:val="TF"/>
      </w:pPr>
      <w:r w:rsidRPr="00945AAA">
        <w:t xml:space="preserve">Figure </w:t>
      </w:r>
      <w:r>
        <w:t>A.52:</w:t>
      </w:r>
      <w:r w:rsidRPr="00945AAA">
        <w:t xml:space="preserve"> Avg PSNR vs. Avg. complexity for all variants for the ForestZoom</w:t>
      </w:r>
    </w:p>
    <w:p w14:paraId="538E3EBF" w14:textId="77777777" w:rsidR="009711F0" w:rsidRPr="00945AAA" w:rsidRDefault="009711F0" w:rsidP="009711F0">
      <w:pPr>
        <w:pStyle w:val="TH"/>
        <w:rPr>
          <w:lang w:val="en-CA"/>
        </w:rPr>
      </w:pPr>
      <w:r w:rsidRPr="00945AAA">
        <w:rPr>
          <w:noProof/>
          <w:lang w:val="en-CA"/>
        </w:rPr>
        <w:lastRenderedPageBreak/>
        <w:drawing>
          <wp:inline distT="0" distB="0" distL="0" distR="0" wp14:anchorId="56F16CB2" wp14:editId="06E3C774">
            <wp:extent cx="3786159" cy="3012992"/>
            <wp:effectExtent l="0" t="0" r="0" b="0"/>
            <wp:docPr id="936588678" name="Picture 5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588678" name="Picture 59" descr="A graph with numbers and letters&#10;&#10;Description automatically generated"/>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806654" cy="3029302"/>
                    </a:xfrm>
                    <a:prstGeom prst="rect">
                      <a:avLst/>
                    </a:prstGeom>
                  </pic:spPr>
                </pic:pic>
              </a:graphicData>
            </a:graphic>
          </wp:inline>
        </w:drawing>
      </w:r>
    </w:p>
    <w:p w14:paraId="130A0BBE" w14:textId="384205AD" w:rsidR="009711F0" w:rsidRPr="00945AAA" w:rsidRDefault="009711F0" w:rsidP="009711F0">
      <w:pPr>
        <w:pStyle w:val="TF"/>
        <w:rPr>
          <w:lang w:val="en-CA"/>
        </w:rPr>
      </w:pPr>
      <w:r w:rsidRPr="00945AAA">
        <w:t xml:space="preserve">Figure </w:t>
      </w:r>
      <w:r>
        <w:rPr>
          <w:iCs/>
        </w:rPr>
        <w:t>A.53:</w:t>
      </w:r>
      <w:r w:rsidRPr="00945AAA">
        <w:t xml:space="preserve"> Avg PSNR vs. Avg. complexity for all variants for the GoldenGatePan</w:t>
      </w:r>
    </w:p>
    <w:p w14:paraId="03713026" w14:textId="77777777" w:rsidR="009711F0" w:rsidRPr="00945AAA" w:rsidRDefault="009711F0" w:rsidP="009711F0">
      <w:pPr>
        <w:pStyle w:val="TH"/>
        <w:rPr>
          <w:lang w:val="en-CA"/>
        </w:rPr>
      </w:pPr>
      <w:r w:rsidRPr="00945AAA">
        <w:rPr>
          <w:noProof/>
          <w:lang w:val="en-CA"/>
        </w:rPr>
        <w:drawing>
          <wp:inline distT="0" distB="0" distL="0" distR="0" wp14:anchorId="6B6757FF" wp14:editId="76A7CDF1">
            <wp:extent cx="3108960" cy="2402317"/>
            <wp:effectExtent l="0" t="0" r="2540" b="0"/>
            <wp:docPr id="1099272582" name="Picture 6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272582" name="Picture 60" descr="A graph with numbers and letters&#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126222" cy="2415656"/>
                    </a:xfrm>
                    <a:prstGeom prst="rect">
                      <a:avLst/>
                    </a:prstGeom>
                  </pic:spPr>
                </pic:pic>
              </a:graphicData>
            </a:graphic>
          </wp:inline>
        </w:drawing>
      </w:r>
    </w:p>
    <w:p w14:paraId="2850D728" w14:textId="4F59853C" w:rsidR="009711F0" w:rsidRPr="00945AAA" w:rsidRDefault="009711F0" w:rsidP="009711F0">
      <w:pPr>
        <w:pStyle w:val="TF"/>
      </w:pPr>
      <w:r w:rsidRPr="00945AAA">
        <w:t xml:space="preserve">Figure </w:t>
      </w:r>
      <w:r>
        <w:t xml:space="preserve">A.54: </w:t>
      </w:r>
      <w:r w:rsidRPr="00945AAA">
        <w:t>Avg PSNR vs. Avg. complexity for all variants for the GoldenGateBridge</w:t>
      </w:r>
    </w:p>
    <w:p w14:paraId="405AD998" w14:textId="77777777" w:rsidR="009711F0" w:rsidRPr="00945AAA" w:rsidRDefault="009711F0" w:rsidP="009711F0">
      <w:pPr>
        <w:pStyle w:val="TH"/>
        <w:rPr>
          <w:lang w:val="en-CA"/>
        </w:rPr>
      </w:pPr>
      <w:r w:rsidRPr="00945AAA">
        <w:rPr>
          <w:noProof/>
          <w:lang w:val="en-CA"/>
        </w:rPr>
        <w:drawing>
          <wp:inline distT="0" distB="0" distL="0" distR="0" wp14:anchorId="1E947D94" wp14:editId="41A26750">
            <wp:extent cx="3005593" cy="2368591"/>
            <wp:effectExtent l="0" t="0" r="4445" b="0"/>
            <wp:docPr id="730676179" name="Picture 6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76179" name="Picture 63" descr="A graph with numbers and letters&#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024324" cy="2383352"/>
                    </a:xfrm>
                    <a:prstGeom prst="rect">
                      <a:avLst/>
                    </a:prstGeom>
                  </pic:spPr>
                </pic:pic>
              </a:graphicData>
            </a:graphic>
          </wp:inline>
        </w:drawing>
      </w:r>
    </w:p>
    <w:p w14:paraId="785A81AB" w14:textId="0A81755E" w:rsidR="009711F0" w:rsidRPr="00945AAA" w:rsidRDefault="009711F0" w:rsidP="009711F0">
      <w:pPr>
        <w:pStyle w:val="TF"/>
      </w:pPr>
      <w:r w:rsidRPr="00945AAA">
        <w:t>Figure</w:t>
      </w:r>
      <w:r>
        <w:t>A.55:</w:t>
      </w:r>
      <w:r w:rsidRPr="00945AAA">
        <w:t xml:space="preserve"> Avg PSNR vs. Avg. complexity for all variants for the Hiker</w:t>
      </w:r>
    </w:p>
    <w:p w14:paraId="432D7B13" w14:textId="77777777" w:rsidR="009711F0" w:rsidRPr="00945AAA" w:rsidRDefault="009711F0" w:rsidP="009711F0">
      <w:pPr>
        <w:pStyle w:val="TH"/>
        <w:rPr>
          <w:lang w:val="en-CA"/>
        </w:rPr>
      </w:pPr>
      <w:r w:rsidRPr="009711F0">
        <w:lastRenderedPageBreak/>
        <w:drawing>
          <wp:inline distT="0" distB="0" distL="0" distR="0" wp14:anchorId="0E624C05" wp14:editId="6C0B1B21">
            <wp:extent cx="3258415" cy="2516753"/>
            <wp:effectExtent l="0" t="0" r="5715" b="0"/>
            <wp:docPr id="421262642" name="Picture 6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62642" name="Picture 61" descr="A graph with numbers and letters&#10;&#10;Description automatically generated"/>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264598" cy="2521528"/>
                    </a:xfrm>
                    <a:prstGeom prst="rect">
                      <a:avLst/>
                    </a:prstGeom>
                  </pic:spPr>
                </pic:pic>
              </a:graphicData>
            </a:graphic>
          </wp:inline>
        </w:drawing>
      </w:r>
    </w:p>
    <w:p w14:paraId="42D76EC7" w14:textId="13D0D8B4" w:rsidR="009711F0" w:rsidRPr="00945AAA" w:rsidRDefault="009711F0" w:rsidP="009711F0">
      <w:pPr>
        <w:pStyle w:val="TF"/>
      </w:pPr>
      <w:r w:rsidRPr="00945AAA">
        <w:t xml:space="preserve">Figure </w:t>
      </w:r>
      <w:r>
        <w:t>A.56:</w:t>
      </w:r>
      <w:r w:rsidRPr="00945AAA">
        <w:t xml:space="preserve"> Avg PSNR vs. Avg. complexity for all variants for the IntoTheWoods</w:t>
      </w:r>
    </w:p>
    <w:p w14:paraId="5DC1B131" w14:textId="77777777" w:rsidR="009711F0" w:rsidRPr="00945AAA" w:rsidRDefault="009711F0" w:rsidP="009711F0">
      <w:pPr>
        <w:pStyle w:val="TH"/>
        <w:rPr>
          <w:lang w:val="en-CA"/>
        </w:rPr>
      </w:pPr>
      <w:r w:rsidRPr="00945AAA">
        <w:rPr>
          <w:noProof/>
          <w:lang w:val="en-CA"/>
        </w:rPr>
        <w:drawing>
          <wp:inline distT="0" distB="0" distL="0" distR="0" wp14:anchorId="011CAD7D" wp14:editId="4438487C">
            <wp:extent cx="3590705" cy="2764542"/>
            <wp:effectExtent l="0" t="0" r="3810" b="4445"/>
            <wp:docPr id="1752333849" name="Picture 6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333849" name="Picture 62" descr="A graph with numbers and letters&#10;&#10;Description automatically generated"/>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598768" cy="2770750"/>
                    </a:xfrm>
                    <a:prstGeom prst="rect">
                      <a:avLst/>
                    </a:prstGeom>
                  </pic:spPr>
                </pic:pic>
              </a:graphicData>
            </a:graphic>
          </wp:inline>
        </w:drawing>
      </w:r>
    </w:p>
    <w:p w14:paraId="6AB78A07" w14:textId="3454215C" w:rsidR="009711F0" w:rsidRPr="009711F0" w:rsidRDefault="009711F0" w:rsidP="009711F0">
      <w:pPr>
        <w:pStyle w:val="TF"/>
      </w:pPr>
      <w:bookmarkStart w:id="62" w:name="_Ref156835636"/>
      <w:r w:rsidRPr="009711F0">
        <w:t xml:space="preserve">Figure </w:t>
      </w:r>
      <w:bookmarkEnd w:id="62"/>
      <w:r>
        <w:t xml:space="preserve">A.57: </w:t>
      </w:r>
      <w:r w:rsidRPr="009711F0">
        <w:t>Avg PSNR vs. Avg. complexity for all variants for the TwirlingUmbrella</w:t>
      </w:r>
    </w:p>
    <w:p w14:paraId="1E371798" w14:textId="77777777" w:rsidR="009711F0" w:rsidRPr="009711F0" w:rsidRDefault="009711F0" w:rsidP="009711F0"/>
    <w:p w14:paraId="4290EF05" w14:textId="179C98A8" w:rsidR="009711F0" w:rsidRPr="00945AAA" w:rsidRDefault="009711F0" w:rsidP="009711F0">
      <w:pPr>
        <w:pStyle w:val="TH"/>
      </w:pPr>
      <w:bookmarkStart w:id="63" w:name="_Ref156835662"/>
      <w:r w:rsidRPr="009D52B2">
        <w:t xml:space="preserve">Table </w:t>
      </w:r>
      <w:bookmarkEnd w:id="63"/>
      <w:r w:rsidR="003467BB">
        <w:t>A.4</w:t>
      </w:r>
      <w:r>
        <w:t>:</w:t>
      </w:r>
      <w:r>
        <w:t xml:space="preserve"> </w:t>
      </w:r>
      <w:r w:rsidRPr="00945AAA">
        <w:t>Possible Low Complexity film grain noise variants for Gregory</w:t>
      </w:r>
    </w:p>
    <w:tbl>
      <w:tblPr>
        <w:tblStyle w:val="Grilledutableau"/>
        <w:tblW w:w="0" w:type="auto"/>
        <w:jc w:val="center"/>
        <w:tblLook w:val="04A0" w:firstRow="1" w:lastRow="0" w:firstColumn="1" w:lastColumn="0" w:noHBand="0" w:noVBand="1"/>
      </w:tblPr>
      <w:tblGrid>
        <w:gridCol w:w="1807"/>
        <w:gridCol w:w="1718"/>
      </w:tblGrid>
      <w:tr w:rsidR="009711F0" w:rsidRPr="00945AAA" w14:paraId="1E6C5C9D" w14:textId="77777777" w:rsidTr="00CC7B0C">
        <w:trPr>
          <w:jc w:val="center"/>
        </w:trPr>
        <w:tc>
          <w:tcPr>
            <w:tcW w:w="0" w:type="auto"/>
          </w:tcPr>
          <w:p w14:paraId="4D2E73A0" w14:textId="77777777" w:rsidR="009711F0" w:rsidRPr="00945AAA" w:rsidRDefault="009711F0" w:rsidP="003467BB">
            <w:pPr>
              <w:pStyle w:val="TAH"/>
            </w:pPr>
            <w:r w:rsidRPr="00945AAA">
              <w:t>EggMixing</w:t>
            </w:r>
          </w:p>
        </w:tc>
        <w:tc>
          <w:tcPr>
            <w:tcW w:w="0" w:type="auto"/>
          </w:tcPr>
          <w:p w14:paraId="0A168EAE" w14:textId="77777777" w:rsidR="009711F0" w:rsidRPr="00945AAA" w:rsidRDefault="009711F0" w:rsidP="003467BB">
            <w:pPr>
              <w:pStyle w:val="TAL"/>
            </w:pPr>
            <w:r w:rsidRPr="00945AAA">
              <w:t>10</w:t>
            </w:r>
          </w:p>
        </w:tc>
      </w:tr>
      <w:tr w:rsidR="009711F0" w:rsidRPr="00945AAA" w14:paraId="38783AD6" w14:textId="77777777" w:rsidTr="00CC7B0C">
        <w:trPr>
          <w:jc w:val="center"/>
        </w:trPr>
        <w:tc>
          <w:tcPr>
            <w:tcW w:w="0" w:type="auto"/>
          </w:tcPr>
          <w:p w14:paraId="3E29BDBD" w14:textId="77777777" w:rsidR="009711F0" w:rsidRPr="00945AAA" w:rsidRDefault="009711F0" w:rsidP="003467BB">
            <w:pPr>
              <w:pStyle w:val="TAH"/>
            </w:pPr>
            <w:r w:rsidRPr="00945AAA">
              <w:t>ForestFocus</w:t>
            </w:r>
          </w:p>
        </w:tc>
        <w:tc>
          <w:tcPr>
            <w:tcW w:w="0" w:type="auto"/>
          </w:tcPr>
          <w:p w14:paraId="6260D92B" w14:textId="77777777" w:rsidR="009711F0" w:rsidRPr="00945AAA" w:rsidRDefault="009711F0" w:rsidP="003467BB">
            <w:pPr>
              <w:pStyle w:val="TAL"/>
            </w:pPr>
            <w:r w:rsidRPr="00945AAA">
              <w:t>5, 6, 10, 16</w:t>
            </w:r>
          </w:p>
        </w:tc>
      </w:tr>
      <w:tr w:rsidR="009711F0" w:rsidRPr="00945AAA" w14:paraId="1C12555B" w14:textId="77777777" w:rsidTr="00CC7B0C">
        <w:trPr>
          <w:jc w:val="center"/>
        </w:trPr>
        <w:tc>
          <w:tcPr>
            <w:tcW w:w="0" w:type="auto"/>
          </w:tcPr>
          <w:p w14:paraId="7775F303" w14:textId="77777777" w:rsidR="009711F0" w:rsidRPr="00945AAA" w:rsidRDefault="009711F0" w:rsidP="003467BB">
            <w:pPr>
              <w:pStyle w:val="TAH"/>
            </w:pPr>
            <w:r w:rsidRPr="00945AAA">
              <w:t>ForestZoom</w:t>
            </w:r>
          </w:p>
        </w:tc>
        <w:tc>
          <w:tcPr>
            <w:tcW w:w="0" w:type="auto"/>
          </w:tcPr>
          <w:p w14:paraId="02F8C10A" w14:textId="77777777" w:rsidR="009711F0" w:rsidRPr="00945AAA" w:rsidRDefault="009711F0" w:rsidP="003467BB">
            <w:pPr>
              <w:pStyle w:val="TAL"/>
            </w:pPr>
            <w:r w:rsidRPr="00945AAA">
              <w:t>5, 6, 10, 15, 16</w:t>
            </w:r>
          </w:p>
        </w:tc>
      </w:tr>
      <w:tr w:rsidR="009711F0" w:rsidRPr="00945AAA" w14:paraId="728312A3" w14:textId="77777777" w:rsidTr="00CC7B0C">
        <w:trPr>
          <w:jc w:val="center"/>
        </w:trPr>
        <w:tc>
          <w:tcPr>
            <w:tcW w:w="0" w:type="auto"/>
          </w:tcPr>
          <w:p w14:paraId="06614ACC" w14:textId="77777777" w:rsidR="009711F0" w:rsidRPr="00945AAA" w:rsidRDefault="009711F0" w:rsidP="003467BB">
            <w:pPr>
              <w:pStyle w:val="TAH"/>
            </w:pPr>
            <w:r w:rsidRPr="00945AAA">
              <w:t>GoldenGatePan</w:t>
            </w:r>
          </w:p>
        </w:tc>
        <w:tc>
          <w:tcPr>
            <w:tcW w:w="0" w:type="auto"/>
          </w:tcPr>
          <w:p w14:paraId="5D7F2A35" w14:textId="77777777" w:rsidR="009711F0" w:rsidRPr="00945AAA" w:rsidRDefault="009711F0" w:rsidP="003467BB">
            <w:pPr>
              <w:pStyle w:val="TAL"/>
            </w:pPr>
            <w:r w:rsidRPr="00945AAA">
              <w:t>5, 6, 10, 15, 16</w:t>
            </w:r>
          </w:p>
        </w:tc>
      </w:tr>
      <w:tr w:rsidR="009711F0" w:rsidRPr="00945AAA" w14:paraId="53CE6C13" w14:textId="77777777" w:rsidTr="00CC7B0C">
        <w:trPr>
          <w:jc w:val="center"/>
        </w:trPr>
        <w:tc>
          <w:tcPr>
            <w:tcW w:w="0" w:type="auto"/>
          </w:tcPr>
          <w:p w14:paraId="296ED9D2" w14:textId="77777777" w:rsidR="009711F0" w:rsidRPr="00945AAA" w:rsidRDefault="009711F0" w:rsidP="003467BB">
            <w:pPr>
              <w:pStyle w:val="TAH"/>
            </w:pPr>
            <w:r w:rsidRPr="00945AAA">
              <w:t>GoldenGateBridge</w:t>
            </w:r>
          </w:p>
        </w:tc>
        <w:tc>
          <w:tcPr>
            <w:tcW w:w="0" w:type="auto"/>
          </w:tcPr>
          <w:p w14:paraId="1CA728A1" w14:textId="77777777" w:rsidR="009711F0" w:rsidRPr="00945AAA" w:rsidRDefault="009711F0" w:rsidP="003467BB">
            <w:pPr>
              <w:pStyle w:val="TAL"/>
            </w:pPr>
            <w:r w:rsidRPr="00945AAA">
              <w:t>5, 6, 10, 15, 16, 18</w:t>
            </w:r>
          </w:p>
        </w:tc>
      </w:tr>
      <w:tr w:rsidR="009711F0" w:rsidRPr="00945AAA" w14:paraId="56BA5B05" w14:textId="77777777" w:rsidTr="00CC7B0C">
        <w:trPr>
          <w:jc w:val="center"/>
        </w:trPr>
        <w:tc>
          <w:tcPr>
            <w:tcW w:w="0" w:type="auto"/>
          </w:tcPr>
          <w:p w14:paraId="3114E899" w14:textId="77777777" w:rsidR="009711F0" w:rsidRPr="00945AAA" w:rsidRDefault="009711F0" w:rsidP="003467BB">
            <w:pPr>
              <w:pStyle w:val="TAH"/>
            </w:pPr>
            <w:r w:rsidRPr="00945AAA">
              <w:t>Hiker</w:t>
            </w:r>
          </w:p>
        </w:tc>
        <w:tc>
          <w:tcPr>
            <w:tcW w:w="0" w:type="auto"/>
          </w:tcPr>
          <w:p w14:paraId="0A2C0B4E" w14:textId="77777777" w:rsidR="009711F0" w:rsidRPr="00945AAA" w:rsidRDefault="009711F0" w:rsidP="003467BB">
            <w:pPr>
              <w:pStyle w:val="TAL"/>
            </w:pPr>
            <w:r w:rsidRPr="00945AAA">
              <w:t>6, 10</w:t>
            </w:r>
          </w:p>
        </w:tc>
      </w:tr>
      <w:tr w:rsidR="009711F0" w:rsidRPr="00945AAA" w14:paraId="7F731492" w14:textId="77777777" w:rsidTr="00CC7B0C">
        <w:trPr>
          <w:jc w:val="center"/>
        </w:trPr>
        <w:tc>
          <w:tcPr>
            <w:tcW w:w="0" w:type="auto"/>
          </w:tcPr>
          <w:p w14:paraId="4642A4AF" w14:textId="77777777" w:rsidR="009711F0" w:rsidRPr="00945AAA" w:rsidRDefault="009711F0" w:rsidP="003467BB">
            <w:pPr>
              <w:pStyle w:val="TAH"/>
            </w:pPr>
            <w:r w:rsidRPr="00945AAA">
              <w:t>IntoTheWoods</w:t>
            </w:r>
          </w:p>
        </w:tc>
        <w:tc>
          <w:tcPr>
            <w:tcW w:w="0" w:type="auto"/>
          </w:tcPr>
          <w:p w14:paraId="05B4AD90" w14:textId="77777777" w:rsidR="009711F0" w:rsidRPr="00945AAA" w:rsidRDefault="009711F0" w:rsidP="003467BB">
            <w:pPr>
              <w:pStyle w:val="TAL"/>
            </w:pPr>
            <w:r w:rsidRPr="00945AAA">
              <w:t>10</w:t>
            </w:r>
          </w:p>
        </w:tc>
      </w:tr>
      <w:tr w:rsidR="009711F0" w:rsidRPr="00945AAA" w14:paraId="29F47E71" w14:textId="77777777" w:rsidTr="00CC7B0C">
        <w:trPr>
          <w:jc w:val="center"/>
        </w:trPr>
        <w:tc>
          <w:tcPr>
            <w:tcW w:w="0" w:type="auto"/>
          </w:tcPr>
          <w:p w14:paraId="7CE92C22" w14:textId="77777777" w:rsidR="009711F0" w:rsidRPr="00945AAA" w:rsidRDefault="009711F0" w:rsidP="003467BB">
            <w:pPr>
              <w:pStyle w:val="TAH"/>
            </w:pPr>
            <w:r w:rsidRPr="00945AAA">
              <w:t>TwirlingUmbrella</w:t>
            </w:r>
          </w:p>
        </w:tc>
        <w:tc>
          <w:tcPr>
            <w:tcW w:w="0" w:type="auto"/>
          </w:tcPr>
          <w:p w14:paraId="184F0160" w14:textId="77777777" w:rsidR="009711F0" w:rsidRPr="00945AAA" w:rsidRDefault="009711F0" w:rsidP="003467BB">
            <w:pPr>
              <w:pStyle w:val="TAL"/>
            </w:pPr>
            <w:r w:rsidRPr="00945AAA">
              <w:t>6, 10</w:t>
            </w:r>
          </w:p>
        </w:tc>
      </w:tr>
    </w:tbl>
    <w:p w14:paraId="188C33CA" w14:textId="77777777" w:rsidR="009711F0" w:rsidRPr="00945AAA" w:rsidRDefault="009711F0" w:rsidP="009711F0">
      <w:pPr>
        <w:jc w:val="center"/>
        <w:rPr>
          <w:lang w:val="en-CA"/>
        </w:rPr>
      </w:pPr>
    </w:p>
    <w:p w14:paraId="55AB857A" w14:textId="2098EDA8" w:rsidR="009711F0" w:rsidRPr="00945AAA" w:rsidRDefault="009711F0" w:rsidP="003467BB">
      <w:pPr>
        <w:pStyle w:val="TH"/>
      </w:pPr>
      <w:r w:rsidRPr="009D52B2">
        <w:lastRenderedPageBreak/>
        <w:t xml:space="preserve">Table </w:t>
      </w:r>
      <w:r w:rsidR="003467BB">
        <w:t xml:space="preserve">A.5: </w:t>
      </w:r>
      <w:r w:rsidRPr="00945AAA">
        <w:t>Possible Moderate Complexity film grain noise variants for Gregory sequences</w:t>
      </w:r>
    </w:p>
    <w:tbl>
      <w:tblPr>
        <w:tblStyle w:val="TableGrid1"/>
        <w:tblW w:w="0" w:type="auto"/>
        <w:tblLook w:val="04A0" w:firstRow="1" w:lastRow="0" w:firstColumn="1" w:lastColumn="0" w:noHBand="0" w:noVBand="1"/>
      </w:tblPr>
      <w:tblGrid>
        <w:gridCol w:w="1807"/>
        <w:gridCol w:w="1818"/>
        <w:gridCol w:w="2905"/>
        <w:gridCol w:w="2705"/>
      </w:tblGrid>
      <w:tr w:rsidR="009711F0" w:rsidRPr="00945AAA" w14:paraId="18847DAA" w14:textId="77777777" w:rsidTr="00CC7B0C">
        <w:tc>
          <w:tcPr>
            <w:tcW w:w="0" w:type="auto"/>
          </w:tcPr>
          <w:p w14:paraId="302C82E5" w14:textId="77777777" w:rsidR="009711F0" w:rsidRPr="00945AAA" w:rsidRDefault="009711F0" w:rsidP="003467BB">
            <w:pPr>
              <w:pStyle w:val="TAH"/>
            </w:pPr>
          </w:p>
        </w:tc>
        <w:tc>
          <w:tcPr>
            <w:tcW w:w="0" w:type="auto"/>
          </w:tcPr>
          <w:p w14:paraId="36A66269" w14:textId="4322D51D" w:rsidR="009711F0" w:rsidRPr="00945AAA" w:rsidRDefault="009711F0" w:rsidP="003467BB">
            <w:pPr>
              <w:pStyle w:val="TAH"/>
              <w:rPr>
                <w:bCs/>
              </w:rPr>
            </w:pPr>
            <w:r w:rsidRPr="00945AAA">
              <w:rPr>
                <w:bCs/>
              </w:rPr>
              <w:t>Moderate0</w:t>
            </w:r>
          </w:p>
        </w:tc>
        <w:tc>
          <w:tcPr>
            <w:tcW w:w="0" w:type="auto"/>
          </w:tcPr>
          <w:p w14:paraId="281A1A1B" w14:textId="77777777" w:rsidR="009711F0" w:rsidRPr="00945AAA" w:rsidRDefault="009711F0" w:rsidP="003467BB">
            <w:pPr>
              <w:pStyle w:val="TAH"/>
              <w:rPr>
                <w:bCs/>
              </w:rPr>
            </w:pPr>
            <w:r w:rsidRPr="00945AAA">
              <w:rPr>
                <w:bCs/>
              </w:rPr>
              <w:t>Moderate1</w:t>
            </w:r>
          </w:p>
        </w:tc>
        <w:tc>
          <w:tcPr>
            <w:tcW w:w="0" w:type="auto"/>
          </w:tcPr>
          <w:p w14:paraId="0C684DFC" w14:textId="77777777" w:rsidR="009711F0" w:rsidRPr="00945AAA" w:rsidRDefault="009711F0" w:rsidP="003467BB">
            <w:pPr>
              <w:pStyle w:val="TAH"/>
              <w:rPr>
                <w:bCs/>
              </w:rPr>
            </w:pPr>
            <w:r w:rsidRPr="00945AAA">
              <w:rPr>
                <w:bCs/>
              </w:rPr>
              <w:t>Moderate2</w:t>
            </w:r>
          </w:p>
        </w:tc>
      </w:tr>
      <w:tr w:rsidR="009711F0" w:rsidRPr="00945AAA" w14:paraId="75096345" w14:textId="77777777" w:rsidTr="00CC7B0C">
        <w:tc>
          <w:tcPr>
            <w:tcW w:w="0" w:type="auto"/>
          </w:tcPr>
          <w:p w14:paraId="2DD59051" w14:textId="77777777" w:rsidR="009711F0" w:rsidRPr="003467BB" w:rsidRDefault="009711F0" w:rsidP="003467BB">
            <w:pPr>
              <w:pStyle w:val="TAH"/>
            </w:pPr>
            <w:r w:rsidRPr="003467BB">
              <w:t>EggMixing</w:t>
            </w:r>
          </w:p>
        </w:tc>
        <w:tc>
          <w:tcPr>
            <w:tcW w:w="0" w:type="auto"/>
          </w:tcPr>
          <w:p w14:paraId="750E37AF" w14:textId="77777777" w:rsidR="009711F0" w:rsidRPr="00945AAA" w:rsidRDefault="009711F0" w:rsidP="003467BB">
            <w:pPr>
              <w:pStyle w:val="TAL"/>
            </w:pPr>
            <w:r w:rsidRPr="00945AAA">
              <w:t>4, 5, 6, 8, 15, 16, 18</w:t>
            </w:r>
          </w:p>
        </w:tc>
        <w:tc>
          <w:tcPr>
            <w:tcW w:w="0" w:type="auto"/>
          </w:tcPr>
          <w:p w14:paraId="3D7B209F" w14:textId="77777777" w:rsidR="009711F0" w:rsidRPr="00945AAA" w:rsidRDefault="009711F0" w:rsidP="003467BB">
            <w:pPr>
              <w:pStyle w:val="TAL"/>
            </w:pPr>
            <w:r w:rsidRPr="00945AAA">
              <w:t>1, 3, 9, 11, 14</w:t>
            </w:r>
          </w:p>
        </w:tc>
        <w:tc>
          <w:tcPr>
            <w:tcW w:w="0" w:type="auto"/>
          </w:tcPr>
          <w:p w14:paraId="379F4AE7" w14:textId="77777777" w:rsidR="009711F0" w:rsidRPr="00945AAA" w:rsidRDefault="009711F0" w:rsidP="003467BB">
            <w:pPr>
              <w:pStyle w:val="TAL"/>
            </w:pPr>
            <w:r w:rsidRPr="00945AAA">
              <w:t>2, 7, 12, 13, 17, 19, 20, 22</w:t>
            </w:r>
          </w:p>
        </w:tc>
      </w:tr>
      <w:tr w:rsidR="009711F0" w:rsidRPr="00945AAA" w14:paraId="46D206ED" w14:textId="77777777" w:rsidTr="00CC7B0C">
        <w:tc>
          <w:tcPr>
            <w:tcW w:w="0" w:type="auto"/>
          </w:tcPr>
          <w:p w14:paraId="043248BA" w14:textId="77777777" w:rsidR="009711F0" w:rsidRPr="003467BB" w:rsidRDefault="009711F0" w:rsidP="003467BB">
            <w:pPr>
              <w:pStyle w:val="TAH"/>
            </w:pPr>
            <w:r w:rsidRPr="003467BB">
              <w:t>ForestFocus</w:t>
            </w:r>
          </w:p>
        </w:tc>
        <w:tc>
          <w:tcPr>
            <w:tcW w:w="0" w:type="auto"/>
          </w:tcPr>
          <w:p w14:paraId="181CC863" w14:textId="77777777" w:rsidR="009711F0" w:rsidRPr="00945AAA" w:rsidRDefault="009711F0" w:rsidP="003467BB">
            <w:pPr>
              <w:pStyle w:val="TAL"/>
            </w:pPr>
            <w:r w:rsidRPr="00945AAA">
              <w:t>4, 8, 14, 15, 18</w:t>
            </w:r>
          </w:p>
        </w:tc>
        <w:tc>
          <w:tcPr>
            <w:tcW w:w="0" w:type="auto"/>
          </w:tcPr>
          <w:p w14:paraId="23403603" w14:textId="75A2829A" w:rsidR="009711F0" w:rsidRPr="00945AAA" w:rsidRDefault="009711F0" w:rsidP="003467BB">
            <w:pPr>
              <w:pStyle w:val="TAL"/>
            </w:pPr>
            <w:r w:rsidRPr="00945AAA">
              <w:t>1, 2, 3, 7, 9, 11, 12, 13, 17, 19, 20</w:t>
            </w:r>
          </w:p>
        </w:tc>
        <w:tc>
          <w:tcPr>
            <w:tcW w:w="0" w:type="auto"/>
          </w:tcPr>
          <w:p w14:paraId="7164E5D5" w14:textId="77777777" w:rsidR="009711F0" w:rsidRPr="00945AAA" w:rsidRDefault="009711F0" w:rsidP="003467BB">
            <w:pPr>
              <w:pStyle w:val="TAL"/>
            </w:pPr>
            <w:r w:rsidRPr="00945AAA">
              <w:t>22, 24</w:t>
            </w:r>
          </w:p>
        </w:tc>
      </w:tr>
      <w:tr w:rsidR="009711F0" w:rsidRPr="00945AAA" w14:paraId="52667605" w14:textId="77777777" w:rsidTr="00CC7B0C">
        <w:tc>
          <w:tcPr>
            <w:tcW w:w="0" w:type="auto"/>
          </w:tcPr>
          <w:p w14:paraId="02609754" w14:textId="77777777" w:rsidR="009711F0" w:rsidRPr="003467BB" w:rsidRDefault="009711F0" w:rsidP="003467BB">
            <w:pPr>
              <w:pStyle w:val="TAH"/>
            </w:pPr>
            <w:r w:rsidRPr="003467BB">
              <w:t>ForestZoom</w:t>
            </w:r>
          </w:p>
        </w:tc>
        <w:tc>
          <w:tcPr>
            <w:tcW w:w="0" w:type="auto"/>
          </w:tcPr>
          <w:p w14:paraId="4E9A3434" w14:textId="77777777" w:rsidR="009711F0" w:rsidRPr="00945AAA" w:rsidRDefault="009711F0" w:rsidP="003467BB">
            <w:pPr>
              <w:pStyle w:val="TAL"/>
            </w:pPr>
            <w:r w:rsidRPr="00945AAA">
              <w:t>1, 4, 8, 14, 18</w:t>
            </w:r>
          </w:p>
        </w:tc>
        <w:tc>
          <w:tcPr>
            <w:tcW w:w="0" w:type="auto"/>
          </w:tcPr>
          <w:p w14:paraId="0CD17BB3" w14:textId="77777777" w:rsidR="009711F0" w:rsidRPr="00945AAA" w:rsidRDefault="009711F0" w:rsidP="003467BB">
            <w:pPr>
              <w:pStyle w:val="TAL"/>
            </w:pPr>
            <w:r w:rsidRPr="00945AAA">
              <w:t>2, 3, 7, 9, 11, 12, 13, 17, 19, 20</w:t>
            </w:r>
          </w:p>
        </w:tc>
        <w:tc>
          <w:tcPr>
            <w:tcW w:w="0" w:type="auto"/>
          </w:tcPr>
          <w:p w14:paraId="5B832D1C" w14:textId="77777777" w:rsidR="009711F0" w:rsidRPr="00945AAA" w:rsidRDefault="009711F0" w:rsidP="003467BB">
            <w:pPr>
              <w:pStyle w:val="TAL"/>
            </w:pPr>
            <w:r w:rsidRPr="00945AAA">
              <w:t>22, 24</w:t>
            </w:r>
          </w:p>
        </w:tc>
      </w:tr>
      <w:tr w:rsidR="009711F0" w:rsidRPr="00945AAA" w14:paraId="760D008B" w14:textId="77777777" w:rsidTr="00CC7B0C">
        <w:tc>
          <w:tcPr>
            <w:tcW w:w="0" w:type="auto"/>
          </w:tcPr>
          <w:p w14:paraId="3FCA7868" w14:textId="77777777" w:rsidR="009711F0" w:rsidRPr="003467BB" w:rsidRDefault="009711F0" w:rsidP="003467BB">
            <w:pPr>
              <w:pStyle w:val="TAH"/>
            </w:pPr>
            <w:r w:rsidRPr="003467BB">
              <w:t>GoldenGatePan</w:t>
            </w:r>
          </w:p>
        </w:tc>
        <w:tc>
          <w:tcPr>
            <w:tcW w:w="0" w:type="auto"/>
          </w:tcPr>
          <w:p w14:paraId="5579F869" w14:textId="77777777" w:rsidR="009711F0" w:rsidRPr="00945AAA" w:rsidRDefault="009711F0" w:rsidP="003467BB">
            <w:pPr>
              <w:pStyle w:val="TAL"/>
            </w:pPr>
            <w:r w:rsidRPr="00945AAA">
              <w:t>1, 4, 8, 14, 18</w:t>
            </w:r>
          </w:p>
        </w:tc>
        <w:tc>
          <w:tcPr>
            <w:tcW w:w="0" w:type="auto"/>
          </w:tcPr>
          <w:p w14:paraId="433BAAB0" w14:textId="77777777" w:rsidR="009711F0" w:rsidRPr="00945AAA" w:rsidRDefault="009711F0" w:rsidP="003467BB">
            <w:pPr>
              <w:pStyle w:val="TAL"/>
            </w:pPr>
            <w:r w:rsidRPr="00945AAA">
              <w:t>2, 3, 9, 11, 20, 22</w:t>
            </w:r>
          </w:p>
        </w:tc>
        <w:tc>
          <w:tcPr>
            <w:tcW w:w="0" w:type="auto"/>
          </w:tcPr>
          <w:p w14:paraId="630FF3E8" w14:textId="77777777" w:rsidR="009711F0" w:rsidRPr="00945AAA" w:rsidRDefault="009711F0" w:rsidP="003467BB">
            <w:pPr>
              <w:pStyle w:val="TAL"/>
            </w:pPr>
            <w:r w:rsidRPr="00945AAA">
              <w:t>7, 12, 13, 17, 19</w:t>
            </w:r>
          </w:p>
        </w:tc>
      </w:tr>
      <w:tr w:rsidR="009711F0" w:rsidRPr="00945AAA" w14:paraId="2A1AE85A" w14:textId="77777777" w:rsidTr="00CC7B0C">
        <w:tc>
          <w:tcPr>
            <w:tcW w:w="0" w:type="auto"/>
          </w:tcPr>
          <w:p w14:paraId="6BDAB899" w14:textId="77777777" w:rsidR="009711F0" w:rsidRPr="003467BB" w:rsidRDefault="009711F0" w:rsidP="003467BB">
            <w:pPr>
              <w:pStyle w:val="TAH"/>
            </w:pPr>
            <w:r w:rsidRPr="003467BB">
              <w:t>GoldenGateBridge</w:t>
            </w:r>
          </w:p>
        </w:tc>
        <w:tc>
          <w:tcPr>
            <w:tcW w:w="0" w:type="auto"/>
          </w:tcPr>
          <w:p w14:paraId="40E8B932" w14:textId="77777777" w:rsidR="009711F0" w:rsidRPr="00945AAA" w:rsidRDefault="009711F0" w:rsidP="003467BB">
            <w:pPr>
              <w:pStyle w:val="TAL"/>
            </w:pPr>
            <w:r w:rsidRPr="00945AAA">
              <w:t>1, 4, 8, 11, 14</w:t>
            </w:r>
          </w:p>
        </w:tc>
        <w:tc>
          <w:tcPr>
            <w:tcW w:w="0" w:type="auto"/>
          </w:tcPr>
          <w:p w14:paraId="3B15977E" w14:textId="77777777" w:rsidR="009711F0" w:rsidRPr="00945AAA" w:rsidRDefault="009711F0" w:rsidP="003467BB">
            <w:pPr>
              <w:pStyle w:val="TAL"/>
            </w:pPr>
            <w:r w:rsidRPr="00945AAA">
              <w:t>2, 3, 7, 9, 12, 13, 17, 19, 20, 22</w:t>
            </w:r>
          </w:p>
        </w:tc>
        <w:tc>
          <w:tcPr>
            <w:tcW w:w="0" w:type="auto"/>
          </w:tcPr>
          <w:p w14:paraId="46619EEE" w14:textId="77777777" w:rsidR="009711F0" w:rsidRPr="00945AAA" w:rsidRDefault="009711F0" w:rsidP="003467BB">
            <w:pPr>
              <w:pStyle w:val="TAL"/>
            </w:pPr>
            <w:r w:rsidRPr="00945AAA">
              <w:t xml:space="preserve"> 24</w:t>
            </w:r>
          </w:p>
        </w:tc>
      </w:tr>
      <w:tr w:rsidR="009711F0" w:rsidRPr="00945AAA" w14:paraId="0F4A9EBA" w14:textId="77777777" w:rsidTr="00CC7B0C">
        <w:tc>
          <w:tcPr>
            <w:tcW w:w="0" w:type="auto"/>
          </w:tcPr>
          <w:p w14:paraId="6550A101" w14:textId="77777777" w:rsidR="009711F0" w:rsidRPr="003467BB" w:rsidRDefault="009711F0" w:rsidP="003467BB">
            <w:pPr>
              <w:pStyle w:val="TAH"/>
            </w:pPr>
            <w:r w:rsidRPr="003467BB">
              <w:t>Hiker</w:t>
            </w:r>
          </w:p>
        </w:tc>
        <w:tc>
          <w:tcPr>
            <w:tcW w:w="0" w:type="auto"/>
          </w:tcPr>
          <w:p w14:paraId="613D9B2C" w14:textId="77777777" w:rsidR="009711F0" w:rsidRPr="00945AAA" w:rsidRDefault="009711F0" w:rsidP="003467BB">
            <w:pPr>
              <w:pStyle w:val="TAL"/>
            </w:pPr>
            <w:r w:rsidRPr="00945AAA">
              <w:t>4, 5, 8, 15, 16, 18</w:t>
            </w:r>
          </w:p>
        </w:tc>
        <w:tc>
          <w:tcPr>
            <w:tcW w:w="0" w:type="auto"/>
          </w:tcPr>
          <w:p w14:paraId="1376D1D6" w14:textId="77777777" w:rsidR="009711F0" w:rsidRPr="00945AAA" w:rsidRDefault="009711F0" w:rsidP="003467BB">
            <w:pPr>
              <w:pStyle w:val="TAL"/>
            </w:pPr>
            <w:r w:rsidRPr="00945AAA">
              <w:t>1, 2, 3, 9, 11, 14, 20, 22</w:t>
            </w:r>
          </w:p>
        </w:tc>
        <w:tc>
          <w:tcPr>
            <w:tcW w:w="0" w:type="auto"/>
          </w:tcPr>
          <w:p w14:paraId="505CB2F7" w14:textId="77777777" w:rsidR="009711F0" w:rsidRPr="00945AAA" w:rsidRDefault="009711F0" w:rsidP="003467BB">
            <w:pPr>
              <w:pStyle w:val="TAL"/>
            </w:pPr>
            <w:r w:rsidRPr="00945AAA">
              <w:t>12, 13, 17, 19</w:t>
            </w:r>
          </w:p>
        </w:tc>
      </w:tr>
      <w:tr w:rsidR="009711F0" w:rsidRPr="00945AAA" w14:paraId="5B985134" w14:textId="77777777" w:rsidTr="00CC7B0C">
        <w:tc>
          <w:tcPr>
            <w:tcW w:w="0" w:type="auto"/>
          </w:tcPr>
          <w:p w14:paraId="3CB7F5C0" w14:textId="77777777" w:rsidR="009711F0" w:rsidRPr="003467BB" w:rsidRDefault="009711F0" w:rsidP="003467BB">
            <w:pPr>
              <w:pStyle w:val="TAH"/>
            </w:pPr>
            <w:r w:rsidRPr="003467BB">
              <w:t>IntoTheWoods</w:t>
            </w:r>
          </w:p>
        </w:tc>
        <w:tc>
          <w:tcPr>
            <w:tcW w:w="0" w:type="auto"/>
          </w:tcPr>
          <w:p w14:paraId="785B98B8" w14:textId="77777777" w:rsidR="009711F0" w:rsidRPr="00945AAA" w:rsidRDefault="009711F0" w:rsidP="003467BB">
            <w:pPr>
              <w:pStyle w:val="TAL"/>
            </w:pPr>
            <w:r w:rsidRPr="00945AAA">
              <w:t>4, 8, 15, 16, 18</w:t>
            </w:r>
          </w:p>
        </w:tc>
        <w:tc>
          <w:tcPr>
            <w:tcW w:w="0" w:type="auto"/>
          </w:tcPr>
          <w:p w14:paraId="6CFEC01B" w14:textId="77777777" w:rsidR="009711F0" w:rsidRPr="00945AAA" w:rsidRDefault="009711F0" w:rsidP="003467BB">
            <w:pPr>
              <w:pStyle w:val="TAL"/>
            </w:pPr>
            <w:r w:rsidRPr="00945AAA">
              <w:t>4, 8, 14, 15, 18</w:t>
            </w:r>
          </w:p>
        </w:tc>
        <w:tc>
          <w:tcPr>
            <w:tcW w:w="0" w:type="auto"/>
          </w:tcPr>
          <w:p w14:paraId="041CAFFE" w14:textId="77777777" w:rsidR="009711F0" w:rsidRPr="00945AAA" w:rsidRDefault="009711F0" w:rsidP="003467BB">
            <w:pPr>
              <w:pStyle w:val="TAL"/>
            </w:pPr>
            <w:r w:rsidRPr="00945AAA">
              <w:t>22, 24</w:t>
            </w:r>
          </w:p>
        </w:tc>
      </w:tr>
      <w:tr w:rsidR="009711F0" w:rsidRPr="00945AAA" w14:paraId="40505792" w14:textId="77777777" w:rsidTr="00CC7B0C">
        <w:tc>
          <w:tcPr>
            <w:tcW w:w="0" w:type="auto"/>
          </w:tcPr>
          <w:p w14:paraId="7D701EFD" w14:textId="77777777" w:rsidR="009711F0" w:rsidRPr="003467BB" w:rsidRDefault="009711F0" w:rsidP="003467BB">
            <w:pPr>
              <w:pStyle w:val="TAH"/>
            </w:pPr>
            <w:r w:rsidRPr="003467BB">
              <w:t>TwirlingUmbrella</w:t>
            </w:r>
          </w:p>
        </w:tc>
        <w:tc>
          <w:tcPr>
            <w:tcW w:w="0" w:type="auto"/>
          </w:tcPr>
          <w:p w14:paraId="5161CDB7" w14:textId="77777777" w:rsidR="009711F0" w:rsidRPr="00945AAA" w:rsidRDefault="009711F0" w:rsidP="003467BB">
            <w:pPr>
              <w:pStyle w:val="TAL"/>
            </w:pPr>
            <w:r w:rsidRPr="00945AAA">
              <w:t>5, 6, 16</w:t>
            </w:r>
          </w:p>
        </w:tc>
        <w:tc>
          <w:tcPr>
            <w:tcW w:w="0" w:type="auto"/>
          </w:tcPr>
          <w:p w14:paraId="301DBE6C" w14:textId="77777777" w:rsidR="009711F0" w:rsidRPr="00945AAA" w:rsidRDefault="009711F0" w:rsidP="003467BB">
            <w:pPr>
              <w:pStyle w:val="TAL"/>
            </w:pPr>
            <w:r w:rsidRPr="00945AAA">
              <w:t>1, 4, 14</w:t>
            </w:r>
          </w:p>
        </w:tc>
        <w:tc>
          <w:tcPr>
            <w:tcW w:w="0" w:type="auto"/>
          </w:tcPr>
          <w:p w14:paraId="001F0004" w14:textId="77777777" w:rsidR="009711F0" w:rsidRPr="00945AAA" w:rsidRDefault="009711F0" w:rsidP="003467BB">
            <w:pPr>
              <w:pStyle w:val="TAL"/>
            </w:pPr>
            <w:r w:rsidRPr="00945AAA">
              <w:t>2, 3, 7, 9, 11, 12, 13, 17, 19, 20</w:t>
            </w:r>
          </w:p>
        </w:tc>
      </w:tr>
    </w:tbl>
    <w:p w14:paraId="653C45C5" w14:textId="77777777" w:rsidR="009711F0" w:rsidRPr="00945AAA" w:rsidRDefault="009711F0" w:rsidP="009711F0">
      <w:pPr>
        <w:rPr>
          <w:lang w:val="en-CA"/>
        </w:rPr>
      </w:pPr>
    </w:p>
    <w:p w14:paraId="544D749A" w14:textId="3D832C45" w:rsidR="009711F0" w:rsidRPr="003467BB" w:rsidRDefault="009711F0" w:rsidP="003467BB">
      <w:pPr>
        <w:pStyle w:val="TH"/>
      </w:pPr>
      <w:bookmarkStart w:id="64" w:name="_Ref156835664"/>
      <w:r w:rsidRPr="003467BB">
        <w:t xml:space="preserve">Table </w:t>
      </w:r>
      <w:bookmarkEnd w:id="64"/>
      <w:r w:rsidR="003467BB" w:rsidRPr="003467BB">
        <w:t>A.6:</w:t>
      </w:r>
      <w:r w:rsidRPr="003467BB">
        <w:t xml:space="preserve"> Possible High Complexity film grain noise variants for Gregory sequences</w:t>
      </w:r>
    </w:p>
    <w:tbl>
      <w:tblPr>
        <w:tblStyle w:val="Grilledutableau"/>
        <w:tblW w:w="0" w:type="auto"/>
        <w:jc w:val="center"/>
        <w:tblLook w:val="04A0" w:firstRow="1" w:lastRow="0" w:firstColumn="1" w:lastColumn="0" w:noHBand="0" w:noVBand="1"/>
      </w:tblPr>
      <w:tblGrid>
        <w:gridCol w:w="1807"/>
        <w:gridCol w:w="2919"/>
        <w:gridCol w:w="1077"/>
        <w:gridCol w:w="1077"/>
      </w:tblGrid>
      <w:tr w:rsidR="009711F0" w:rsidRPr="00945AAA" w14:paraId="6CA8080B" w14:textId="77777777" w:rsidTr="00CC7B0C">
        <w:trPr>
          <w:jc w:val="center"/>
        </w:trPr>
        <w:tc>
          <w:tcPr>
            <w:tcW w:w="0" w:type="auto"/>
          </w:tcPr>
          <w:p w14:paraId="3A7F1036" w14:textId="77777777" w:rsidR="009711F0" w:rsidRPr="00945AAA" w:rsidRDefault="009711F0" w:rsidP="003467BB">
            <w:pPr>
              <w:pStyle w:val="TAH"/>
            </w:pPr>
          </w:p>
        </w:tc>
        <w:tc>
          <w:tcPr>
            <w:tcW w:w="0" w:type="auto"/>
          </w:tcPr>
          <w:p w14:paraId="379DC068" w14:textId="77777777" w:rsidR="009711F0" w:rsidRPr="00945AAA" w:rsidRDefault="009711F0" w:rsidP="003467BB">
            <w:pPr>
              <w:pStyle w:val="TAH"/>
              <w:rPr>
                <w:bCs/>
              </w:rPr>
            </w:pPr>
            <w:r w:rsidRPr="00945AAA">
              <w:rPr>
                <w:bCs/>
              </w:rPr>
              <w:t>Complex0</w:t>
            </w:r>
          </w:p>
        </w:tc>
        <w:tc>
          <w:tcPr>
            <w:tcW w:w="0" w:type="auto"/>
          </w:tcPr>
          <w:p w14:paraId="39EB38FD" w14:textId="77777777" w:rsidR="009711F0" w:rsidRPr="00945AAA" w:rsidRDefault="009711F0" w:rsidP="003467BB">
            <w:pPr>
              <w:pStyle w:val="TAH"/>
              <w:rPr>
                <w:bCs/>
              </w:rPr>
            </w:pPr>
            <w:r w:rsidRPr="00945AAA">
              <w:rPr>
                <w:bCs/>
              </w:rPr>
              <w:t>Complex1</w:t>
            </w:r>
          </w:p>
        </w:tc>
        <w:tc>
          <w:tcPr>
            <w:tcW w:w="0" w:type="auto"/>
          </w:tcPr>
          <w:p w14:paraId="0FF60845" w14:textId="77777777" w:rsidR="009711F0" w:rsidRPr="00945AAA" w:rsidRDefault="009711F0" w:rsidP="003467BB">
            <w:pPr>
              <w:pStyle w:val="TAH"/>
              <w:rPr>
                <w:bCs/>
              </w:rPr>
            </w:pPr>
            <w:r w:rsidRPr="00945AAA">
              <w:rPr>
                <w:bCs/>
              </w:rPr>
              <w:t>Complex2</w:t>
            </w:r>
          </w:p>
        </w:tc>
      </w:tr>
      <w:tr w:rsidR="009711F0" w:rsidRPr="00945AAA" w14:paraId="1E60E60B" w14:textId="77777777" w:rsidTr="00CC7B0C">
        <w:trPr>
          <w:jc w:val="center"/>
        </w:trPr>
        <w:tc>
          <w:tcPr>
            <w:tcW w:w="0" w:type="auto"/>
          </w:tcPr>
          <w:p w14:paraId="05498B0E" w14:textId="77777777" w:rsidR="009711F0" w:rsidRPr="003467BB" w:rsidRDefault="009711F0" w:rsidP="003467BB">
            <w:pPr>
              <w:pStyle w:val="TAH"/>
            </w:pPr>
            <w:r w:rsidRPr="003467BB">
              <w:t>EggMixing</w:t>
            </w:r>
          </w:p>
        </w:tc>
        <w:tc>
          <w:tcPr>
            <w:tcW w:w="0" w:type="auto"/>
          </w:tcPr>
          <w:p w14:paraId="716851B4" w14:textId="77777777" w:rsidR="009711F0" w:rsidRPr="00945AAA" w:rsidRDefault="009711F0" w:rsidP="003467BB">
            <w:pPr>
              <w:pStyle w:val="TAL"/>
            </w:pPr>
            <w:r w:rsidRPr="00945AAA">
              <w:t>24</w:t>
            </w:r>
          </w:p>
        </w:tc>
        <w:tc>
          <w:tcPr>
            <w:tcW w:w="0" w:type="auto"/>
          </w:tcPr>
          <w:p w14:paraId="4A135A61" w14:textId="77777777" w:rsidR="009711F0" w:rsidRPr="00945AAA" w:rsidRDefault="009711F0" w:rsidP="003467BB">
            <w:pPr>
              <w:pStyle w:val="TAL"/>
            </w:pPr>
            <w:r w:rsidRPr="00945AAA">
              <w:t>21, 23</w:t>
            </w:r>
          </w:p>
        </w:tc>
        <w:tc>
          <w:tcPr>
            <w:tcW w:w="0" w:type="auto"/>
          </w:tcPr>
          <w:p w14:paraId="637F1BF8" w14:textId="77777777" w:rsidR="009711F0" w:rsidRPr="00945AAA" w:rsidRDefault="009711F0" w:rsidP="003467BB">
            <w:pPr>
              <w:pStyle w:val="TAL"/>
            </w:pPr>
            <w:r w:rsidRPr="00945AAA">
              <w:t>25</w:t>
            </w:r>
          </w:p>
        </w:tc>
      </w:tr>
      <w:tr w:rsidR="009711F0" w:rsidRPr="00945AAA" w14:paraId="4335658F" w14:textId="77777777" w:rsidTr="00CC7B0C">
        <w:trPr>
          <w:jc w:val="center"/>
        </w:trPr>
        <w:tc>
          <w:tcPr>
            <w:tcW w:w="0" w:type="auto"/>
          </w:tcPr>
          <w:p w14:paraId="0665EB86" w14:textId="77777777" w:rsidR="009711F0" w:rsidRPr="003467BB" w:rsidRDefault="009711F0" w:rsidP="003467BB">
            <w:pPr>
              <w:pStyle w:val="TAH"/>
            </w:pPr>
            <w:r w:rsidRPr="003467BB">
              <w:t>ForestFocus</w:t>
            </w:r>
          </w:p>
        </w:tc>
        <w:tc>
          <w:tcPr>
            <w:tcW w:w="0" w:type="auto"/>
          </w:tcPr>
          <w:p w14:paraId="0F0917A6" w14:textId="77777777" w:rsidR="009711F0" w:rsidRPr="00945AAA" w:rsidRDefault="009711F0" w:rsidP="003467BB">
            <w:pPr>
              <w:pStyle w:val="TAL"/>
            </w:pPr>
            <w:r w:rsidRPr="00945AAA">
              <w:t>21</w:t>
            </w:r>
          </w:p>
        </w:tc>
        <w:tc>
          <w:tcPr>
            <w:tcW w:w="0" w:type="auto"/>
          </w:tcPr>
          <w:p w14:paraId="6ADCF5F9" w14:textId="77777777" w:rsidR="009711F0" w:rsidRPr="00945AAA" w:rsidRDefault="009711F0" w:rsidP="003467BB">
            <w:pPr>
              <w:pStyle w:val="TAL"/>
            </w:pPr>
            <w:r w:rsidRPr="00945AAA">
              <w:t>23</w:t>
            </w:r>
          </w:p>
        </w:tc>
        <w:tc>
          <w:tcPr>
            <w:tcW w:w="0" w:type="auto"/>
          </w:tcPr>
          <w:p w14:paraId="39D533EA" w14:textId="77777777" w:rsidR="009711F0" w:rsidRPr="00945AAA" w:rsidRDefault="009711F0" w:rsidP="003467BB">
            <w:pPr>
              <w:pStyle w:val="TAL"/>
            </w:pPr>
            <w:r w:rsidRPr="00945AAA">
              <w:t>25</w:t>
            </w:r>
          </w:p>
        </w:tc>
      </w:tr>
      <w:tr w:rsidR="009711F0" w:rsidRPr="00945AAA" w14:paraId="5CB34422" w14:textId="77777777" w:rsidTr="00CC7B0C">
        <w:trPr>
          <w:jc w:val="center"/>
        </w:trPr>
        <w:tc>
          <w:tcPr>
            <w:tcW w:w="0" w:type="auto"/>
          </w:tcPr>
          <w:p w14:paraId="7285F8B6" w14:textId="77777777" w:rsidR="009711F0" w:rsidRPr="003467BB" w:rsidRDefault="009711F0" w:rsidP="003467BB">
            <w:pPr>
              <w:pStyle w:val="TAH"/>
            </w:pPr>
            <w:r w:rsidRPr="003467BB">
              <w:t>ForestZoom</w:t>
            </w:r>
          </w:p>
        </w:tc>
        <w:tc>
          <w:tcPr>
            <w:tcW w:w="0" w:type="auto"/>
          </w:tcPr>
          <w:p w14:paraId="18A34F30" w14:textId="77777777" w:rsidR="009711F0" w:rsidRPr="00945AAA" w:rsidRDefault="009711F0" w:rsidP="003467BB">
            <w:pPr>
              <w:pStyle w:val="TAL"/>
            </w:pPr>
            <w:r w:rsidRPr="00945AAA">
              <w:t>21</w:t>
            </w:r>
          </w:p>
        </w:tc>
        <w:tc>
          <w:tcPr>
            <w:tcW w:w="0" w:type="auto"/>
          </w:tcPr>
          <w:p w14:paraId="4C219BA9" w14:textId="77777777" w:rsidR="009711F0" w:rsidRPr="00945AAA" w:rsidRDefault="009711F0" w:rsidP="003467BB">
            <w:pPr>
              <w:pStyle w:val="TAL"/>
            </w:pPr>
            <w:r w:rsidRPr="00945AAA">
              <w:t>23</w:t>
            </w:r>
          </w:p>
        </w:tc>
        <w:tc>
          <w:tcPr>
            <w:tcW w:w="0" w:type="auto"/>
          </w:tcPr>
          <w:p w14:paraId="405D7737" w14:textId="77777777" w:rsidR="009711F0" w:rsidRPr="00945AAA" w:rsidRDefault="009711F0" w:rsidP="003467BB">
            <w:pPr>
              <w:pStyle w:val="TAL"/>
            </w:pPr>
            <w:r w:rsidRPr="00945AAA">
              <w:t>25</w:t>
            </w:r>
          </w:p>
        </w:tc>
      </w:tr>
      <w:tr w:rsidR="009711F0" w:rsidRPr="00945AAA" w14:paraId="0EA29FC2" w14:textId="77777777" w:rsidTr="00CC7B0C">
        <w:trPr>
          <w:jc w:val="center"/>
        </w:trPr>
        <w:tc>
          <w:tcPr>
            <w:tcW w:w="0" w:type="auto"/>
          </w:tcPr>
          <w:p w14:paraId="6449AD4F" w14:textId="77777777" w:rsidR="009711F0" w:rsidRPr="003467BB" w:rsidRDefault="009711F0" w:rsidP="003467BB">
            <w:pPr>
              <w:pStyle w:val="TAH"/>
            </w:pPr>
            <w:r w:rsidRPr="003467BB">
              <w:t>GoldenGatePan</w:t>
            </w:r>
          </w:p>
        </w:tc>
        <w:tc>
          <w:tcPr>
            <w:tcW w:w="0" w:type="auto"/>
          </w:tcPr>
          <w:p w14:paraId="798A8B2F" w14:textId="77777777" w:rsidR="009711F0" w:rsidRPr="00945AAA" w:rsidRDefault="009711F0" w:rsidP="003467BB">
            <w:pPr>
              <w:pStyle w:val="TAL"/>
            </w:pPr>
            <w:r w:rsidRPr="00945AAA">
              <w:t>24</w:t>
            </w:r>
          </w:p>
        </w:tc>
        <w:tc>
          <w:tcPr>
            <w:tcW w:w="0" w:type="auto"/>
          </w:tcPr>
          <w:p w14:paraId="530A81F5" w14:textId="77777777" w:rsidR="009711F0" w:rsidRPr="00945AAA" w:rsidRDefault="009711F0" w:rsidP="003467BB">
            <w:pPr>
              <w:pStyle w:val="TAL"/>
            </w:pPr>
            <w:r w:rsidRPr="00945AAA">
              <w:t>21, 23</w:t>
            </w:r>
          </w:p>
        </w:tc>
        <w:tc>
          <w:tcPr>
            <w:tcW w:w="0" w:type="auto"/>
          </w:tcPr>
          <w:p w14:paraId="552885D2" w14:textId="77777777" w:rsidR="009711F0" w:rsidRPr="00945AAA" w:rsidRDefault="009711F0" w:rsidP="003467BB">
            <w:pPr>
              <w:pStyle w:val="TAL"/>
            </w:pPr>
            <w:r w:rsidRPr="00945AAA">
              <w:t>23</w:t>
            </w:r>
          </w:p>
        </w:tc>
      </w:tr>
      <w:tr w:rsidR="009711F0" w:rsidRPr="00945AAA" w14:paraId="612D73C4" w14:textId="77777777" w:rsidTr="00CC7B0C">
        <w:trPr>
          <w:jc w:val="center"/>
        </w:trPr>
        <w:tc>
          <w:tcPr>
            <w:tcW w:w="0" w:type="auto"/>
          </w:tcPr>
          <w:p w14:paraId="0FD7A07C" w14:textId="77777777" w:rsidR="009711F0" w:rsidRPr="003467BB" w:rsidRDefault="009711F0" w:rsidP="003467BB">
            <w:pPr>
              <w:pStyle w:val="TAH"/>
            </w:pPr>
            <w:r w:rsidRPr="003467BB">
              <w:t>GoldenGateBridge</w:t>
            </w:r>
          </w:p>
        </w:tc>
        <w:tc>
          <w:tcPr>
            <w:tcW w:w="0" w:type="auto"/>
          </w:tcPr>
          <w:p w14:paraId="5E3461B4" w14:textId="77777777" w:rsidR="009711F0" w:rsidRPr="00945AAA" w:rsidRDefault="009711F0" w:rsidP="003467BB">
            <w:pPr>
              <w:pStyle w:val="TAL"/>
            </w:pPr>
            <w:r w:rsidRPr="00945AAA">
              <w:t>21</w:t>
            </w:r>
          </w:p>
        </w:tc>
        <w:tc>
          <w:tcPr>
            <w:tcW w:w="0" w:type="auto"/>
          </w:tcPr>
          <w:p w14:paraId="1A951A1F" w14:textId="77777777" w:rsidR="009711F0" w:rsidRPr="00945AAA" w:rsidRDefault="009711F0" w:rsidP="003467BB">
            <w:pPr>
              <w:pStyle w:val="TAL"/>
            </w:pPr>
            <w:r w:rsidRPr="00945AAA">
              <w:t>23</w:t>
            </w:r>
          </w:p>
        </w:tc>
        <w:tc>
          <w:tcPr>
            <w:tcW w:w="0" w:type="auto"/>
          </w:tcPr>
          <w:p w14:paraId="6517E808" w14:textId="77777777" w:rsidR="009711F0" w:rsidRPr="00945AAA" w:rsidRDefault="009711F0" w:rsidP="003467BB">
            <w:pPr>
              <w:pStyle w:val="TAL"/>
            </w:pPr>
            <w:r w:rsidRPr="00945AAA">
              <w:t>25</w:t>
            </w:r>
          </w:p>
        </w:tc>
      </w:tr>
      <w:tr w:rsidR="009711F0" w:rsidRPr="00945AAA" w14:paraId="4CC1E118" w14:textId="77777777" w:rsidTr="00CC7B0C">
        <w:trPr>
          <w:jc w:val="center"/>
        </w:trPr>
        <w:tc>
          <w:tcPr>
            <w:tcW w:w="0" w:type="auto"/>
          </w:tcPr>
          <w:p w14:paraId="27BEFF85" w14:textId="77777777" w:rsidR="009711F0" w:rsidRPr="003467BB" w:rsidRDefault="009711F0" w:rsidP="003467BB">
            <w:pPr>
              <w:pStyle w:val="TAH"/>
            </w:pPr>
            <w:r w:rsidRPr="003467BB">
              <w:t>Hiker</w:t>
            </w:r>
          </w:p>
        </w:tc>
        <w:tc>
          <w:tcPr>
            <w:tcW w:w="0" w:type="auto"/>
          </w:tcPr>
          <w:p w14:paraId="655D5892" w14:textId="77777777" w:rsidR="009711F0" w:rsidRPr="00945AAA" w:rsidRDefault="009711F0" w:rsidP="003467BB">
            <w:pPr>
              <w:pStyle w:val="TAL"/>
            </w:pPr>
            <w:r w:rsidRPr="00945AAA">
              <w:t>24</w:t>
            </w:r>
          </w:p>
        </w:tc>
        <w:tc>
          <w:tcPr>
            <w:tcW w:w="0" w:type="auto"/>
          </w:tcPr>
          <w:p w14:paraId="491BCF47" w14:textId="77777777" w:rsidR="009711F0" w:rsidRPr="00945AAA" w:rsidRDefault="009711F0" w:rsidP="003467BB">
            <w:pPr>
              <w:pStyle w:val="TAL"/>
            </w:pPr>
            <w:r w:rsidRPr="00945AAA">
              <w:t>7, 21</w:t>
            </w:r>
          </w:p>
        </w:tc>
        <w:tc>
          <w:tcPr>
            <w:tcW w:w="0" w:type="auto"/>
          </w:tcPr>
          <w:p w14:paraId="4AEBA265" w14:textId="77777777" w:rsidR="009711F0" w:rsidRPr="00945AAA" w:rsidRDefault="009711F0" w:rsidP="003467BB">
            <w:pPr>
              <w:pStyle w:val="TAL"/>
            </w:pPr>
            <w:r w:rsidRPr="00945AAA">
              <w:t>23, 25</w:t>
            </w:r>
          </w:p>
        </w:tc>
      </w:tr>
      <w:tr w:rsidR="009711F0" w:rsidRPr="00945AAA" w14:paraId="7F1E4AB7" w14:textId="77777777" w:rsidTr="00CC7B0C">
        <w:trPr>
          <w:jc w:val="center"/>
        </w:trPr>
        <w:tc>
          <w:tcPr>
            <w:tcW w:w="0" w:type="auto"/>
          </w:tcPr>
          <w:p w14:paraId="44E53ED8" w14:textId="77777777" w:rsidR="009711F0" w:rsidRPr="003467BB" w:rsidRDefault="009711F0" w:rsidP="003467BB">
            <w:pPr>
              <w:pStyle w:val="TAH"/>
            </w:pPr>
            <w:r w:rsidRPr="003467BB">
              <w:t>IntoTheWoods</w:t>
            </w:r>
          </w:p>
        </w:tc>
        <w:tc>
          <w:tcPr>
            <w:tcW w:w="0" w:type="auto"/>
          </w:tcPr>
          <w:p w14:paraId="29A8B83E" w14:textId="77777777" w:rsidR="009711F0" w:rsidRPr="00945AAA" w:rsidRDefault="009711F0" w:rsidP="003467BB">
            <w:pPr>
              <w:pStyle w:val="TAL"/>
            </w:pPr>
            <w:r w:rsidRPr="00945AAA">
              <w:t>1, 2, 3, 7, 9, 11, 12, 13, 17, 19, 20</w:t>
            </w:r>
          </w:p>
        </w:tc>
        <w:tc>
          <w:tcPr>
            <w:tcW w:w="0" w:type="auto"/>
          </w:tcPr>
          <w:p w14:paraId="48B0D8D9" w14:textId="77777777" w:rsidR="009711F0" w:rsidRPr="00945AAA" w:rsidRDefault="009711F0" w:rsidP="003467BB">
            <w:pPr>
              <w:pStyle w:val="TAL"/>
            </w:pPr>
            <w:r w:rsidRPr="00945AAA">
              <w:t>21</w:t>
            </w:r>
          </w:p>
        </w:tc>
        <w:tc>
          <w:tcPr>
            <w:tcW w:w="0" w:type="auto"/>
          </w:tcPr>
          <w:p w14:paraId="437BCAC2" w14:textId="77777777" w:rsidR="009711F0" w:rsidRPr="00945AAA" w:rsidRDefault="009711F0" w:rsidP="003467BB">
            <w:pPr>
              <w:pStyle w:val="TAL"/>
            </w:pPr>
            <w:r w:rsidRPr="00945AAA">
              <w:t>23, 25</w:t>
            </w:r>
          </w:p>
        </w:tc>
      </w:tr>
      <w:tr w:rsidR="009711F0" w:rsidRPr="00945AAA" w14:paraId="0D6806E5" w14:textId="77777777" w:rsidTr="00CC7B0C">
        <w:trPr>
          <w:jc w:val="center"/>
        </w:trPr>
        <w:tc>
          <w:tcPr>
            <w:tcW w:w="0" w:type="auto"/>
          </w:tcPr>
          <w:p w14:paraId="4825514E" w14:textId="77777777" w:rsidR="009711F0" w:rsidRPr="003467BB" w:rsidRDefault="009711F0" w:rsidP="003467BB">
            <w:pPr>
              <w:pStyle w:val="TAH"/>
            </w:pPr>
            <w:r w:rsidRPr="003467BB">
              <w:t>TwirlingUmbrella</w:t>
            </w:r>
          </w:p>
        </w:tc>
        <w:tc>
          <w:tcPr>
            <w:tcW w:w="0" w:type="auto"/>
          </w:tcPr>
          <w:p w14:paraId="5AACFCDE" w14:textId="77777777" w:rsidR="009711F0" w:rsidRPr="00945AAA" w:rsidRDefault="009711F0" w:rsidP="003467BB">
            <w:pPr>
              <w:pStyle w:val="TAL"/>
            </w:pPr>
            <w:r w:rsidRPr="00945AAA">
              <w:t>22, 24</w:t>
            </w:r>
          </w:p>
        </w:tc>
        <w:tc>
          <w:tcPr>
            <w:tcW w:w="0" w:type="auto"/>
          </w:tcPr>
          <w:p w14:paraId="396DC131" w14:textId="77777777" w:rsidR="009711F0" w:rsidRPr="00945AAA" w:rsidRDefault="009711F0" w:rsidP="003467BB">
            <w:pPr>
              <w:pStyle w:val="TAL"/>
            </w:pPr>
            <w:r w:rsidRPr="00945AAA">
              <w:t>21</w:t>
            </w:r>
          </w:p>
        </w:tc>
        <w:tc>
          <w:tcPr>
            <w:tcW w:w="0" w:type="auto"/>
          </w:tcPr>
          <w:p w14:paraId="429947E5" w14:textId="77777777" w:rsidR="009711F0" w:rsidRPr="00945AAA" w:rsidRDefault="009711F0" w:rsidP="003467BB">
            <w:pPr>
              <w:pStyle w:val="TAL"/>
            </w:pPr>
            <w:r w:rsidRPr="00945AAA">
              <w:t>23, 25</w:t>
            </w:r>
          </w:p>
        </w:tc>
      </w:tr>
    </w:tbl>
    <w:p w14:paraId="509F9DBB" w14:textId="77777777" w:rsidR="003D0B3F" w:rsidRPr="003D0B3F" w:rsidRDefault="003D0B3F" w:rsidP="003D0B3F"/>
    <w:p w14:paraId="5D308CE5" w14:textId="77777777" w:rsidR="007A19D3" w:rsidRDefault="006B30D0" w:rsidP="007A19D3">
      <w:pPr>
        <w:pStyle w:val="Titre9"/>
      </w:pPr>
      <w:r>
        <w:br w:type="page"/>
      </w:r>
      <w:bookmarkStart w:id="65" w:name="_Toc174453631"/>
      <w:r w:rsidRPr="004D3578">
        <w:lastRenderedPageBreak/>
        <w:t>Annex B:</w:t>
      </w:r>
      <w:r w:rsidRPr="004D3578">
        <w:br/>
      </w:r>
      <w:r w:rsidR="007A19D3" w:rsidRPr="007A19D3">
        <w:t>Examples of use of the FG SEI cap and tuning tool</w:t>
      </w:r>
      <w:bookmarkEnd w:id="65"/>
    </w:p>
    <w:p w14:paraId="0DA87782" w14:textId="77777777" w:rsidR="007A19D3" w:rsidRPr="007A19D3" w:rsidRDefault="007A19D3" w:rsidP="007A19D3"/>
    <w:p w14:paraId="4926F438" w14:textId="77777777" w:rsidR="007A19D3" w:rsidRDefault="007A19D3" w:rsidP="007A19D3">
      <w:pPr>
        <w:pStyle w:val="Titre1"/>
      </w:pPr>
      <w:bookmarkStart w:id="66" w:name="_Toc174453632"/>
      <w:r>
        <w:t>B.1</w:t>
      </w:r>
      <w:r>
        <w:tab/>
      </w:r>
      <w:r w:rsidRPr="007A19D3">
        <w:t>Example of use</w:t>
      </w:r>
      <w:bookmarkEnd w:id="66"/>
    </w:p>
    <w:p w14:paraId="66352D5D" w14:textId="137B8596" w:rsidR="007A19D3" w:rsidRPr="007A19D3" w:rsidRDefault="007A19D3" w:rsidP="007A19D3">
      <w:pPr>
        <w:pStyle w:val="Titre2"/>
        <w:rPr>
          <w:sz w:val="36"/>
        </w:rPr>
      </w:pPr>
      <w:bookmarkStart w:id="67" w:name="_Toc174453633"/>
      <w:r>
        <w:t>B.1.1</w:t>
      </w:r>
      <w:r>
        <w:tab/>
      </w:r>
      <w:r w:rsidRPr="00545014">
        <w:rPr>
          <w:lang w:eastAsia="en-GB"/>
        </w:rPr>
        <w:t>Prepare original and degrained/decoded videos</w:t>
      </w:r>
      <w:bookmarkEnd w:id="67"/>
    </w:p>
    <w:p w14:paraId="211A34E9" w14:textId="152D23B9" w:rsidR="007A19D3" w:rsidRPr="00845A3F" w:rsidRDefault="007A19D3" w:rsidP="00845A3F">
      <w:r w:rsidRPr="00845A3F">
        <w:t>The tool</w:t>
      </w:r>
      <w:r w:rsidR="00BA4797" w:rsidRPr="00845A3F">
        <w:t xml:space="preserve"> may </w:t>
      </w:r>
      <w:r w:rsidRPr="00845A3F">
        <w:t xml:space="preserve">interactively test film grain synthesis on a degrained video. This is done by automatically running the vfgs film grain synthesizer every time anything changes in the GUI. The test video is specified using the [File / Load YUV (clean)] menu, shown in </w:t>
      </w:r>
      <w:r w:rsidRPr="00845A3F">
        <w:t>Figure B.1</w:t>
      </w:r>
      <w:r w:rsidRPr="00845A3F">
        <w:t>.</w:t>
      </w:r>
    </w:p>
    <w:p w14:paraId="056C863F" w14:textId="6A92A795" w:rsidR="007A19D3" w:rsidRPr="00845A3F" w:rsidRDefault="007A19D3" w:rsidP="00845A3F">
      <w:r w:rsidRPr="00845A3F">
        <w:t>The degrained/clean video</w:t>
      </w:r>
      <w:r w:rsidR="00BA4797" w:rsidRPr="00845A3F">
        <w:t xml:space="preserve"> may </w:t>
      </w:r>
      <w:r w:rsidRPr="00845A3F">
        <w:t xml:space="preserve">be a decoded video without having to use any specific denoiser, since encoders likely remove grain by themselves. </w:t>
      </w:r>
      <w:r w:rsidR="005C1873" w:rsidRPr="00845A3F">
        <w:t>It is</w:t>
      </w:r>
      <w:r w:rsidRPr="00845A3F">
        <w:t xml:space="preserve"> suggest</w:t>
      </w:r>
      <w:r w:rsidR="005C1873" w:rsidRPr="00845A3F">
        <w:t>ed to</w:t>
      </w:r>
      <w:r w:rsidRPr="00845A3F">
        <w:t xml:space="preserve"> select a quality level (QP) where image quality is still very </w:t>
      </w:r>
      <w:proofErr w:type="gramStart"/>
      <w:r w:rsidRPr="00845A3F">
        <w:t>good</w:t>
      </w:r>
      <w:proofErr w:type="gramEnd"/>
      <w:r w:rsidRPr="00845A3F">
        <w:t xml:space="preserve"> but grain is removed in most pictures (see next section for more details). QP 26 for HM (or VTM) encodings, for example.</w:t>
      </w:r>
    </w:p>
    <w:p w14:paraId="2F66C9D2" w14:textId="0F6B5F62" w:rsidR="007A19D3" w:rsidRPr="00845A3F" w:rsidRDefault="007A19D3" w:rsidP="00845A3F">
      <w:r w:rsidRPr="00845A3F">
        <w:t>The temporary parameters are saved in __preview.cfg and result of film grain synthesis is output in the __preview_3840x2160_8b.yuv file in the current directory. The original and regrained images</w:t>
      </w:r>
      <w:r w:rsidR="00BA4797" w:rsidRPr="00845A3F">
        <w:t xml:space="preserve"> may </w:t>
      </w:r>
      <w:r w:rsidRPr="00845A3F">
        <w:t>be compared in a YUV viewer, preferably one that refreshes display upon file changes, so that the results of a change in GUI</w:t>
      </w:r>
      <w:r w:rsidR="00BA4797" w:rsidRPr="00845A3F">
        <w:t xml:space="preserve"> may </w:t>
      </w:r>
      <w:r w:rsidRPr="00845A3F">
        <w:t>be seen immediately.</w:t>
      </w:r>
    </w:p>
    <w:p w14:paraId="15595A34" w14:textId="77777777" w:rsidR="007A19D3" w:rsidRPr="00BC4CB5" w:rsidRDefault="007A19D3" w:rsidP="007A19D3">
      <w:pPr>
        <w:pStyle w:val="TH"/>
      </w:pPr>
      <w:r>
        <w:rPr>
          <w:noProof/>
        </w:rPr>
        <w:drawing>
          <wp:inline distT="0" distB="0" distL="0" distR="0" wp14:anchorId="4EC76882" wp14:editId="530113EC">
            <wp:extent cx="2907030" cy="2924810"/>
            <wp:effectExtent l="19050" t="19050" r="7620" b="8890"/>
            <wp:docPr id="37612435" name="Picture 40280616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2435" name="Picture 402806168" descr="A screenshot of a computer&#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07030" cy="2924810"/>
                    </a:xfrm>
                    <a:prstGeom prst="rect">
                      <a:avLst/>
                    </a:prstGeom>
                    <a:solidFill>
                      <a:srgbClr val="A5A5A5"/>
                    </a:solidFill>
                    <a:ln w="9525" cmpd="sng">
                      <a:solidFill>
                        <a:srgbClr val="000000"/>
                      </a:solidFill>
                      <a:miter lim="800000"/>
                      <a:headEnd/>
                      <a:tailEnd/>
                    </a:ln>
                    <a:effectLst/>
                  </pic:spPr>
                </pic:pic>
              </a:graphicData>
            </a:graphic>
          </wp:inline>
        </w:drawing>
      </w:r>
    </w:p>
    <w:p w14:paraId="1FE6395C" w14:textId="2740549B" w:rsidR="007A19D3" w:rsidRPr="00BC4CB5" w:rsidRDefault="007A19D3" w:rsidP="007A19D3">
      <w:pPr>
        <w:pStyle w:val="TF"/>
      </w:pPr>
      <w:bookmarkStart w:id="68" w:name="_Ref156853142"/>
      <w:r w:rsidRPr="00240C08">
        <w:t xml:space="preserve">Figure </w:t>
      </w:r>
      <w:bookmarkEnd w:id="68"/>
      <w:r>
        <w:t>B.1</w:t>
      </w:r>
      <w:r w:rsidRPr="00240C08">
        <w:t xml:space="preserve"> – </w:t>
      </w:r>
      <w:r>
        <w:t>Loading a test video file</w:t>
      </w:r>
    </w:p>
    <w:p w14:paraId="5E33484D" w14:textId="607A8367" w:rsidR="007A19D3" w:rsidRPr="00CF4DA1" w:rsidRDefault="007A19D3" w:rsidP="007A19D3">
      <w:pPr>
        <w:pStyle w:val="Titre2"/>
        <w:rPr>
          <w:lang w:eastAsia="en-GB"/>
        </w:rPr>
      </w:pPr>
      <w:bookmarkStart w:id="69" w:name="_Toc174453634"/>
      <w:r>
        <w:rPr>
          <w:lang w:eastAsia="en-GB"/>
        </w:rPr>
        <w:t>B.1.2</w:t>
      </w:r>
      <w:r w:rsidR="005C1873">
        <w:rPr>
          <w:lang w:eastAsia="en-GB"/>
        </w:rPr>
        <w:tab/>
      </w:r>
      <w:r w:rsidRPr="00CF4DA1">
        <w:rPr>
          <w:lang w:eastAsia="en-GB"/>
        </w:rPr>
        <w:t>Select a decoded picture for study</w:t>
      </w:r>
      <w:bookmarkEnd w:id="69"/>
    </w:p>
    <w:p w14:paraId="70698F8E" w14:textId="03B6C52A" w:rsidR="007A19D3" w:rsidRPr="00845A3F" w:rsidRDefault="007A19D3" w:rsidP="00845A3F">
      <w:r w:rsidRPr="00845A3F">
        <w:t xml:space="preserve">Grain may not be completely removed in all decoded pictures; for </w:t>
      </w:r>
      <w:r w:rsidR="00845A3F" w:rsidRPr="00845A3F">
        <w:t>example,</w:t>
      </w:r>
      <w:r w:rsidRPr="00845A3F">
        <w:t xml:space="preserve"> some grain</w:t>
      </w:r>
      <w:r w:rsidR="00BA4797" w:rsidRPr="00845A3F">
        <w:t xml:space="preserve"> may </w:t>
      </w:r>
      <w:r w:rsidRPr="00845A3F">
        <w:t>remain on Intra pictures, and some badly impaired grain (visually annoying)</w:t>
      </w:r>
      <w:r w:rsidR="00BA4797" w:rsidRPr="00845A3F">
        <w:t xml:space="preserve"> may </w:t>
      </w:r>
      <w:r w:rsidRPr="00845A3F">
        <w:t xml:space="preserve">be present in the first temporal layers (e.g. Intra + 16, 8, 24), as illustrated in </w:t>
      </w:r>
      <w:r w:rsidRPr="00845A3F">
        <w:t>Figure B.2.</w:t>
      </w:r>
    </w:p>
    <w:p w14:paraId="1CB535C5" w14:textId="032B472E" w:rsidR="007A19D3" w:rsidRPr="00845A3F" w:rsidRDefault="007A19D3" w:rsidP="00845A3F">
      <w:r w:rsidRPr="00845A3F">
        <w:t>A totally clean picture</w:t>
      </w:r>
      <w:r w:rsidR="00BA4797" w:rsidRPr="00845A3F">
        <w:t xml:space="preserve"> may </w:t>
      </w:r>
      <w:r w:rsidRPr="00845A3F">
        <w:t xml:space="preserve">be selected for easy grain estimation by comparison with the source, or one where grain is badly impaired to observe how synthetic grain magically removes the problem, as show in </w:t>
      </w:r>
      <w:r w:rsidRPr="00845A3F">
        <w:t>Figure B.3</w:t>
      </w:r>
      <w:r w:rsidRPr="00845A3F">
        <w:t>.</w:t>
      </w:r>
    </w:p>
    <w:p w14:paraId="6EDC91B8" w14:textId="406B3E44" w:rsidR="007A19D3" w:rsidRPr="00845A3F" w:rsidRDefault="007A19D3" w:rsidP="00845A3F">
      <w:r w:rsidRPr="00845A3F">
        <w:t xml:space="preserve">The relevant test frame is selected with the slider on the bottom of the window, as shown in </w:t>
      </w:r>
      <w:r w:rsidRPr="00845A3F">
        <w:t>Figure B.4.</w:t>
      </w:r>
    </w:p>
    <w:p w14:paraId="1ECF20CE" w14:textId="77777777" w:rsidR="007A19D3" w:rsidRDefault="007A19D3" w:rsidP="007A19D3">
      <w:pPr>
        <w:pStyle w:val="TH"/>
        <w:rPr>
          <w:noProof/>
        </w:rPr>
      </w:pPr>
      <w:r>
        <w:rPr>
          <w:noProof/>
        </w:rPr>
        <w:lastRenderedPageBreak/>
        <w:drawing>
          <wp:inline distT="0" distB="0" distL="0" distR="0" wp14:anchorId="6B6636A0" wp14:editId="4B4A758F">
            <wp:extent cx="2444115" cy="2444115"/>
            <wp:effectExtent l="0" t="0" r="0" b="0"/>
            <wp:docPr id="402086763" name="Picture 909022879"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086763" name="Picture 909022879" descr="A tall building with a spire&#10;&#10;Description automatically generated"/>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r>
        <w:rPr>
          <w:noProof/>
        </w:rPr>
        <w:t xml:space="preserve"> </w:t>
      </w:r>
      <w:r>
        <w:rPr>
          <w:noProof/>
        </w:rPr>
        <w:drawing>
          <wp:inline distT="0" distB="0" distL="0" distR="0" wp14:anchorId="028CDC46" wp14:editId="70EB1D6D">
            <wp:extent cx="2444115" cy="2444115"/>
            <wp:effectExtent l="0" t="0" r="0" b="0"/>
            <wp:docPr id="925497703" name="Picture 1302491920"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497703" name="Picture 1302491920" descr="A tall building with a spire&#10;&#10;Description automatically generated"/>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p>
    <w:p w14:paraId="0B2A341D" w14:textId="77777777" w:rsidR="007A19D3" w:rsidRPr="00731634" w:rsidRDefault="007A19D3" w:rsidP="007A19D3">
      <w:pPr>
        <w:pStyle w:val="TH"/>
        <w:rPr>
          <w:noProof/>
        </w:rPr>
      </w:pPr>
      <w:r>
        <w:rPr>
          <w:noProof/>
        </w:rPr>
        <w:drawing>
          <wp:inline distT="0" distB="0" distL="0" distR="0" wp14:anchorId="06D4E10E" wp14:editId="2FCA8345">
            <wp:extent cx="2444115" cy="2444115"/>
            <wp:effectExtent l="0" t="0" r="0" b="0"/>
            <wp:docPr id="9" name="Picture 613477923"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13477923" descr="A tall building with a spire&#10;&#10;Description automatically generated"/>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r>
        <w:rPr>
          <w:noProof/>
        </w:rPr>
        <w:t xml:space="preserve"> </w:t>
      </w:r>
      <w:r w:rsidRPr="007A19D3">
        <w:drawing>
          <wp:inline distT="0" distB="0" distL="0" distR="0" wp14:anchorId="071AB5DA" wp14:editId="26BF201F">
            <wp:extent cx="2444115" cy="2444115"/>
            <wp:effectExtent l="0" t="0" r="0" b="0"/>
            <wp:docPr id="10" name="Picture 1636847524" descr="A tall building with a statue on to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636847524" descr="A tall building with a statue on top&#10;&#10;Description automatically generated"/>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p>
    <w:p w14:paraId="6D1DF5A1" w14:textId="058DE9A7" w:rsidR="007A19D3" w:rsidRDefault="007A19D3" w:rsidP="007A19D3">
      <w:pPr>
        <w:pStyle w:val="TF"/>
      </w:pPr>
      <w:bookmarkStart w:id="70" w:name="_Ref155865559"/>
      <w:r w:rsidRPr="00731634">
        <w:t xml:space="preserve">Figure </w:t>
      </w:r>
      <w:bookmarkEnd w:id="70"/>
      <w:r>
        <w:t>B.2:</w:t>
      </w:r>
      <w:r w:rsidRPr="00731634">
        <w:t xml:space="preserve"> </w:t>
      </w:r>
      <w:r>
        <w:t>Example decoded video at POC #0, #16, #8, #11</w:t>
      </w:r>
    </w:p>
    <w:p w14:paraId="31650B10" w14:textId="77777777" w:rsidR="007A19D3" w:rsidRPr="00731634" w:rsidRDefault="007A19D3" w:rsidP="007A19D3">
      <w:pPr>
        <w:keepNext/>
        <w:keepLines/>
        <w:spacing w:before="60"/>
        <w:jc w:val="center"/>
        <w:rPr>
          <w:noProof/>
        </w:rPr>
      </w:pPr>
      <w:r>
        <w:rPr>
          <w:noProof/>
        </w:rPr>
        <w:drawing>
          <wp:inline distT="0" distB="0" distL="0" distR="0" wp14:anchorId="0D401A62" wp14:editId="6F40E243">
            <wp:extent cx="2444115" cy="2444115"/>
            <wp:effectExtent l="0" t="0" r="0" b="0"/>
            <wp:docPr id="11" name="Picture 148776763"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76763" descr="A tall building with a spire&#10;&#10;Description automatically generated"/>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r>
        <w:rPr>
          <w:noProof/>
        </w:rPr>
        <w:t xml:space="preserve"> </w:t>
      </w:r>
      <w:r>
        <w:rPr>
          <w:noProof/>
        </w:rPr>
        <w:drawing>
          <wp:inline distT="0" distB="0" distL="0" distR="0" wp14:anchorId="27351B2E" wp14:editId="3B606A7C">
            <wp:extent cx="2444115" cy="2444115"/>
            <wp:effectExtent l="0" t="0" r="0" b="0"/>
            <wp:docPr id="12" name="Picture 2044980067"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044980067" descr="A tall building with a spire&#10;&#10;Description automatically generated"/>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p>
    <w:p w14:paraId="0C663C1C" w14:textId="45266EAA" w:rsidR="007A19D3" w:rsidRDefault="007A19D3" w:rsidP="007A19D3">
      <w:pPr>
        <w:pStyle w:val="TF"/>
      </w:pPr>
      <w:bookmarkStart w:id="71" w:name="_Ref156853156"/>
      <w:r w:rsidRPr="00240C08">
        <w:t xml:space="preserve">Figure </w:t>
      </w:r>
      <w:bookmarkEnd w:id="71"/>
      <w:r>
        <w:t>B.3:</w:t>
      </w:r>
      <w:r>
        <w:t xml:space="preserve"> Example of how grain synthesis hides impaired grain</w:t>
      </w:r>
      <w:r>
        <w:br/>
        <w:t>Left: decoded; right: decoded + grain synthesis</w:t>
      </w:r>
    </w:p>
    <w:p w14:paraId="491CA2BD" w14:textId="77777777" w:rsidR="007A19D3" w:rsidRDefault="007A19D3" w:rsidP="007A19D3">
      <w:pPr>
        <w:pStyle w:val="TH"/>
      </w:pPr>
      <w:bookmarkStart w:id="72" w:name="_Ref156853235"/>
      <w:r>
        <w:rPr>
          <w:noProof/>
        </w:rPr>
        <w:lastRenderedPageBreak/>
        <w:drawing>
          <wp:inline distT="0" distB="0" distL="0" distR="0" wp14:anchorId="7CE1E86A" wp14:editId="019E34C1">
            <wp:extent cx="2966085" cy="3024505"/>
            <wp:effectExtent l="0" t="0" r="0" b="0"/>
            <wp:docPr id="13" name="Picture 3"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3" descr="A screen shot of a graph&#10;&#10;Description automatically generated"/>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966085" cy="3024505"/>
                    </a:xfrm>
                    <a:prstGeom prst="rect">
                      <a:avLst/>
                    </a:prstGeom>
                    <a:noFill/>
                    <a:ln>
                      <a:noFill/>
                    </a:ln>
                  </pic:spPr>
                </pic:pic>
              </a:graphicData>
            </a:graphic>
          </wp:inline>
        </w:drawing>
      </w:r>
    </w:p>
    <w:p w14:paraId="6A9BF8B6" w14:textId="51BB05C2" w:rsidR="007A19D3" w:rsidRPr="00BC4CB5" w:rsidRDefault="007A19D3" w:rsidP="007A19D3">
      <w:pPr>
        <w:pStyle w:val="TF"/>
      </w:pPr>
      <w:r w:rsidRPr="00240C08">
        <w:t xml:space="preserve">Figure </w:t>
      </w:r>
      <w:bookmarkEnd w:id="72"/>
      <w:r>
        <w:t>B.4:</w:t>
      </w:r>
      <w:r>
        <w:t xml:space="preserve"> Selecting the test frame using the slider </w:t>
      </w:r>
    </w:p>
    <w:p w14:paraId="7CA145F7" w14:textId="3C8BF259" w:rsidR="007A19D3" w:rsidRPr="00CF4DA1" w:rsidRDefault="007A19D3" w:rsidP="007A19D3">
      <w:pPr>
        <w:pStyle w:val="Titre2"/>
        <w:rPr>
          <w:lang w:eastAsia="en-GB"/>
        </w:rPr>
      </w:pPr>
      <w:bookmarkStart w:id="73" w:name="_Toc174453635"/>
      <w:r>
        <w:rPr>
          <w:lang w:eastAsia="en-GB"/>
        </w:rPr>
        <w:t>B.</w:t>
      </w:r>
      <w:r>
        <w:rPr>
          <w:lang w:eastAsia="en-GB"/>
        </w:rPr>
        <w:t>1.3</w:t>
      </w:r>
      <w:r w:rsidR="005C1873">
        <w:rPr>
          <w:lang w:eastAsia="en-GB"/>
        </w:rPr>
        <w:tab/>
      </w:r>
      <w:r w:rsidRPr="00CF4DA1">
        <w:rPr>
          <w:lang w:eastAsia="en-GB"/>
        </w:rPr>
        <w:t>Focus on a light area, tune amplitude and size</w:t>
      </w:r>
      <w:bookmarkEnd w:id="73"/>
    </w:p>
    <w:p w14:paraId="52060B7E" w14:textId="6777E2F6" w:rsidR="007A19D3" w:rsidRPr="00845A3F" w:rsidRDefault="007A19D3" w:rsidP="00845A3F">
      <w:r w:rsidRPr="00845A3F">
        <w:t>The experimentation</w:t>
      </w:r>
      <w:r w:rsidR="00BA4797" w:rsidRPr="00845A3F">
        <w:t xml:space="preserve"> may </w:t>
      </w:r>
      <w:r w:rsidRPr="00845A3F">
        <w:t xml:space="preserve">start with a flat configuration, for example load </w:t>
      </w:r>
      <w:r w:rsidR="003C0DEE">
        <w:t>"</w:t>
      </w:r>
      <w:r w:rsidRPr="00845A3F">
        <w:t> Gaussian-1s.cfg </w:t>
      </w:r>
      <w:r w:rsidR="003C0DEE">
        <w:t>"</w:t>
      </w:r>
      <w:r w:rsidRPr="00845A3F">
        <w:t xml:space="preserve"> (using [File / Load cfg] menu), first focusing on luma, on a light area with a good amount a grain (e.g. sky, or white surface).</w:t>
      </w:r>
    </w:p>
    <w:p w14:paraId="4CF3B6DE" w14:textId="3DD9E4C2" w:rsidR="007A19D3" w:rsidRPr="00845A3F" w:rsidRDefault="007A19D3" w:rsidP="00845A3F">
      <w:r w:rsidRPr="00845A3F">
        <w:t>Then Log2ScaleFactor slider</w:t>
      </w:r>
      <w:r w:rsidR="00BA4797" w:rsidRPr="00845A3F">
        <w:t xml:space="preserve"> may </w:t>
      </w:r>
      <w:r w:rsidRPr="00845A3F">
        <w:t>be adjusted to 4 for example, and the gain (blue curve)</w:t>
      </w:r>
      <w:r w:rsidR="00BA4797" w:rsidRPr="00845A3F">
        <w:t xml:space="preserve"> may </w:t>
      </w:r>
      <w:r w:rsidRPr="00845A3F">
        <w:t>be dragged to match original grain amplitude. There is no need to be very precise at this stage, however it</w:t>
      </w:r>
      <w:r w:rsidR="00BA4797" w:rsidRPr="00845A3F">
        <w:t xml:space="preserve"> may </w:t>
      </w:r>
      <w:r w:rsidRPr="00845A3F">
        <w:t xml:space="preserve">be observed that the eye is rather sensitive to variations of grain amplitude; </w:t>
      </w:r>
      <w:r w:rsidRPr="00845A3F">
        <w:t>Figure B.6</w:t>
      </w:r>
      <w:r w:rsidRPr="00845A3F">
        <w:t xml:space="preserve"> illustrates grain synthesis strength setting either 20% too low or too strong compared to the estimated sweet spot.</w:t>
      </w:r>
    </w:p>
    <w:p w14:paraId="3CBB312C" w14:textId="77777777" w:rsidR="007A19D3" w:rsidRDefault="007A19D3" w:rsidP="001A0574">
      <w:pPr>
        <w:pStyle w:val="TH"/>
      </w:pPr>
      <w:r>
        <w:rPr>
          <w:noProof/>
        </w:rPr>
        <w:drawing>
          <wp:inline distT="0" distB="0" distL="0" distR="0" wp14:anchorId="2D5A8889" wp14:editId="0534C0FF">
            <wp:extent cx="2948305" cy="2936875"/>
            <wp:effectExtent l="0" t="0" r="0" b="0"/>
            <wp:docPr id="14"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descr="A screenshot of a computer&#10;&#10;Description automatically generated"/>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948305" cy="2936875"/>
                    </a:xfrm>
                    <a:prstGeom prst="rect">
                      <a:avLst/>
                    </a:prstGeom>
                    <a:noFill/>
                    <a:ln>
                      <a:noFill/>
                    </a:ln>
                  </pic:spPr>
                </pic:pic>
              </a:graphicData>
            </a:graphic>
          </wp:inline>
        </w:drawing>
      </w:r>
    </w:p>
    <w:p w14:paraId="745A4C9B" w14:textId="2F9FC44A" w:rsidR="007A19D3" w:rsidRPr="00BC4CB5" w:rsidRDefault="007A19D3" w:rsidP="001A0574">
      <w:pPr>
        <w:pStyle w:val="TF"/>
      </w:pPr>
      <w:r w:rsidRPr="00240C08">
        <w:t xml:space="preserve">Figure </w:t>
      </w:r>
      <w:r w:rsidR="001A0574">
        <w:t>B.5:</w:t>
      </w:r>
      <w:r>
        <w:t xml:space="preserve"> Adjusting log2ScaleFactor, grain strength and size</w:t>
      </w:r>
    </w:p>
    <w:p w14:paraId="4739DE87" w14:textId="77777777" w:rsidR="007A19D3" w:rsidRDefault="007A19D3" w:rsidP="007A19D3"/>
    <w:p w14:paraId="121AC394" w14:textId="77777777" w:rsidR="007A19D3" w:rsidRPr="00731634" w:rsidRDefault="007A19D3" w:rsidP="001A0574">
      <w:pPr>
        <w:pStyle w:val="TH"/>
        <w:rPr>
          <w:noProof/>
        </w:rPr>
      </w:pPr>
      <w:r>
        <w:rPr>
          <w:noProof/>
        </w:rPr>
        <w:lastRenderedPageBreak/>
        <w:drawing>
          <wp:inline distT="0" distB="0" distL="0" distR="0" wp14:anchorId="53DCB1B7" wp14:editId="549AAF14">
            <wp:extent cx="1828800" cy="2444115"/>
            <wp:effectExtent l="0" t="0" r="0" b="0"/>
            <wp:docPr id="15" name="Picture 1372111523"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72111523" descr="A tree in the sky&#10;&#10;Description automatically generated"/>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4D3B8282" wp14:editId="7F0A92CF">
            <wp:extent cx="1828800" cy="2444115"/>
            <wp:effectExtent l="0" t="0" r="0" b="0"/>
            <wp:docPr id="16" name="Picture 889813140"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89813140" descr="A tree in the sky&#10;&#10;Description automatically generated"/>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53AF0A61" wp14:editId="7D2E1CC0">
            <wp:extent cx="1828800" cy="2444115"/>
            <wp:effectExtent l="0" t="0" r="0" b="0"/>
            <wp:docPr id="17" name="Picture 756926028"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756926028" descr="A tree in the sky&#10;&#10;Description automatically generate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27CDB2C6" w14:textId="24DE0FDF" w:rsidR="007A19D3" w:rsidRDefault="007A19D3" w:rsidP="001A0574">
      <w:pPr>
        <w:pStyle w:val="TF"/>
      </w:pPr>
      <w:bookmarkStart w:id="74" w:name="_Ref156864436"/>
      <w:r w:rsidRPr="00240C08">
        <w:t xml:space="preserve">Figure </w:t>
      </w:r>
      <w:bookmarkEnd w:id="74"/>
      <w:r w:rsidR="001A0574">
        <w:t>B.6:</w:t>
      </w:r>
      <w:r>
        <w:t xml:space="preserve"> Tuning grain strength</w:t>
      </w:r>
      <w:r>
        <w:br/>
        <w:t>Left: original - Middle: synthesis, too low – Right: synthesis, too strong</w:t>
      </w:r>
    </w:p>
    <w:p w14:paraId="19501DA4" w14:textId="396AF021" w:rsidR="007A19D3" w:rsidRPr="00845A3F" w:rsidRDefault="007A19D3" w:rsidP="00845A3F">
      <w:r w:rsidRPr="00845A3F">
        <w:t>Then, the green curve</w:t>
      </w:r>
      <w:r w:rsidR="00BA4797" w:rsidRPr="00845A3F">
        <w:t xml:space="preserve"> may </w:t>
      </w:r>
      <w:r w:rsidRPr="00845A3F">
        <w:t xml:space="preserve">be adjusted (grain bandwidth or size) to best match original. This is more difficult to get right; it may help to use 100% and 200% viewing </w:t>
      </w:r>
      <w:proofErr w:type="gramStart"/>
      <w:r w:rsidRPr="00845A3F">
        <w:t>scales, and</w:t>
      </w:r>
      <w:proofErr w:type="gramEnd"/>
      <w:r w:rsidRPr="00845A3F">
        <w:t xml:space="preserve"> compare the grains themselves (difference between grainy and clean images). Amplitude may need to be refined at the same time, since reducing the bandwidth also reduces the total energy of synthesized grain.</w:t>
      </w:r>
    </w:p>
    <w:p w14:paraId="318DC989" w14:textId="29B5AAAD" w:rsidR="007A19D3" w:rsidRPr="00845A3F" w:rsidRDefault="007A19D3" w:rsidP="00845A3F">
      <w:r w:rsidRPr="00845A3F">
        <w:t>The grain seed</w:t>
      </w:r>
      <w:r w:rsidR="00BA4797" w:rsidRPr="00845A3F">
        <w:t xml:space="preserve"> may </w:t>
      </w:r>
      <w:r w:rsidRPr="00845A3F">
        <w:t>be changed by touching the YUV frame slider on the bottom if the grain pattern needs to be changed.</w:t>
      </w:r>
    </w:p>
    <w:p w14:paraId="27796603" w14:textId="35F6BF36" w:rsidR="007A19D3" w:rsidRPr="00845A3F" w:rsidRDefault="007A19D3" w:rsidP="00845A3F">
      <w:r w:rsidRPr="00845A3F">
        <w:t xml:space="preserve">On this example, 14 </w:t>
      </w:r>
      <w:r w:rsidR="005C1873" w:rsidRPr="00845A3F">
        <w:t xml:space="preserve">is kept </w:t>
      </w:r>
      <w:r w:rsidRPr="00845A3F">
        <w:t>for the light area as it looks right (grain is very fine here).</w:t>
      </w:r>
    </w:p>
    <w:p w14:paraId="774B4160" w14:textId="53C5DCBC" w:rsidR="007A19D3" w:rsidRPr="00731634" w:rsidRDefault="007A19D3" w:rsidP="001A0574">
      <w:pPr>
        <w:pStyle w:val="TH"/>
        <w:rPr>
          <w:noProof/>
        </w:rPr>
      </w:pPr>
      <w:r>
        <w:rPr>
          <w:noProof/>
        </w:rPr>
        <w:drawing>
          <wp:inline distT="0" distB="0" distL="0" distR="0" wp14:anchorId="6D11F911" wp14:editId="658D032D">
            <wp:extent cx="1828800" cy="2444115"/>
            <wp:effectExtent l="0" t="0" r="0" b="0"/>
            <wp:docPr id="18" name="Picture 1386624978"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624978" descr="A tree in the sky&#10;&#10;Description automatically generated"/>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sidR="005C1873">
        <w:rPr>
          <w:noProof/>
        </w:rPr>
        <w:tab/>
      </w:r>
      <w:r>
        <w:rPr>
          <w:noProof/>
        </w:rPr>
        <w:drawing>
          <wp:inline distT="0" distB="0" distL="0" distR="0" wp14:anchorId="6DBFB4E1" wp14:editId="6E8B0C47">
            <wp:extent cx="1828800" cy="2444115"/>
            <wp:effectExtent l="0" t="0" r="0" b="0"/>
            <wp:docPr id="19" name="Picture 2046581523"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046581523" descr="A tree in the sky&#10;&#10;Description automatically genera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1D17FA3C" w14:textId="366C02FE" w:rsidR="007A19D3" w:rsidRDefault="007A19D3" w:rsidP="001A0574">
      <w:pPr>
        <w:pStyle w:val="TF"/>
      </w:pPr>
      <w:r w:rsidRPr="00240C08">
        <w:t xml:space="preserve">Figure </w:t>
      </w:r>
      <w:r w:rsidR="001A0574">
        <w:t xml:space="preserve">B.7: </w:t>
      </w:r>
      <w:r>
        <w:t>Tuning grain size</w:t>
      </w:r>
      <w:r>
        <w:br/>
        <w:t>Left: original - Right: synthesis, too large</w:t>
      </w:r>
    </w:p>
    <w:p w14:paraId="3BE79B1A" w14:textId="14BBCFE0" w:rsidR="007A19D3" w:rsidRPr="00AB5289" w:rsidRDefault="001A0574" w:rsidP="00AB5289">
      <w:pPr>
        <w:pStyle w:val="Titre2"/>
      </w:pPr>
      <w:bookmarkStart w:id="75" w:name="_Toc174453636"/>
      <w:r w:rsidRPr="00AB5289">
        <w:t>B.1.4</w:t>
      </w:r>
      <w:r w:rsidR="00AB5289" w:rsidRPr="00AB5289">
        <w:tab/>
      </w:r>
      <w:r w:rsidR="007A19D3" w:rsidRPr="00AB5289">
        <w:t>Split interval and focus on a darker area</w:t>
      </w:r>
      <w:bookmarkEnd w:id="75"/>
    </w:p>
    <w:p w14:paraId="3F35FCFA" w14:textId="28D0091B" w:rsidR="007A19D3" w:rsidRPr="00845A3F" w:rsidRDefault="007A19D3" w:rsidP="00845A3F">
      <w:r w:rsidRPr="00845A3F">
        <w:t xml:space="preserve">In </w:t>
      </w:r>
      <w:r w:rsidR="001A0574" w:rsidRPr="00845A3F">
        <w:t>Figure B.9</w:t>
      </w:r>
      <w:r w:rsidRPr="00845A3F">
        <w:t>, it</w:t>
      </w:r>
      <w:r w:rsidR="00BA4797" w:rsidRPr="00845A3F">
        <w:t xml:space="preserve"> may </w:t>
      </w:r>
      <w:r w:rsidRPr="00845A3F">
        <w:t>be observed that the parameters tuned for the light area do not work on darker areas. This illustrates the interest of the FGC SEI, that</w:t>
      </w:r>
      <w:r w:rsidR="00BA4797" w:rsidRPr="00845A3F">
        <w:t xml:space="preserve"> may </w:t>
      </w:r>
      <w:r w:rsidRPr="00845A3F">
        <w:t>adapt mode parameters to light level.</w:t>
      </w:r>
    </w:p>
    <w:p w14:paraId="1536D612" w14:textId="6F791C68" w:rsidR="007A19D3" w:rsidRPr="00845A3F" w:rsidRDefault="007A19D3" w:rsidP="00845A3F">
      <w:r w:rsidRPr="00845A3F">
        <w:t>The interval</w:t>
      </w:r>
      <w:r w:rsidR="00BA4797" w:rsidRPr="00845A3F">
        <w:t xml:space="preserve"> may </w:t>
      </w:r>
      <w:r w:rsidRPr="00845A3F">
        <w:t>be split by double-click, then one sub-interval</w:t>
      </w:r>
      <w:r w:rsidR="00BA4797" w:rsidRPr="00845A3F">
        <w:t xml:space="preserve"> may </w:t>
      </w:r>
      <w:r w:rsidRPr="00845A3F">
        <w:t>be disabled by right-click, and interval boundary</w:t>
      </w:r>
      <w:r w:rsidR="00BA4797" w:rsidRPr="00845A3F">
        <w:t xml:space="preserve"> may </w:t>
      </w:r>
      <w:r w:rsidRPr="00845A3F">
        <w:t xml:space="preserve">be dragged to isolate an area of interest (e.g. dark clothes), as explained in </w:t>
      </w:r>
      <w:r w:rsidR="001A0574" w:rsidRPr="00845A3F">
        <w:t>Figure B.8</w:t>
      </w:r>
      <w:r w:rsidRPr="00845A3F">
        <w:t>.</w:t>
      </w:r>
    </w:p>
    <w:p w14:paraId="73BF1C72" w14:textId="77777777" w:rsidR="007A19D3" w:rsidRDefault="007A19D3" w:rsidP="001A0574">
      <w:pPr>
        <w:pStyle w:val="TH"/>
      </w:pPr>
      <w:bookmarkStart w:id="76" w:name="_Ref156894744"/>
      <w:r>
        <w:rPr>
          <w:noProof/>
        </w:rPr>
        <w:lastRenderedPageBreak/>
        <w:drawing>
          <wp:inline distT="0" distB="0" distL="0" distR="0" wp14:anchorId="6762F966" wp14:editId="5B06B6C3">
            <wp:extent cx="2983230" cy="3018790"/>
            <wp:effectExtent l="0" t="0" r="0" b="0"/>
            <wp:docPr id="2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 descr="A screenshot of a computer&#10;&#10;Description automatically generated"/>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983230" cy="3018790"/>
                    </a:xfrm>
                    <a:prstGeom prst="rect">
                      <a:avLst/>
                    </a:prstGeom>
                    <a:noFill/>
                    <a:ln>
                      <a:noFill/>
                    </a:ln>
                  </pic:spPr>
                </pic:pic>
              </a:graphicData>
            </a:graphic>
          </wp:inline>
        </w:drawing>
      </w:r>
    </w:p>
    <w:p w14:paraId="05B32C31" w14:textId="7D0C76D1" w:rsidR="007A19D3" w:rsidRPr="00BC4CB5" w:rsidRDefault="007A19D3" w:rsidP="001A0574">
      <w:pPr>
        <w:pStyle w:val="TF"/>
      </w:pPr>
      <w:r w:rsidRPr="00240C08">
        <w:t xml:space="preserve">Figure </w:t>
      </w:r>
      <w:bookmarkEnd w:id="76"/>
      <w:r w:rsidR="001A0574">
        <w:t xml:space="preserve">B.8: </w:t>
      </w:r>
      <w:r>
        <w:t>Splitting interval and adjusting focus on a dark area</w:t>
      </w:r>
    </w:p>
    <w:p w14:paraId="45B30122" w14:textId="77777777" w:rsidR="007A19D3" w:rsidRPr="00731634" w:rsidRDefault="007A19D3" w:rsidP="001A0574">
      <w:pPr>
        <w:pStyle w:val="TH"/>
        <w:rPr>
          <w:noProof/>
        </w:rPr>
      </w:pPr>
      <w:r>
        <w:rPr>
          <w:noProof/>
        </w:rPr>
        <w:drawing>
          <wp:inline distT="0" distB="0" distL="0" distR="0" wp14:anchorId="2B9E4895" wp14:editId="72534BA0">
            <wp:extent cx="1828800" cy="2444115"/>
            <wp:effectExtent l="0" t="0" r="0" b="0"/>
            <wp:docPr id="21" name="Picture 921278975" descr="A person running with numbers on their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921278975" descr="A person running with numbers on their shir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00892E9E" wp14:editId="29CE0FAF">
            <wp:extent cx="1828800" cy="2444115"/>
            <wp:effectExtent l="0" t="0" r="0" b="0"/>
            <wp:docPr id="22" name="Picture 1663842331" descr="A person running with number on their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663842331" descr="A person running with number on their shirt&#10;&#10;Description automatically generated"/>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613C6D76" wp14:editId="664038BF">
            <wp:extent cx="1828800" cy="2444115"/>
            <wp:effectExtent l="0" t="0" r="0" b="0"/>
            <wp:docPr id="23" name="Picture 1236738622" descr="A person running with number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738622" descr="A person running with number on their chest&#10;&#10;Description automatically generated"/>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7F3F4B11" w14:textId="06C85BE4" w:rsidR="007A19D3" w:rsidRDefault="007A19D3" w:rsidP="001A0574">
      <w:pPr>
        <w:pStyle w:val="TF"/>
      </w:pPr>
      <w:bookmarkStart w:id="77" w:name="_Ref156895721"/>
      <w:r w:rsidRPr="00240C08">
        <w:t xml:space="preserve">Figure </w:t>
      </w:r>
      <w:bookmarkEnd w:id="77"/>
      <w:r w:rsidR="001A0574">
        <w:t>B.9:</w:t>
      </w:r>
      <w:r>
        <w:t xml:space="preserve"> Focusing on a dark area</w:t>
      </w:r>
      <w:r>
        <w:br/>
        <w:t>Left: original – Middle: wrong parameters – Right: dark area isolated</w:t>
      </w:r>
    </w:p>
    <w:p w14:paraId="3A2FC396" w14:textId="17939F8D" w:rsidR="007A19D3" w:rsidRPr="00845A3F" w:rsidRDefault="007A19D3" w:rsidP="00845A3F">
      <w:r w:rsidRPr="00845A3F">
        <w:t xml:space="preserve">Observing the grain pattern of the original (by difference with decoded) in </w:t>
      </w:r>
      <w:r w:rsidR="001A0574" w:rsidRPr="00845A3F">
        <w:t>Figure B.10</w:t>
      </w:r>
      <w:r w:rsidRPr="00845A3F">
        <w:t xml:space="preserve">, it is evident that grain is both less strong and smoother/coarser in the dark. Grain amplitude (blue curve) and size (green curve) are then dragged to match original on the area under study, with the result shown in </w:t>
      </w:r>
      <w:r w:rsidR="001A0574" w:rsidRPr="00845A3F">
        <w:t>figure B.11</w:t>
      </w:r>
      <w:r w:rsidRPr="00845A3F">
        <w:t xml:space="preserve">. </w:t>
      </w:r>
    </w:p>
    <w:p w14:paraId="556F276F" w14:textId="77777777" w:rsidR="007A19D3" w:rsidRPr="00731634" w:rsidRDefault="007A19D3" w:rsidP="001A0574">
      <w:pPr>
        <w:pStyle w:val="TH"/>
        <w:rPr>
          <w:noProof/>
        </w:rPr>
      </w:pPr>
      <w:r>
        <w:rPr>
          <w:noProof/>
        </w:rPr>
        <w:lastRenderedPageBreak/>
        <w:drawing>
          <wp:inline distT="0" distB="0" distL="0" distR="0" wp14:anchorId="48CDD6B2" wp14:editId="1BB2464E">
            <wp:extent cx="1828800" cy="2444115"/>
            <wp:effectExtent l="0" t="0" r="0" b="0"/>
            <wp:docPr id="24" name="Picture 2006209327" descr="A person running with numbers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209327" descr="A person running with numbers on their ches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213FD76F" wp14:editId="29388089">
            <wp:extent cx="1828800" cy="2444115"/>
            <wp:effectExtent l="0" t="0" r="0" b="0"/>
            <wp:docPr id="25" name="Picture 1347982916" descr="A grey surface with small sp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347982916" descr="A grey surface with small spots&#10;&#10;Description automatically generated with medium confidenc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77A7DEFC" wp14:editId="7E2253DE">
            <wp:extent cx="1828800" cy="2444115"/>
            <wp:effectExtent l="0" t="0" r="0" b="0"/>
            <wp:docPr id="26" name="Picture 1604882773" descr="A person running with a number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604882773" descr="A person running with a number on their chest&#10;&#10;Description automatically generated"/>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2448B447" w14:textId="307E0044" w:rsidR="007A19D3" w:rsidRPr="001A0574" w:rsidRDefault="007A19D3" w:rsidP="001A0574">
      <w:pPr>
        <w:pStyle w:val="TF"/>
      </w:pPr>
      <w:bookmarkStart w:id="78" w:name="_Ref156897298"/>
      <w:r w:rsidRPr="001A0574">
        <w:t xml:space="preserve">Figure </w:t>
      </w:r>
      <w:bookmarkEnd w:id="78"/>
      <w:r w:rsidR="001A0574">
        <w:t>B.10:</w:t>
      </w:r>
      <w:r w:rsidRPr="001A0574">
        <w:t xml:space="preserve"> Tuning grain on a dark area</w:t>
      </w:r>
      <w:r w:rsidRPr="001A0574">
        <w:br/>
        <w:t>Left: original – Middle: original grain – Right: dark area tuned</w:t>
      </w:r>
    </w:p>
    <w:p w14:paraId="1438D14D" w14:textId="77777777" w:rsidR="007A19D3" w:rsidRPr="00BC4CB5" w:rsidRDefault="007A19D3" w:rsidP="001A0574">
      <w:pPr>
        <w:pStyle w:val="TH"/>
      </w:pPr>
      <w:r w:rsidRPr="001A0574">
        <w:drawing>
          <wp:inline distT="0" distB="0" distL="0" distR="0" wp14:anchorId="05F86244" wp14:editId="24DE6C7F">
            <wp:extent cx="2907030" cy="2907030"/>
            <wp:effectExtent l="19050" t="19050" r="7620" b="7620"/>
            <wp:docPr id="27" name="Picture 95376359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953763599" descr="A screenshot of a computer&#10;&#10;Description automatically generated"/>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907030" cy="2907030"/>
                    </a:xfrm>
                    <a:prstGeom prst="rect">
                      <a:avLst/>
                    </a:prstGeom>
                    <a:solidFill>
                      <a:srgbClr val="A5A5A5"/>
                    </a:solidFill>
                    <a:ln w="9525" cmpd="sng">
                      <a:solidFill>
                        <a:srgbClr val="000000"/>
                      </a:solidFill>
                      <a:miter lim="800000"/>
                      <a:headEnd/>
                      <a:tailEnd/>
                    </a:ln>
                    <a:effectLst/>
                  </pic:spPr>
                </pic:pic>
              </a:graphicData>
            </a:graphic>
          </wp:inline>
        </w:drawing>
      </w:r>
    </w:p>
    <w:p w14:paraId="4EFA22E7" w14:textId="0CE2DCA3" w:rsidR="007A19D3" w:rsidRPr="002741B0" w:rsidRDefault="007A19D3" w:rsidP="001A0574">
      <w:pPr>
        <w:pStyle w:val="TF"/>
      </w:pPr>
      <w:bookmarkStart w:id="79" w:name="_Ref156897284"/>
      <w:r w:rsidRPr="00240C08">
        <w:t xml:space="preserve">Figure </w:t>
      </w:r>
      <w:bookmarkEnd w:id="79"/>
      <w:r w:rsidR="001A0574">
        <w:t>B.11:</w:t>
      </w:r>
      <w:r w:rsidRPr="00240C08">
        <w:t xml:space="preserve"> </w:t>
      </w:r>
      <w:r>
        <w:t>Parameter adjustment for dark area</w:t>
      </w:r>
    </w:p>
    <w:p w14:paraId="6D19E78F" w14:textId="296A48EE" w:rsidR="007A19D3" w:rsidRPr="00CF4DA1" w:rsidRDefault="001A0574" w:rsidP="001A0574">
      <w:pPr>
        <w:pStyle w:val="Titre2"/>
        <w:rPr>
          <w:lang w:eastAsia="en-GB"/>
        </w:rPr>
      </w:pPr>
      <w:bookmarkStart w:id="80" w:name="_Toc174453637"/>
      <w:r>
        <w:rPr>
          <w:lang w:eastAsia="en-GB"/>
        </w:rPr>
        <w:t>B.1.4</w:t>
      </w:r>
      <w:r>
        <w:rPr>
          <w:lang w:eastAsia="en-GB"/>
        </w:rPr>
        <w:tab/>
      </w:r>
      <w:r w:rsidR="007A19D3" w:rsidRPr="00CF4DA1">
        <w:rPr>
          <w:lang w:eastAsia="en-GB"/>
        </w:rPr>
        <w:t>Create more intervals, and repeat on chroma</w:t>
      </w:r>
      <w:bookmarkEnd w:id="80"/>
    </w:p>
    <w:p w14:paraId="15D54B84" w14:textId="02A190C3" w:rsidR="007A19D3" w:rsidRPr="00845A3F" w:rsidRDefault="007A19D3" w:rsidP="00845A3F">
      <w:r w:rsidRPr="00845A3F">
        <w:t xml:space="preserve">The reach the result shown in </w:t>
      </w:r>
      <w:r w:rsidR="001A0574" w:rsidRPr="00845A3F">
        <w:t>this annex B</w:t>
      </w:r>
      <w:r w:rsidRPr="00845A3F">
        <w:t>, more work is needed: refine intervals (iterative split and tuning</w:t>
      </w:r>
      <w:proofErr w:type="gramStart"/>
      <w:r w:rsidRPr="00845A3F">
        <w:t>), and</w:t>
      </w:r>
      <w:proofErr w:type="gramEnd"/>
      <w:r w:rsidRPr="00845A3F">
        <w:t xml:space="preserve"> repeat the process on each chroma channel.</w:t>
      </w:r>
    </w:p>
    <w:p w14:paraId="64334F48" w14:textId="18C76CB9" w:rsidR="001A0574" w:rsidRPr="00845A3F" w:rsidRDefault="007A19D3" w:rsidP="00845A3F">
      <w:r w:rsidRPr="00845A3F">
        <w:t xml:space="preserve">It is noted that sometimes, the grain is not fully consistent over the picture for a given intensity interval, and a compromise </w:t>
      </w:r>
      <w:r w:rsidR="00292FED">
        <w:t>is yet to</w:t>
      </w:r>
      <w:r w:rsidRPr="00845A3F">
        <w:t xml:space="preserve"> be found. This might be caused by film warping, or color space. It is then recommended to check the settings on the whole picture, out of the focus areas that were used for tuning.</w:t>
      </w:r>
    </w:p>
    <w:p w14:paraId="5E35EF43" w14:textId="18A4BDE3" w:rsidR="007A19D3" w:rsidRPr="001A0574" w:rsidRDefault="001A0574" w:rsidP="001A0574">
      <w:pPr>
        <w:pStyle w:val="Titre1"/>
        <w:rPr>
          <w:rFonts w:ascii="Times New Roman" w:hAnsi="Times New Roman"/>
          <w:sz w:val="20"/>
        </w:rPr>
      </w:pPr>
      <w:bookmarkStart w:id="81" w:name="_Toc174453638"/>
      <w:r>
        <w:t>B.2</w:t>
      </w:r>
      <w:r>
        <w:tab/>
      </w:r>
      <w:r w:rsidR="007A19D3">
        <w:rPr>
          <w:lang w:eastAsia="en-GB"/>
        </w:rPr>
        <w:t>Concluding remarks</w:t>
      </w:r>
      <w:bookmarkEnd w:id="81"/>
      <w:r w:rsidR="007A19D3">
        <w:rPr>
          <w:lang w:eastAsia="en-GB"/>
        </w:rPr>
        <w:t xml:space="preserve"> </w:t>
      </w:r>
    </w:p>
    <w:p w14:paraId="5628D659" w14:textId="17C196D6" w:rsidR="007A19D3" w:rsidRPr="00292FED" w:rsidRDefault="007A19D3" w:rsidP="00292FED">
      <w:r w:rsidRPr="00292FED">
        <w:t xml:space="preserve">A graphical tool to display and adjust film grain parameters was presented, to encourage and ease the experimentation with film grain synthesis technologies, and to demonstrate the capabilities of the FGC SEI message in conjunction with a hardware-friendly implementation. In particular, the following FGC SEI message functionalities are demonstrated: </w:t>
      </w:r>
      <w:r w:rsidRPr="00292FED">
        <w:lastRenderedPageBreak/>
        <w:t>mode parameters fitting the grain shape and strength, and local variation of both shape and strength, as observed on real film.</w:t>
      </w:r>
    </w:p>
    <w:p w14:paraId="77B3FB95" w14:textId="292211B0" w:rsidR="007A19D3" w:rsidRPr="00292FED" w:rsidRDefault="007A19D3" w:rsidP="00292FED">
      <w:r w:rsidRPr="00292FED">
        <w:t xml:space="preserve">This tool also enables interactive visual testing, that may be interesting for the </w:t>
      </w:r>
      <w:r w:rsidR="003C0DEE">
        <w:t>"</w:t>
      </w:r>
      <w:r w:rsidRPr="00292FED">
        <w:t>grain fidelity</w:t>
      </w:r>
      <w:r w:rsidR="003C0DEE">
        <w:t>"</w:t>
      </w:r>
      <w:r w:rsidRPr="00292FED">
        <w:t xml:space="preserve"> aspect.</w:t>
      </w:r>
    </w:p>
    <w:p w14:paraId="1B726482" w14:textId="14F62F49" w:rsidR="002675F0" w:rsidRDefault="002675F0" w:rsidP="00AB5289">
      <w:pPr>
        <w:pStyle w:val="Titre9"/>
      </w:pPr>
      <w:r>
        <w:br w:type="page"/>
      </w:r>
      <w:bookmarkStart w:id="82" w:name="_Toc174453639"/>
      <w:r w:rsidRPr="004D3578">
        <w:lastRenderedPageBreak/>
        <w:t xml:space="preserve">Annex </w:t>
      </w:r>
      <w:r>
        <w:t>C</w:t>
      </w:r>
      <w:r w:rsidR="00681AE8">
        <w:t>:</w:t>
      </w:r>
      <w:r w:rsidRPr="004D3578">
        <w:br/>
      </w:r>
      <w:r w:rsidR="00681AE8" w:rsidRPr="00681AE8">
        <w:t>Preliminary test results</w:t>
      </w:r>
      <w:bookmarkEnd w:id="82"/>
    </w:p>
    <w:p w14:paraId="7E55B3AC" w14:textId="77777777" w:rsidR="00681AE8" w:rsidRPr="00681AE8" w:rsidRDefault="00681AE8" w:rsidP="00681AE8"/>
    <w:p w14:paraId="6D6B28A6" w14:textId="1260F3FB" w:rsidR="00681AE8" w:rsidRDefault="00681AE8" w:rsidP="00681AE8">
      <w:pPr>
        <w:pStyle w:val="Titre1"/>
      </w:pPr>
      <w:bookmarkStart w:id="83" w:name="_Toc174453640"/>
      <w:r w:rsidRPr="00681AE8">
        <w:t>C.</w:t>
      </w:r>
      <w:r>
        <w:t>1</w:t>
      </w:r>
      <w:r>
        <w:tab/>
      </w:r>
      <w:r w:rsidRPr="00681AE8">
        <w:t>FGS for preserving artistic intent</w:t>
      </w:r>
      <w:bookmarkEnd w:id="83"/>
    </w:p>
    <w:p w14:paraId="6662E517" w14:textId="67B3E8AD" w:rsidR="00CB4DC8" w:rsidRPr="00CB4DC8" w:rsidRDefault="00CB4DC8" w:rsidP="00CB4DC8">
      <w:pPr>
        <w:pStyle w:val="Titre2"/>
      </w:pPr>
      <w:bookmarkStart w:id="84" w:name="_Toc174453641"/>
      <w:r w:rsidRPr="00CB4DC8">
        <w:t>C.1.1</w:t>
      </w:r>
      <w:r>
        <w:tab/>
        <w:t>Wo</w:t>
      </w:r>
      <w:r w:rsidRPr="00681AE8">
        <w:t>rkflow</w:t>
      </w:r>
      <w:bookmarkEnd w:id="84"/>
    </w:p>
    <w:p w14:paraId="43034F55" w14:textId="68305590" w:rsidR="00681AE8" w:rsidRPr="00292FED" w:rsidRDefault="00681AE8" w:rsidP="00292FED">
      <w:r w:rsidRPr="00292FED">
        <w:t>Film grain</w:t>
      </w:r>
      <w:r w:rsidR="00BA4797" w:rsidRPr="00292FED">
        <w:t xml:space="preserve"> may </w:t>
      </w:r>
      <w:r w:rsidRPr="00292FED">
        <w:t xml:space="preserve">be unavoidably lost by conventional video compression workflows, as shown in </w:t>
      </w:r>
      <w:r w:rsidRPr="00292FED">
        <w:t>Figure C.1</w:t>
      </w:r>
      <w:r w:rsidRPr="00292FED">
        <w:t>. The high frequency grain in the source content (</w:t>
      </w:r>
      <m:oMath>
        <m:r>
          <w:rPr>
            <w:rFonts w:ascii="Cambria Math" w:hAnsi="Cambria Math"/>
          </w:rPr>
          <m:t>x</m:t>
        </m:r>
      </m:oMath>
      <w:r w:rsidRPr="00292FED">
        <w:t>)</w:t>
      </w:r>
      <w:r w:rsidR="00BA4797" w:rsidRPr="00292FED">
        <w:t xml:space="preserve"> may </w:t>
      </w:r>
      <w:r w:rsidRPr="00292FED">
        <w:t xml:space="preserve">be either completely or partially lost due to quantization/resizing in adaptive streaming or broadcast applications, and the resulting decoded output </w:t>
      </w:r>
      <m:oMath>
        <m:acc>
          <m:accPr>
            <m:chr m:val="̃"/>
            <m:ctrlPr>
              <w:rPr>
                <w:rFonts w:ascii="Cambria Math" w:hAnsi="Cambria Math"/>
              </w:rPr>
            </m:ctrlPr>
          </m:accPr>
          <m:e>
            <m:r>
              <w:rPr>
                <w:rFonts w:ascii="Cambria Math" w:hAnsi="Cambria Math"/>
              </w:rPr>
              <m:t>x</m:t>
            </m:r>
          </m:e>
        </m:acc>
      </m:oMath>
      <w:r w:rsidRPr="00292FED">
        <w:t xml:space="preserve"> may be void of the artistic effect of the grain intended in source. Even if grain is partially preserved at high bitrates, overall coding efficiency may be poor as film grain is not spatially or temporally correlated, impacting the coding characteristics of the scene and a significant number of bits may be needed to achieve an acceptable coding and at the same time preserve the film grain.</w:t>
      </w:r>
    </w:p>
    <w:p w14:paraId="2426FC0D" w14:textId="77777777" w:rsidR="00681AE8" w:rsidRDefault="00681AE8" w:rsidP="00681AE8">
      <w:pPr>
        <w:pStyle w:val="TH"/>
      </w:pPr>
      <w:r>
        <w:rPr>
          <w:noProof/>
        </w:rPr>
        <w:drawing>
          <wp:inline distT="0" distB="0" distL="0" distR="0" wp14:anchorId="6C6FD1EB" wp14:editId="2569CA53">
            <wp:extent cx="5943600" cy="1664335"/>
            <wp:effectExtent l="0" t="0" r="0" b="0"/>
            <wp:docPr id="1" name="Picture 1" descr="Une image contenant capture d’écran, texte, Rectangl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Une image contenant capture d’écran, texte, Rectangle, conception&#10;&#10;Description générée automatiquemen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3600" cy="1664335"/>
                    </a:xfrm>
                    <a:prstGeom prst="rect">
                      <a:avLst/>
                    </a:prstGeom>
                    <a:noFill/>
                    <a:ln>
                      <a:noFill/>
                    </a:ln>
                  </pic:spPr>
                </pic:pic>
              </a:graphicData>
            </a:graphic>
          </wp:inline>
        </w:drawing>
      </w:r>
    </w:p>
    <w:p w14:paraId="32AA73C1" w14:textId="2DE39CEC" w:rsidR="00681AE8" w:rsidRDefault="00681AE8" w:rsidP="00681AE8">
      <w:pPr>
        <w:pStyle w:val="TF"/>
      </w:pPr>
      <w:r w:rsidRPr="00557DC0">
        <w:t xml:space="preserve">Figure </w:t>
      </w:r>
      <w:r>
        <w:t>C.1:</w:t>
      </w:r>
      <w:r w:rsidRPr="00557DC0">
        <w:t xml:space="preserve"> HEVC workflow without film grain </w:t>
      </w:r>
    </w:p>
    <w:p w14:paraId="4F9507F1" w14:textId="721F8D62" w:rsidR="00681AE8" w:rsidRPr="00292FED" w:rsidRDefault="00681AE8" w:rsidP="00292FED">
      <w:r w:rsidRPr="00292FED">
        <w:t xml:space="preserve">The following notations are used for the film grain preservation workflow depicted in </w:t>
      </w:r>
      <w:r w:rsidRPr="00292FED">
        <w:t>Figure C.2</w:t>
      </w:r>
      <w:r w:rsidRPr="00292FED">
        <w:t>:</w:t>
      </w:r>
    </w:p>
    <w:p w14:paraId="235E8C5B" w14:textId="36B8244D" w:rsidR="00681AE8" w:rsidRPr="007F40BA" w:rsidRDefault="00681AE8" w:rsidP="00681AE8">
      <w:pPr>
        <w:pStyle w:val="B1"/>
      </w:pPr>
      <w:r>
        <w:t>-</w:t>
      </w:r>
      <w:r>
        <w:tab/>
      </w:r>
      <m:oMath>
        <m:r>
          <w:rPr>
            <w:rFonts w:ascii="Cambria Math" w:hAnsi="Cambria Math"/>
          </w:rPr>
          <m:t>x</m:t>
        </m:r>
      </m:oMath>
      <w:r w:rsidRPr="007F40BA">
        <w:t xml:space="preserve"> is the source video (uncompressed)</w:t>
      </w:r>
    </w:p>
    <w:p w14:paraId="7D3B56CC" w14:textId="0503A0FA" w:rsidR="00681AE8" w:rsidRDefault="00681AE8" w:rsidP="00681AE8">
      <w:pPr>
        <w:pStyle w:val="B1"/>
      </w:pPr>
      <w:r>
        <w:t>-</w:t>
      </w:r>
      <w:r>
        <w:tab/>
      </w:r>
      <m:oMath>
        <m:sSub>
          <m:sSubPr>
            <m:ctrlPr>
              <w:rPr>
                <w:rFonts w:ascii="Cambria Math" w:hAnsi="Cambria Math"/>
                <w:i/>
              </w:rPr>
            </m:ctrlPr>
          </m:sSubPr>
          <m:e>
            <m:r>
              <w:rPr>
                <w:rFonts w:ascii="Cambria Math" w:hAnsi="Cambria Math"/>
              </w:rPr>
              <m:t>x</m:t>
            </m:r>
          </m:e>
          <m:sub>
            <m:r>
              <w:rPr>
                <w:rFonts w:ascii="Cambria Math" w:hAnsi="Cambria Math"/>
              </w:rPr>
              <m:t>dn</m:t>
            </m:r>
          </m:sub>
        </m:sSub>
        <m:r>
          <w:rPr>
            <w:rFonts w:ascii="Cambria Math" w:hAnsi="Cambria Math"/>
          </w:rPr>
          <m:t xml:space="preserve"> </m:t>
        </m:r>
      </m:oMath>
      <w:r w:rsidRPr="007F40BA">
        <w:t>is the denoised source video.</w:t>
      </w:r>
    </w:p>
    <w:p w14:paraId="687DC4D8" w14:textId="3956AC1B" w:rsidR="00681AE8" w:rsidRDefault="00681AE8" w:rsidP="00681AE8">
      <w:pPr>
        <w:pStyle w:val="B1"/>
      </w:pPr>
      <w:r>
        <w:t>-</w:t>
      </w:r>
      <w:r>
        <w:tab/>
      </w:r>
      <m:oMath>
        <m:sSub>
          <m:sSubPr>
            <m:ctrlPr>
              <w:rPr>
                <w:rFonts w:ascii="Cambria Math" w:hAnsi="Cambria Math"/>
                <w:i/>
              </w:rPr>
            </m:ctrlPr>
          </m:sSubPr>
          <m:e>
            <m:r>
              <w:rPr>
                <w:rFonts w:ascii="Cambria Math" w:hAnsi="Cambria Math"/>
              </w:rPr>
              <m:t>y</m:t>
            </m:r>
          </m:e>
          <m:sub>
            <m:r>
              <w:rPr>
                <w:rFonts w:ascii="Cambria Math" w:hAnsi="Cambria Math"/>
              </w:rPr>
              <m:t>dn</m:t>
            </m:r>
          </m:sub>
        </m:sSub>
        <m:r>
          <w:rPr>
            <w:rFonts w:ascii="Cambria Math" w:hAnsi="Cambria Math"/>
          </w:rPr>
          <m:t xml:space="preserve"> </m:t>
        </m:r>
      </m:oMath>
      <w:r w:rsidRPr="007F40BA">
        <w:t>is the compressed bitstream of the denoised video.</w:t>
      </w:r>
    </w:p>
    <w:p w14:paraId="42F5D1CF" w14:textId="77777777" w:rsidR="00292FED" w:rsidRDefault="00681AE8" w:rsidP="00292FED">
      <w:pPr>
        <w:pStyle w:val="B1"/>
      </w:pPr>
      <w:r>
        <w:t>-</w:t>
      </w:r>
      <w:r>
        <w:tab/>
      </w:r>
      <m:oMath>
        <m:acc>
          <m:accPr>
            <m:chr m:val="̃"/>
            <m:ctrlPr>
              <w:rPr>
                <w:rFonts w:ascii="Cambria Math" w:hAnsi="Cambria Math"/>
              </w:rPr>
            </m:ctrlPr>
          </m:accPr>
          <m:e>
            <m:sSub>
              <m:sSubPr>
                <m:ctrlPr>
                  <w:rPr>
                    <w:rFonts w:ascii="Cambria Math" w:hAnsi="Cambria Math"/>
                    <w:i/>
                  </w:rPr>
                </m:ctrlPr>
              </m:sSubPr>
              <m:e>
                <m:r>
                  <w:rPr>
                    <w:rFonts w:ascii="Cambria Math" w:hAnsi="Cambria Math"/>
                  </w:rPr>
                  <m:t>x</m:t>
                </m:r>
              </m:e>
              <m:sub>
                <m:r>
                  <w:rPr>
                    <w:rFonts w:ascii="Cambria Math" w:hAnsi="Cambria Math"/>
                  </w:rPr>
                  <m:t>dn</m:t>
                </m:r>
              </m:sub>
            </m:sSub>
          </m:e>
        </m:acc>
      </m:oMath>
      <w:r w:rsidRPr="007F40BA">
        <w:t xml:space="preserve"> is the decoded denoised video.</w:t>
      </w:r>
    </w:p>
    <w:p w14:paraId="5708A228" w14:textId="64CEF962" w:rsidR="00681AE8" w:rsidRPr="00C82A86" w:rsidRDefault="00292FED" w:rsidP="00292FED">
      <w:pPr>
        <w:pStyle w:val="B1"/>
      </w:pPr>
      <w:r>
        <w:t>-</w:t>
      </w:r>
      <w:r>
        <w:tab/>
      </w:r>
      <m:oMath>
        <m:acc>
          <m:accPr>
            <m:chr m:val="̃"/>
            <m:ctrlPr>
              <w:rPr>
                <w:rFonts w:ascii="Cambria Math" w:hAnsi="Cambria Math"/>
              </w:rPr>
            </m:ctrlPr>
          </m:accPr>
          <m:e>
            <m:sSub>
              <m:sSubPr>
                <m:ctrlPr>
                  <w:rPr>
                    <w:rFonts w:ascii="Cambria Math" w:hAnsi="Cambria Math"/>
                    <w:i/>
                  </w:rPr>
                </m:ctrlPr>
              </m:sSubPr>
              <m:e>
                <m:r>
                  <w:rPr>
                    <w:rFonts w:ascii="Cambria Math" w:hAnsi="Cambria Math"/>
                  </w:rPr>
                  <m:t>x</m:t>
                </m:r>
              </m:e>
              <m:sub>
                <m:r>
                  <w:rPr>
                    <w:rFonts w:ascii="Cambria Math" w:hAnsi="Cambria Math"/>
                  </w:rPr>
                  <m:t>g</m:t>
                </m:r>
              </m:sub>
            </m:sSub>
          </m:e>
        </m:acc>
      </m:oMath>
      <w:r w:rsidR="00681AE8" w:rsidRPr="00C82A86">
        <w:t xml:space="preserve"> is the grain synthesized video, using, for example, the FGC SEI message parameters.</w:t>
      </w:r>
    </w:p>
    <w:p w14:paraId="0141B1ED" w14:textId="77777777" w:rsidR="00681AE8" w:rsidRDefault="00681AE8" w:rsidP="00681AE8"/>
    <w:p w14:paraId="2D54411F" w14:textId="77777777" w:rsidR="00681AE8" w:rsidRPr="007D7325" w:rsidRDefault="00681AE8" w:rsidP="00681AE8">
      <w:pPr>
        <w:pStyle w:val="TH"/>
        <w:rPr>
          <w:sz w:val="24"/>
          <w:szCs w:val="24"/>
          <w:lang w:eastAsia="ko-KR"/>
        </w:rPr>
      </w:pPr>
      <w:r>
        <w:rPr>
          <w:noProof/>
        </w:rPr>
        <w:lastRenderedPageBreak/>
        <w:drawing>
          <wp:inline distT="0" distB="0" distL="0" distR="0" wp14:anchorId="406535B4" wp14:editId="6683A3D2">
            <wp:extent cx="5943600" cy="2088515"/>
            <wp:effectExtent l="0" t="0" r="0" b="6985"/>
            <wp:docPr id="2" name="Picture 2" descr="Une image contenant texte, capture d’écran, Rectangle, carr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Une image contenant texte, capture d’écran, Rectangle, carré&#10;&#10;Description générée automatiquement"/>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43600" cy="2088515"/>
                    </a:xfrm>
                    <a:prstGeom prst="rect">
                      <a:avLst/>
                    </a:prstGeom>
                    <a:noFill/>
                    <a:ln>
                      <a:noFill/>
                    </a:ln>
                  </pic:spPr>
                </pic:pic>
              </a:graphicData>
            </a:graphic>
          </wp:inline>
        </w:drawing>
      </w:r>
    </w:p>
    <w:p w14:paraId="17416A3A" w14:textId="3E0AC747" w:rsidR="00681AE8" w:rsidRDefault="00681AE8" w:rsidP="00681AE8">
      <w:pPr>
        <w:pStyle w:val="TF"/>
        <w:rPr>
          <w:lang w:eastAsia="ko-KR"/>
        </w:rPr>
      </w:pPr>
      <w:bookmarkStart w:id="85" w:name="_Ref143772124"/>
      <w:r>
        <w:t xml:space="preserve">Figure </w:t>
      </w:r>
      <w:bookmarkEnd w:id="85"/>
      <w:r>
        <w:t xml:space="preserve">C.2: </w:t>
      </w:r>
      <w:r w:rsidRPr="00DC332A">
        <w:rPr>
          <w:lang w:eastAsia="ko-KR"/>
        </w:rPr>
        <w:t>HEVC film grain modeling and synthesis workflow</w:t>
      </w:r>
    </w:p>
    <w:p w14:paraId="145319B5" w14:textId="7EF53C55" w:rsidR="00681AE8" w:rsidRPr="00CB4DC8" w:rsidRDefault="00681AE8" w:rsidP="00CB4DC8">
      <w:pPr>
        <w:pStyle w:val="Titre2"/>
      </w:pPr>
      <w:bookmarkStart w:id="86" w:name="_Toc174453642"/>
      <w:r w:rsidRPr="00CB4DC8">
        <w:t>C.</w:t>
      </w:r>
      <w:r w:rsidR="00CB4DC8" w:rsidRPr="00CB4DC8">
        <w:t>1.2</w:t>
      </w:r>
      <w:r w:rsidRPr="00CB4DC8">
        <w:tab/>
      </w:r>
      <w:r w:rsidRPr="00CB4DC8">
        <w:t>Quality Evaluation Methods for FGS</w:t>
      </w:r>
      <w:bookmarkEnd w:id="86"/>
    </w:p>
    <w:p w14:paraId="530DE741" w14:textId="7B8D75F6" w:rsidR="00681AE8" w:rsidRPr="00292FED" w:rsidRDefault="00681AE8" w:rsidP="00292FED">
      <w:r w:rsidRPr="00292FED">
        <w:t xml:space="preserve">To assess the benefits of grain characterization and synthesis for preserving artistic intent two independent subjective quality verification tests were recently conducted. It is noted that these tests </w:t>
      </w:r>
      <w:r w:rsidR="005C1873" w:rsidRPr="00292FED">
        <w:t>lack verification and validation</w:t>
      </w:r>
      <w:r w:rsidRPr="00292FED">
        <w:t>. The first test used the MOS scoring method and used 14 test subjects/viewers, while the second test used the A-B Preference method and used 11 test subjects. It should be noted that it is commonly recommended that for a subjective test to be reliable a higher number of test subjects, i.e. &gt;=25. In addition, encodings were performed without the consideration of subjective optimization tools or quantization matrices, which</w:t>
      </w:r>
      <w:r w:rsidR="00BA4797" w:rsidRPr="00292FED">
        <w:t xml:space="preserve"> may </w:t>
      </w:r>
      <w:r w:rsidRPr="00292FED">
        <w:t>have a significant impact especially in the presence of film grain in the content. Therefore, one should be cautious in making any conclusions based on these tests given their limitations.</w:t>
      </w:r>
    </w:p>
    <w:p w14:paraId="21A5119F" w14:textId="6161DE2B" w:rsidR="00681AE8" w:rsidRPr="00C82A86" w:rsidRDefault="00681AE8" w:rsidP="00CB4DC8">
      <w:pPr>
        <w:pStyle w:val="Titre2"/>
      </w:pPr>
      <w:bookmarkStart w:id="87" w:name="_Toc174453643"/>
      <w:r>
        <w:t>C.</w:t>
      </w:r>
      <w:r w:rsidR="00CB4DC8">
        <w:t>1.</w:t>
      </w:r>
      <w:r>
        <w:t>3</w:t>
      </w:r>
      <w:r>
        <w:tab/>
      </w:r>
      <w:r w:rsidRPr="00C82A86">
        <w:t>Subjective Performance Evaluation Methods</w:t>
      </w:r>
      <w:bookmarkEnd w:id="87"/>
    </w:p>
    <w:p w14:paraId="54A1CA1E" w14:textId="1F38BEDC" w:rsidR="00681AE8" w:rsidRPr="006C6070" w:rsidRDefault="00681AE8" w:rsidP="00681AE8">
      <w:pPr>
        <w:pStyle w:val="B1"/>
      </w:pPr>
      <w:r>
        <w:t>-</w:t>
      </w:r>
      <w:r>
        <w:tab/>
      </w:r>
      <w:r w:rsidRPr="006C6070">
        <w:t>MOS Scoring Method</w:t>
      </w:r>
    </w:p>
    <w:p w14:paraId="5DD3B411" w14:textId="0CA230F0" w:rsidR="00681AE8" w:rsidRPr="006C6070" w:rsidRDefault="00681AE8" w:rsidP="00681AE8">
      <w:pPr>
        <w:pStyle w:val="B2"/>
      </w:pPr>
      <w:r>
        <w:t>-</w:t>
      </w:r>
      <w:r>
        <w:tab/>
      </w:r>
      <w:r w:rsidRPr="006C6070">
        <w:t>ITU-T_Rec. P.190 based subjective performance evaluation method (pair-wise testing with hidden reference). This method is a category judgement where the test sequences are presented one at a time and are rated independently on a category scale (1 to 10). The present test procedure must include a reference version of each test sequence shown as any other test stimulus.</w:t>
      </w:r>
    </w:p>
    <w:tbl>
      <w:tblPr>
        <w:tblStyle w:val="Grilledutableau"/>
        <w:tblW w:w="4810" w:type="pct"/>
        <w:tblInd w:w="355" w:type="dxa"/>
        <w:tblCellMar>
          <w:left w:w="29" w:type="dxa"/>
          <w:right w:w="29" w:type="dxa"/>
        </w:tblCellMar>
        <w:tblLook w:val="04A0" w:firstRow="1" w:lastRow="0" w:firstColumn="1" w:lastColumn="0" w:noHBand="0" w:noVBand="1"/>
      </w:tblPr>
      <w:tblGrid>
        <w:gridCol w:w="2566"/>
        <w:gridCol w:w="6699"/>
      </w:tblGrid>
      <w:tr w:rsidR="00681AE8" w:rsidRPr="003B7406" w14:paraId="3572A73F" w14:textId="77777777" w:rsidTr="00CC7B0C">
        <w:trPr>
          <w:tblHeader/>
        </w:trPr>
        <w:tc>
          <w:tcPr>
            <w:tcW w:w="1385" w:type="pct"/>
          </w:tcPr>
          <w:p w14:paraId="1DAFE1D8" w14:textId="77777777" w:rsidR="00681AE8" w:rsidRPr="003B7406" w:rsidRDefault="00681AE8" w:rsidP="00681AE8">
            <w:pPr>
              <w:pStyle w:val="TAH"/>
              <w:rPr>
                <w:lang w:val="en-CA"/>
              </w:rPr>
            </w:pPr>
            <w:r w:rsidRPr="003B7406">
              <w:rPr>
                <w:lang w:val="en-CA"/>
              </w:rPr>
              <w:t>Test Site</w:t>
            </w:r>
          </w:p>
        </w:tc>
        <w:tc>
          <w:tcPr>
            <w:tcW w:w="3615" w:type="pct"/>
          </w:tcPr>
          <w:p w14:paraId="7F77E3FF" w14:textId="77777777" w:rsidR="00681AE8" w:rsidRPr="003B7406" w:rsidRDefault="00681AE8" w:rsidP="00681AE8">
            <w:pPr>
              <w:pStyle w:val="TAH"/>
              <w:rPr>
                <w:lang w:val="en-CA"/>
              </w:rPr>
            </w:pPr>
            <w:r>
              <w:rPr>
                <w:lang w:val="en-CA"/>
              </w:rPr>
              <w:t xml:space="preserve">On-site </w:t>
            </w:r>
          </w:p>
        </w:tc>
      </w:tr>
      <w:tr w:rsidR="00681AE8" w:rsidRPr="003B7406" w14:paraId="217A70D9" w14:textId="77777777" w:rsidTr="00CC7B0C">
        <w:trPr>
          <w:tblHeader/>
        </w:trPr>
        <w:tc>
          <w:tcPr>
            <w:tcW w:w="1385" w:type="pct"/>
          </w:tcPr>
          <w:p w14:paraId="0A86EE3D" w14:textId="77777777" w:rsidR="00681AE8" w:rsidRPr="003B7406" w:rsidRDefault="00681AE8" w:rsidP="00681AE8">
            <w:pPr>
              <w:pStyle w:val="TAH"/>
              <w:rPr>
                <w:lang w:val="en-CA"/>
              </w:rPr>
            </w:pPr>
            <w:r w:rsidRPr="003B7406">
              <w:rPr>
                <w:lang w:val="en-CA"/>
              </w:rPr>
              <w:t>Display, size</w:t>
            </w:r>
            <w:r>
              <w:rPr>
                <w:lang w:val="en-CA"/>
              </w:rPr>
              <w:t>, connection</w:t>
            </w:r>
            <w:r w:rsidRPr="003B7406">
              <w:rPr>
                <w:lang w:val="en-CA"/>
              </w:rPr>
              <w:t xml:space="preserve"> </w:t>
            </w:r>
            <w:r w:rsidRPr="003B7406">
              <w:rPr>
                <w:lang w:val="en-CA"/>
              </w:rPr>
              <w:br/>
              <w:t>(resolution setting)</w:t>
            </w:r>
          </w:p>
        </w:tc>
        <w:tc>
          <w:tcPr>
            <w:tcW w:w="3615" w:type="pct"/>
          </w:tcPr>
          <w:p w14:paraId="756E3F2C" w14:textId="30F442D7" w:rsidR="00681AE8" w:rsidRPr="00681AE8" w:rsidRDefault="00681AE8" w:rsidP="00681AE8">
            <w:pPr>
              <w:pStyle w:val="TAL"/>
            </w:pPr>
            <w:r w:rsidRPr="00681AE8">
              <w:t>Samsung 65</w:t>
            </w:r>
            <w:r w:rsidR="00467FE0">
              <w:t>"</w:t>
            </w:r>
            <w:r w:rsidRPr="00681AE8">
              <w:t xml:space="preserve"> S95B, HDMI (3840×2160)</w:t>
            </w:r>
          </w:p>
        </w:tc>
      </w:tr>
      <w:tr w:rsidR="00681AE8" w:rsidRPr="003B7406" w14:paraId="1D825173" w14:textId="77777777" w:rsidTr="00CC7B0C">
        <w:trPr>
          <w:tblHeader/>
        </w:trPr>
        <w:tc>
          <w:tcPr>
            <w:tcW w:w="1385" w:type="pct"/>
          </w:tcPr>
          <w:p w14:paraId="71480407" w14:textId="77777777" w:rsidR="00681AE8" w:rsidRPr="003B7406" w:rsidRDefault="00681AE8" w:rsidP="00681AE8">
            <w:pPr>
              <w:pStyle w:val="TAH"/>
              <w:rPr>
                <w:lang w:val="en-CA"/>
              </w:rPr>
            </w:pPr>
            <w:r w:rsidRPr="003B7406">
              <w:rPr>
                <w:lang w:val="en-CA"/>
              </w:rPr>
              <w:t>Viewing distance</w:t>
            </w:r>
          </w:p>
        </w:tc>
        <w:tc>
          <w:tcPr>
            <w:tcW w:w="3615" w:type="pct"/>
          </w:tcPr>
          <w:p w14:paraId="72CF8085" w14:textId="77777777" w:rsidR="00681AE8" w:rsidRPr="00681AE8" w:rsidRDefault="00681AE8" w:rsidP="00681AE8">
            <w:pPr>
              <w:pStyle w:val="TAL"/>
            </w:pPr>
            <w:r w:rsidRPr="00681AE8">
              <w:t>2 viewers sitting at 1.5H, 1 viewer standing at 1.6H</w:t>
            </w:r>
          </w:p>
        </w:tc>
      </w:tr>
      <w:tr w:rsidR="00681AE8" w:rsidRPr="003B7406" w14:paraId="124D276B" w14:textId="77777777" w:rsidTr="00CC7B0C">
        <w:trPr>
          <w:tblHeader/>
        </w:trPr>
        <w:tc>
          <w:tcPr>
            <w:tcW w:w="1385" w:type="pct"/>
          </w:tcPr>
          <w:p w14:paraId="2B7B683E" w14:textId="77777777" w:rsidR="00681AE8" w:rsidRPr="003B7406" w:rsidRDefault="00681AE8" w:rsidP="00681AE8">
            <w:pPr>
              <w:pStyle w:val="TAH"/>
              <w:rPr>
                <w:lang w:val="en-CA"/>
              </w:rPr>
            </w:pPr>
            <w:r w:rsidRPr="003B7406">
              <w:rPr>
                <w:lang w:val="en-CA"/>
              </w:rPr>
              <w:t>Viewing angle</w:t>
            </w:r>
          </w:p>
        </w:tc>
        <w:tc>
          <w:tcPr>
            <w:tcW w:w="3615" w:type="pct"/>
          </w:tcPr>
          <w:p w14:paraId="385AE698" w14:textId="77777777" w:rsidR="00681AE8" w:rsidRPr="00681AE8" w:rsidRDefault="00681AE8" w:rsidP="00681AE8">
            <w:pPr>
              <w:pStyle w:val="TAL"/>
            </w:pPr>
            <w:r w:rsidRPr="00681AE8">
              <w:t>±75°, 90° (at screen center)</w:t>
            </w:r>
          </w:p>
        </w:tc>
      </w:tr>
      <w:tr w:rsidR="00681AE8" w:rsidRPr="003B7406" w14:paraId="2B67EA36" w14:textId="77777777" w:rsidTr="00CC7B0C">
        <w:trPr>
          <w:tblHeader/>
        </w:trPr>
        <w:tc>
          <w:tcPr>
            <w:tcW w:w="1385" w:type="pct"/>
            <w:vAlign w:val="center"/>
          </w:tcPr>
          <w:p w14:paraId="34EDF150" w14:textId="77777777" w:rsidR="00681AE8" w:rsidRPr="003B7406" w:rsidRDefault="00681AE8" w:rsidP="00681AE8">
            <w:pPr>
              <w:pStyle w:val="TAH"/>
              <w:rPr>
                <w:lang w:val="en-CA"/>
              </w:rPr>
            </w:pPr>
            <w:r w:rsidRPr="003B7406">
              <w:rPr>
                <w:lang w:val="en-CA"/>
              </w:rPr>
              <w:t>Total number of viewers</w:t>
            </w:r>
          </w:p>
        </w:tc>
        <w:tc>
          <w:tcPr>
            <w:tcW w:w="3615" w:type="pct"/>
            <w:vAlign w:val="center"/>
          </w:tcPr>
          <w:p w14:paraId="274F61CE" w14:textId="7D6A5130" w:rsidR="00681AE8" w:rsidRPr="00681AE8" w:rsidRDefault="00681AE8" w:rsidP="00681AE8">
            <w:pPr>
              <w:pStyle w:val="TAL"/>
              <w:numPr>
                <w:ilvl w:val="0"/>
                <w:numId w:val="30"/>
              </w:numPr>
            </w:pPr>
            <w:r w:rsidRPr="00681AE8">
              <w:t>4female, 10 male)</w:t>
            </w:r>
          </w:p>
        </w:tc>
      </w:tr>
    </w:tbl>
    <w:p w14:paraId="4C90F34E" w14:textId="77777777" w:rsidR="00681AE8" w:rsidRDefault="00681AE8" w:rsidP="00681AE8"/>
    <w:p w14:paraId="6FD2E16F" w14:textId="5C93068E" w:rsidR="00681AE8" w:rsidRPr="00821EF5" w:rsidRDefault="00681AE8" w:rsidP="00681AE8">
      <w:pPr>
        <w:pStyle w:val="B1"/>
      </w:pPr>
      <w:r>
        <w:t>-</w:t>
      </w:r>
      <w:r>
        <w:tab/>
      </w:r>
      <w:r w:rsidRPr="00821EF5">
        <w:t>A-B Preference Method</w:t>
      </w:r>
    </w:p>
    <w:p w14:paraId="081F40F6" w14:textId="7DAE20BB" w:rsidR="00681AE8" w:rsidRPr="00821EF5" w:rsidRDefault="00681AE8" w:rsidP="00681AE8">
      <w:pPr>
        <w:pStyle w:val="B2"/>
      </w:pPr>
      <w:r>
        <w:t>-</w:t>
      </w:r>
      <w:r>
        <w:tab/>
      </w:r>
      <w:r w:rsidRPr="00821EF5">
        <w:t xml:space="preserve">The test sequences were evaluated using a 5-score scale, the 5 scores (A&gt;&gt;B, A&gt;B, A==B, A&lt;B, A&lt;&lt;B) were mapped to the values (3, 1, 0, -1, -3) and the random A-B assignment was reverted. In the comparison of the compressed sequences with and without FGS, positive numbers indicate that the FGS version was scored higher. </w:t>
      </w:r>
    </w:p>
    <w:tbl>
      <w:tblPr>
        <w:tblStyle w:val="Grilledutableau"/>
        <w:tblW w:w="4810" w:type="pct"/>
        <w:tblInd w:w="355" w:type="dxa"/>
        <w:tblCellMar>
          <w:left w:w="29" w:type="dxa"/>
          <w:right w:w="29" w:type="dxa"/>
        </w:tblCellMar>
        <w:tblLook w:val="04A0" w:firstRow="1" w:lastRow="0" w:firstColumn="1" w:lastColumn="0" w:noHBand="0" w:noVBand="1"/>
      </w:tblPr>
      <w:tblGrid>
        <w:gridCol w:w="2566"/>
        <w:gridCol w:w="6699"/>
      </w:tblGrid>
      <w:tr w:rsidR="00681AE8" w:rsidRPr="003B7406" w14:paraId="3E572866" w14:textId="77777777" w:rsidTr="00CC7B0C">
        <w:trPr>
          <w:tblHeader/>
        </w:trPr>
        <w:tc>
          <w:tcPr>
            <w:tcW w:w="1385" w:type="pct"/>
          </w:tcPr>
          <w:p w14:paraId="320BC48E" w14:textId="77777777" w:rsidR="00681AE8" w:rsidRPr="003B7406" w:rsidRDefault="00681AE8" w:rsidP="00681AE8">
            <w:pPr>
              <w:pStyle w:val="TAH"/>
              <w:rPr>
                <w:lang w:val="en-CA"/>
              </w:rPr>
            </w:pPr>
            <w:r w:rsidRPr="003B7406">
              <w:rPr>
                <w:lang w:val="en-CA"/>
              </w:rPr>
              <w:t>Test Site</w:t>
            </w:r>
          </w:p>
        </w:tc>
        <w:tc>
          <w:tcPr>
            <w:tcW w:w="3615" w:type="pct"/>
          </w:tcPr>
          <w:p w14:paraId="0880555B" w14:textId="77777777" w:rsidR="00681AE8" w:rsidRPr="003B7406" w:rsidRDefault="00681AE8" w:rsidP="00681AE8">
            <w:pPr>
              <w:pStyle w:val="TAH"/>
              <w:rPr>
                <w:lang w:val="en-CA"/>
              </w:rPr>
            </w:pPr>
            <w:r>
              <w:rPr>
                <w:lang w:val="en-CA"/>
              </w:rPr>
              <w:t xml:space="preserve">On-site </w:t>
            </w:r>
          </w:p>
        </w:tc>
      </w:tr>
      <w:tr w:rsidR="00681AE8" w:rsidRPr="003B7406" w14:paraId="48F81051" w14:textId="77777777" w:rsidTr="00CC7B0C">
        <w:trPr>
          <w:tblHeader/>
        </w:trPr>
        <w:tc>
          <w:tcPr>
            <w:tcW w:w="1385" w:type="pct"/>
          </w:tcPr>
          <w:p w14:paraId="30B5AE91" w14:textId="77777777" w:rsidR="00681AE8" w:rsidRPr="003B7406" w:rsidRDefault="00681AE8" w:rsidP="00681AE8">
            <w:pPr>
              <w:pStyle w:val="TAH"/>
              <w:rPr>
                <w:lang w:val="en-CA"/>
              </w:rPr>
            </w:pPr>
            <w:r w:rsidRPr="003B7406">
              <w:rPr>
                <w:lang w:val="en-CA"/>
              </w:rPr>
              <w:t>Display, size</w:t>
            </w:r>
            <w:r>
              <w:rPr>
                <w:lang w:val="en-CA"/>
              </w:rPr>
              <w:t>, connection</w:t>
            </w:r>
            <w:r w:rsidRPr="003B7406">
              <w:rPr>
                <w:lang w:val="en-CA"/>
              </w:rPr>
              <w:t xml:space="preserve"> </w:t>
            </w:r>
            <w:r w:rsidRPr="003B7406">
              <w:rPr>
                <w:lang w:val="en-CA"/>
              </w:rPr>
              <w:br/>
              <w:t>(resolution setting)</w:t>
            </w:r>
          </w:p>
        </w:tc>
        <w:tc>
          <w:tcPr>
            <w:tcW w:w="3615" w:type="pct"/>
          </w:tcPr>
          <w:p w14:paraId="44F6BE87" w14:textId="0F695E3A" w:rsidR="00681AE8" w:rsidRPr="003B7406" w:rsidRDefault="00681AE8" w:rsidP="00681AE8">
            <w:pPr>
              <w:pStyle w:val="TAL"/>
              <w:rPr>
                <w:lang w:val="en-CA"/>
              </w:rPr>
            </w:pPr>
            <w:r>
              <w:rPr>
                <w:lang w:val="en-CA"/>
              </w:rPr>
              <w:t xml:space="preserve">Samsung </w:t>
            </w:r>
            <w:r w:rsidRPr="005510C5">
              <w:rPr>
                <w:lang w:val="en-CA"/>
              </w:rPr>
              <w:t>65</w:t>
            </w:r>
            <w:r w:rsidR="00467FE0">
              <w:rPr>
                <w:lang w:val="en-CA"/>
              </w:rPr>
              <w:t>"</w:t>
            </w:r>
            <w:r w:rsidRPr="005510C5">
              <w:rPr>
                <w:lang w:val="en-CA"/>
              </w:rPr>
              <w:t xml:space="preserve"> </w:t>
            </w:r>
            <w:r w:rsidRPr="00EF405C">
              <w:rPr>
                <w:lang w:val="en-CA"/>
              </w:rPr>
              <w:t>S95B</w:t>
            </w:r>
            <w:r w:rsidRPr="005510C5">
              <w:rPr>
                <w:lang w:val="en-CA"/>
              </w:rPr>
              <w:t>, HDMI</w:t>
            </w:r>
            <w:r>
              <w:rPr>
                <w:lang w:val="en-CA"/>
              </w:rPr>
              <w:t xml:space="preserve"> </w:t>
            </w:r>
            <w:r w:rsidRPr="005510C5">
              <w:rPr>
                <w:lang w:val="en-CA"/>
              </w:rPr>
              <w:t>(3840×2160)</w:t>
            </w:r>
          </w:p>
        </w:tc>
      </w:tr>
      <w:tr w:rsidR="00681AE8" w:rsidRPr="003B7406" w14:paraId="0744256E" w14:textId="77777777" w:rsidTr="00CC7B0C">
        <w:trPr>
          <w:tblHeader/>
        </w:trPr>
        <w:tc>
          <w:tcPr>
            <w:tcW w:w="1385" w:type="pct"/>
          </w:tcPr>
          <w:p w14:paraId="6F96D401" w14:textId="77777777" w:rsidR="00681AE8" w:rsidRPr="003B7406" w:rsidRDefault="00681AE8" w:rsidP="00681AE8">
            <w:pPr>
              <w:pStyle w:val="TAH"/>
              <w:rPr>
                <w:lang w:val="en-CA"/>
              </w:rPr>
            </w:pPr>
            <w:r w:rsidRPr="003B7406">
              <w:rPr>
                <w:lang w:val="en-CA"/>
              </w:rPr>
              <w:t>Viewing distance</w:t>
            </w:r>
          </w:p>
        </w:tc>
        <w:tc>
          <w:tcPr>
            <w:tcW w:w="3615" w:type="pct"/>
          </w:tcPr>
          <w:p w14:paraId="08502FBD" w14:textId="77777777" w:rsidR="00681AE8" w:rsidRPr="003B7406" w:rsidRDefault="00681AE8" w:rsidP="00681AE8">
            <w:pPr>
              <w:pStyle w:val="TAL"/>
              <w:rPr>
                <w:lang w:val="en-CA"/>
              </w:rPr>
            </w:pPr>
            <w:r>
              <w:rPr>
                <w:lang w:val="en-CA"/>
              </w:rPr>
              <w:t>2</w:t>
            </w:r>
            <w:r w:rsidRPr="003B7406">
              <w:rPr>
                <w:lang w:val="en-CA"/>
              </w:rPr>
              <w:t xml:space="preserve"> viewer</w:t>
            </w:r>
            <w:r>
              <w:rPr>
                <w:lang w:val="en-CA"/>
              </w:rPr>
              <w:t>s</w:t>
            </w:r>
            <w:r w:rsidRPr="003B7406">
              <w:rPr>
                <w:lang w:val="en-CA"/>
              </w:rPr>
              <w:t xml:space="preserve"> </w:t>
            </w:r>
            <w:r>
              <w:rPr>
                <w:lang w:val="en-CA"/>
              </w:rPr>
              <w:t xml:space="preserve">sitting </w:t>
            </w:r>
            <w:r w:rsidRPr="003B7406">
              <w:rPr>
                <w:lang w:val="en-CA"/>
              </w:rPr>
              <w:t>at 1.5H</w:t>
            </w:r>
            <w:r>
              <w:rPr>
                <w:lang w:val="en-CA"/>
              </w:rPr>
              <w:t xml:space="preserve">, 1 </w:t>
            </w:r>
            <w:proofErr w:type="gramStart"/>
            <w:r>
              <w:rPr>
                <w:lang w:val="en-CA"/>
              </w:rPr>
              <w:t>views</w:t>
            </w:r>
            <w:proofErr w:type="gramEnd"/>
            <w:r>
              <w:rPr>
                <w:lang w:val="en-CA"/>
              </w:rPr>
              <w:t xml:space="preserve"> standing at 1.6H</w:t>
            </w:r>
          </w:p>
        </w:tc>
      </w:tr>
      <w:tr w:rsidR="00681AE8" w:rsidRPr="003B7406" w14:paraId="26E1728A" w14:textId="77777777" w:rsidTr="00CC7B0C">
        <w:trPr>
          <w:tblHeader/>
        </w:trPr>
        <w:tc>
          <w:tcPr>
            <w:tcW w:w="1385" w:type="pct"/>
          </w:tcPr>
          <w:p w14:paraId="5C5C902D" w14:textId="77777777" w:rsidR="00681AE8" w:rsidRPr="003B7406" w:rsidRDefault="00681AE8" w:rsidP="00681AE8">
            <w:pPr>
              <w:pStyle w:val="TAH"/>
              <w:rPr>
                <w:lang w:val="en-CA"/>
              </w:rPr>
            </w:pPr>
            <w:r w:rsidRPr="003B7406">
              <w:rPr>
                <w:lang w:val="en-CA"/>
              </w:rPr>
              <w:t>Viewing angle</w:t>
            </w:r>
          </w:p>
        </w:tc>
        <w:tc>
          <w:tcPr>
            <w:tcW w:w="3615" w:type="pct"/>
          </w:tcPr>
          <w:p w14:paraId="6613F66C" w14:textId="77777777" w:rsidR="00681AE8" w:rsidRPr="003B7406" w:rsidRDefault="00681AE8" w:rsidP="00681AE8">
            <w:pPr>
              <w:pStyle w:val="TAL"/>
              <w:rPr>
                <w:lang w:val="en-CA"/>
              </w:rPr>
            </w:pPr>
            <w:r>
              <w:rPr>
                <w:lang w:val="en-CA"/>
              </w:rPr>
              <w:t xml:space="preserve">±75°, </w:t>
            </w:r>
            <w:r w:rsidRPr="003B7406">
              <w:rPr>
                <w:lang w:val="en-CA"/>
              </w:rPr>
              <w:t>90° (at screen center)</w:t>
            </w:r>
          </w:p>
        </w:tc>
      </w:tr>
      <w:tr w:rsidR="00681AE8" w:rsidRPr="003B7406" w14:paraId="02600600" w14:textId="77777777" w:rsidTr="00CC7B0C">
        <w:trPr>
          <w:tblHeader/>
        </w:trPr>
        <w:tc>
          <w:tcPr>
            <w:tcW w:w="1385" w:type="pct"/>
            <w:vAlign w:val="center"/>
          </w:tcPr>
          <w:p w14:paraId="31F3E1CA" w14:textId="77777777" w:rsidR="00681AE8" w:rsidRPr="003B7406" w:rsidRDefault="00681AE8" w:rsidP="00681AE8">
            <w:pPr>
              <w:pStyle w:val="TAH"/>
              <w:rPr>
                <w:lang w:val="en-CA"/>
              </w:rPr>
            </w:pPr>
            <w:r w:rsidRPr="003B7406">
              <w:rPr>
                <w:lang w:val="en-CA"/>
              </w:rPr>
              <w:t>Total number of viewers</w:t>
            </w:r>
          </w:p>
        </w:tc>
        <w:tc>
          <w:tcPr>
            <w:tcW w:w="3615" w:type="pct"/>
            <w:vAlign w:val="center"/>
          </w:tcPr>
          <w:p w14:paraId="7429CB0F" w14:textId="77777777" w:rsidR="00681AE8" w:rsidRPr="003B7406" w:rsidRDefault="00681AE8" w:rsidP="00681AE8">
            <w:pPr>
              <w:pStyle w:val="TAL"/>
              <w:rPr>
                <w:lang w:val="en-CA"/>
              </w:rPr>
            </w:pPr>
            <w:r>
              <w:rPr>
                <w:lang w:val="en-CA"/>
              </w:rPr>
              <w:t>14 (4 female, 10 male)</w:t>
            </w:r>
          </w:p>
        </w:tc>
      </w:tr>
    </w:tbl>
    <w:p w14:paraId="38D2D1BE" w14:textId="77777777" w:rsidR="00681AE8" w:rsidRPr="00292FED" w:rsidRDefault="00681AE8" w:rsidP="00292FED"/>
    <w:p w14:paraId="10D9A0B4" w14:textId="631D0C91" w:rsidR="00681AE8" w:rsidRPr="00681AE8" w:rsidRDefault="00681AE8" w:rsidP="00CB4DC8">
      <w:pPr>
        <w:pStyle w:val="Titre2"/>
        <w:rPr>
          <w:sz w:val="36"/>
        </w:rPr>
      </w:pPr>
      <w:bookmarkStart w:id="88" w:name="_Toc174453644"/>
      <w:r w:rsidRPr="00681AE8">
        <w:lastRenderedPageBreak/>
        <w:t>C.</w:t>
      </w:r>
      <w:r w:rsidR="00CB4DC8">
        <w:t>1.</w:t>
      </w:r>
      <w:r w:rsidRPr="00681AE8">
        <w:t>4</w:t>
      </w:r>
      <w:r w:rsidRPr="00681AE8">
        <w:tab/>
      </w:r>
      <w:r w:rsidRPr="00681AE8">
        <w:t>Scenario FHD Test Results (Subjective)</w:t>
      </w:r>
      <w:bookmarkEnd w:id="88"/>
    </w:p>
    <w:p w14:paraId="4E914E1C" w14:textId="4A74FEC8" w:rsidR="00E15BD3" w:rsidRDefault="00E15BD3" w:rsidP="00CB4DC8">
      <w:pPr>
        <w:pStyle w:val="Titre3"/>
      </w:pPr>
      <w:bookmarkStart w:id="89" w:name="_Toc174453645"/>
      <w:r>
        <w:t>C.</w:t>
      </w:r>
      <w:r w:rsidR="00CB4DC8">
        <w:t>1.</w:t>
      </w:r>
      <w:r>
        <w:t>4.1 Disclaimer on the results documented</w:t>
      </w:r>
      <w:bookmarkEnd w:id="89"/>
    </w:p>
    <w:p w14:paraId="21B996D9" w14:textId="5E2F104D" w:rsidR="00681AE8" w:rsidRDefault="00681AE8" w:rsidP="00681AE8">
      <w:r w:rsidRPr="00681AE8">
        <w:t>It is observed</w:t>
      </w:r>
      <w:r w:rsidRPr="00681AE8">
        <w:t xml:space="preserve"> that the confidence level overlap is too great &amp; the bitrate range is limited to mid/low bitrates to confidently tell if FGS shows clear benefits.</w:t>
      </w:r>
    </w:p>
    <w:p w14:paraId="2F01DA85" w14:textId="2C59EC24" w:rsidR="00E15BD3" w:rsidRPr="00681AE8" w:rsidRDefault="00E15BD3" w:rsidP="00CB4DC8">
      <w:pPr>
        <w:pStyle w:val="Titre3"/>
      </w:pPr>
      <w:bookmarkStart w:id="90" w:name="_Toc174453646"/>
      <w:r>
        <w:t>C.</w:t>
      </w:r>
      <w:r w:rsidR="00CB4DC8">
        <w:t>1.</w:t>
      </w:r>
      <w:r>
        <w:t>4.2</w:t>
      </w:r>
      <w:r>
        <w:tab/>
      </w:r>
      <w:r w:rsidRPr="00E15BD3">
        <w:t xml:space="preserve">BQTerrace </w:t>
      </w:r>
      <w:r>
        <w:t>Sequence</w:t>
      </w:r>
      <w:bookmarkEnd w:id="90"/>
    </w:p>
    <w:p w14:paraId="67DCD301" w14:textId="77777777" w:rsidR="00681AE8" w:rsidRDefault="00681AE8" w:rsidP="00681AE8">
      <w:pPr>
        <w:pStyle w:val="TH"/>
        <w:rPr>
          <w:bCs/>
          <w:color w:val="000000"/>
        </w:rPr>
      </w:pPr>
      <w:r>
        <w:rPr>
          <w:noProof/>
        </w:rPr>
        <w:drawing>
          <wp:inline distT="0" distB="0" distL="0" distR="0" wp14:anchorId="34518ECA" wp14:editId="7D06A2FD">
            <wp:extent cx="4301036" cy="2416629"/>
            <wp:effectExtent l="0" t="0" r="17145" b="9525"/>
            <wp:docPr id="1255586496" name="Chart 1">
              <a:extLst xmlns:a="http://schemas.openxmlformats.org/drawingml/2006/main">
                <a:ext uri="{FF2B5EF4-FFF2-40B4-BE49-F238E27FC236}">
                  <a16:creationId xmlns:a16="http://schemas.microsoft.com/office/drawing/2014/main" id="{65FF4E5A-6413-C43B-AD65-706BC94CA5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1D97B4D7" w14:textId="77777777" w:rsidR="00681AE8" w:rsidRDefault="00681AE8" w:rsidP="00681AE8">
      <w:pPr>
        <w:pStyle w:val="TH"/>
        <w:rPr>
          <w:bCs/>
          <w:color w:val="000000"/>
        </w:rPr>
      </w:pPr>
      <w:r>
        <w:rPr>
          <w:noProof/>
        </w:rPr>
        <w:drawing>
          <wp:inline distT="0" distB="0" distL="0" distR="0" wp14:anchorId="18AEA61F" wp14:editId="7F27A011">
            <wp:extent cx="4381169" cy="2615980"/>
            <wp:effectExtent l="0" t="0" r="635" b="13335"/>
            <wp:docPr id="1871137165" name="Chart 1">
              <a:extLst xmlns:a="http://schemas.openxmlformats.org/drawingml/2006/main">
                <a:ext uri="{FF2B5EF4-FFF2-40B4-BE49-F238E27FC236}">
                  <a16:creationId xmlns:a16="http://schemas.microsoft.com/office/drawing/2014/main" id="{AFB7E3A8-0C37-4B3B-84B7-E521AEDE4B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60017006" w14:textId="77777777" w:rsidR="00681AE8" w:rsidRDefault="00681AE8" w:rsidP="00681AE8">
      <w:pPr>
        <w:rPr>
          <w:b/>
          <w:bCs/>
          <w:color w:val="000000"/>
          <w:sz w:val="24"/>
          <w:szCs w:val="24"/>
        </w:rPr>
      </w:pPr>
      <w:r>
        <w:rPr>
          <w:b/>
          <w:bCs/>
          <w:color w:val="000000"/>
          <w:sz w:val="24"/>
          <w:szCs w:val="24"/>
        </w:rPr>
        <w:t>BQTerrace Observations</w:t>
      </w:r>
    </w:p>
    <w:p w14:paraId="50136178" w14:textId="77777777" w:rsidR="00E15BD3" w:rsidRDefault="00E15BD3" w:rsidP="00E15BD3">
      <w:pPr>
        <w:pStyle w:val="B1"/>
      </w:pPr>
      <w:r>
        <w:t>-</w:t>
      </w:r>
      <w:r>
        <w:tab/>
      </w:r>
      <w:r w:rsidR="00681AE8" w:rsidRPr="00821EF5">
        <w:t xml:space="preserve">7 out of 14 viewers have given higher or same rating for FGA enabled streams across all bitrates. </w:t>
      </w:r>
    </w:p>
    <w:p w14:paraId="5000A815" w14:textId="77777777" w:rsidR="00E15BD3" w:rsidRDefault="00E15BD3" w:rsidP="00E15BD3">
      <w:pPr>
        <w:pStyle w:val="B1"/>
      </w:pPr>
      <w:r>
        <w:t>-</w:t>
      </w:r>
      <w:r>
        <w:tab/>
      </w:r>
      <w:r w:rsidR="00681AE8" w:rsidRPr="00821EF5">
        <w:t xml:space="preserve">3 out 14 viewers failed to detect the hidden reference. </w:t>
      </w:r>
    </w:p>
    <w:p w14:paraId="244FA638" w14:textId="77777777" w:rsidR="00E15BD3" w:rsidRDefault="00E15BD3" w:rsidP="00E15BD3">
      <w:pPr>
        <w:pStyle w:val="B1"/>
      </w:pPr>
      <w:r>
        <w:t>-</w:t>
      </w:r>
      <w:r>
        <w:tab/>
      </w:r>
      <w:r w:rsidR="00681AE8" w:rsidRPr="00821EF5">
        <w:t>Higher confidence intervals indicate high variability in viewer ratings.</w:t>
      </w:r>
    </w:p>
    <w:p w14:paraId="73978131" w14:textId="17A6B0F3" w:rsidR="00681AE8" w:rsidRDefault="00E15BD3" w:rsidP="00E15BD3">
      <w:pPr>
        <w:pStyle w:val="B1"/>
      </w:pPr>
      <w:r>
        <w:t>-</w:t>
      </w:r>
      <w:r>
        <w:tab/>
      </w:r>
      <w:r w:rsidR="00681AE8" w:rsidRPr="00821EF5">
        <w:t>Although the confidence intervals overlap, the overlap is less than 50% of the interval range. The lower end of the FGA enabled confidence interval is consistently higher than the FGA disabled MOS score.</w:t>
      </w:r>
    </w:p>
    <w:p w14:paraId="745D83D4" w14:textId="16587FD3" w:rsidR="00E15BD3" w:rsidRPr="00681AE8" w:rsidRDefault="00E15BD3" w:rsidP="00CB4DC8">
      <w:pPr>
        <w:pStyle w:val="Titre3"/>
      </w:pPr>
      <w:bookmarkStart w:id="91" w:name="_Toc174453647"/>
      <w:r>
        <w:lastRenderedPageBreak/>
        <w:t>C.</w:t>
      </w:r>
      <w:r w:rsidR="00CB4DC8">
        <w:t>1.</w:t>
      </w:r>
      <w:r>
        <w:t>4.</w:t>
      </w:r>
      <w:r>
        <w:t>3</w:t>
      </w:r>
      <w:r>
        <w:tab/>
      </w:r>
      <w:r>
        <w:t>OldTownCross</w:t>
      </w:r>
      <w:r w:rsidRPr="00E15BD3">
        <w:t xml:space="preserve"> </w:t>
      </w:r>
      <w:r>
        <w:t>Sequence</w:t>
      </w:r>
      <w:bookmarkEnd w:id="91"/>
    </w:p>
    <w:p w14:paraId="1644184F" w14:textId="77777777" w:rsidR="00681AE8" w:rsidRPr="00373205" w:rsidRDefault="00681AE8" w:rsidP="00E15BD3">
      <w:pPr>
        <w:pStyle w:val="TH"/>
        <w:rPr>
          <w:bCs/>
          <w:color w:val="000000"/>
        </w:rPr>
      </w:pPr>
      <w:r>
        <w:rPr>
          <w:noProof/>
        </w:rPr>
        <w:drawing>
          <wp:inline distT="0" distB="0" distL="0" distR="0" wp14:anchorId="2E349DD8" wp14:editId="33983013">
            <wp:extent cx="4476584" cy="2981740"/>
            <wp:effectExtent l="0" t="0" r="635" b="9525"/>
            <wp:docPr id="1364064677" name="Chart 1">
              <a:extLst xmlns:a="http://schemas.openxmlformats.org/drawingml/2006/main">
                <a:ext uri="{FF2B5EF4-FFF2-40B4-BE49-F238E27FC236}">
                  <a16:creationId xmlns:a16="http://schemas.microsoft.com/office/drawing/2014/main" id="{8AC10CDC-E6F0-4506-A67C-C1DB721AA2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41EA7B89" w14:textId="77777777" w:rsidR="00681AE8" w:rsidRDefault="00681AE8" w:rsidP="00681AE8">
      <w:pPr>
        <w:rPr>
          <w:b/>
          <w:bCs/>
          <w:color w:val="000000"/>
          <w:sz w:val="24"/>
          <w:szCs w:val="24"/>
        </w:rPr>
      </w:pPr>
      <w:r>
        <w:rPr>
          <w:b/>
          <w:bCs/>
          <w:color w:val="000000"/>
          <w:sz w:val="24"/>
          <w:szCs w:val="24"/>
        </w:rPr>
        <w:t>OldTownCross Observations</w:t>
      </w:r>
    </w:p>
    <w:p w14:paraId="5B920EF5" w14:textId="4C6FF032" w:rsidR="00681AE8" w:rsidRPr="00821EF5" w:rsidRDefault="00E15BD3" w:rsidP="00E15BD3">
      <w:pPr>
        <w:pStyle w:val="B1"/>
      </w:pPr>
      <w:r>
        <w:t>-</w:t>
      </w:r>
      <w:r>
        <w:tab/>
      </w:r>
      <w:r w:rsidR="00681AE8" w:rsidRPr="00821EF5">
        <w:t xml:space="preserve">7 out of 14 viewers have given higher or same rating for FGA enabled streams across all bitrates. </w:t>
      </w:r>
    </w:p>
    <w:p w14:paraId="0D54C531" w14:textId="6B33CAD4" w:rsidR="00681AE8" w:rsidRPr="00821EF5" w:rsidRDefault="00E15BD3" w:rsidP="00E15BD3">
      <w:pPr>
        <w:pStyle w:val="B1"/>
      </w:pPr>
      <w:r>
        <w:t>-</w:t>
      </w:r>
      <w:r>
        <w:tab/>
      </w:r>
      <w:r w:rsidR="00681AE8" w:rsidRPr="00821EF5">
        <w:t xml:space="preserve">2 out 14 viewers failed to detect the hidden reference. </w:t>
      </w:r>
    </w:p>
    <w:p w14:paraId="081DA9C4" w14:textId="18CDC364" w:rsidR="00681AE8" w:rsidRPr="00821EF5" w:rsidRDefault="00E15BD3" w:rsidP="00E15BD3">
      <w:pPr>
        <w:pStyle w:val="B1"/>
      </w:pPr>
      <w:r>
        <w:t>-</w:t>
      </w:r>
      <w:r>
        <w:tab/>
      </w:r>
      <w:r w:rsidR="00681AE8" w:rsidRPr="00821EF5">
        <w:t>Confidence interval overlap is minimal indicating the ratings are consistently favoring FGS.</w:t>
      </w:r>
    </w:p>
    <w:p w14:paraId="07C392B9" w14:textId="3F022401" w:rsidR="00E15BD3" w:rsidRPr="00CB4DC8" w:rsidRDefault="00E15BD3" w:rsidP="00CB4DC8">
      <w:pPr>
        <w:pStyle w:val="Titre3"/>
      </w:pPr>
      <w:bookmarkStart w:id="92" w:name="_Toc174453648"/>
      <w:r w:rsidRPr="00CB4DC8">
        <w:t>C.</w:t>
      </w:r>
      <w:r w:rsidR="00CB4DC8" w:rsidRPr="00CB4DC8">
        <w:t>1.</w:t>
      </w:r>
      <w:r w:rsidRPr="00CB4DC8">
        <w:t>4.</w:t>
      </w:r>
      <w:r w:rsidRPr="00CB4DC8">
        <w:t>4</w:t>
      </w:r>
      <w:r w:rsidRPr="00CB4DC8">
        <w:tab/>
      </w:r>
      <w:r w:rsidRPr="00CB4DC8">
        <w:t>InToTree</w:t>
      </w:r>
      <w:r w:rsidRPr="00CB4DC8">
        <w:t xml:space="preserve"> Sequence</w:t>
      </w:r>
      <w:bookmarkEnd w:id="92"/>
    </w:p>
    <w:p w14:paraId="16F01FF1" w14:textId="77777777" w:rsidR="00681AE8" w:rsidRDefault="00681AE8" w:rsidP="00E15BD3">
      <w:pPr>
        <w:pStyle w:val="TH"/>
        <w:rPr>
          <w:bCs/>
          <w:color w:val="000000"/>
        </w:rPr>
      </w:pPr>
      <w:r>
        <w:rPr>
          <w:noProof/>
        </w:rPr>
        <w:drawing>
          <wp:inline distT="0" distB="0" distL="0" distR="0" wp14:anchorId="7079231D" wp14:editId="7245040C">
            <wp:extent cx="4293704" cy="2767054"/>
            <wp:effectExtent l="0" t="0" r="12065" b="14605"/>
            <wp:docPr id="1029552328" name="Chart 1">
              <a:extLst xmlns:a="http://schemas.openxmlformats.org/drawingml/2006/main">
                <a:ext uri="{FF2B5EF4-FFF2-40B4-BE49-F238E27FC236}">
                  <a16:creationId xmlns:a16="http://schemas.microsoft.com/office/drawing/2014/main" id="{98F04AF4-5755-47C7-9826-D762A220EE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27DBC3F4" w14:textId="77777777" w:rsidR="00681AE8" w:rsidRDefault="00681AE8" w:rsidP="00681AE8">
      <w:pPr>
        <w:rPr>
          <w:b/>
          <w:bCs/>
          <w:color w:val="000000"/>
          <w:sz w:val="24"/>
          <w:szCs w:val="24"/>
        </w:rPr>
      </w:pPr>
      <w:r>
        <w:rPr>
          <w:b/>
          <w:bCs/>
          <w:color w:val="000000"/>
          <w:sz w:val="24"/>
          <w:szCs w:val="24"/>
        </w:rPr>
        <w:t>InToTree Observations</w:t>
      </w:r>
    </w:p>
    <w:p w14:paraId="34F93BC9" w14:textId="7412D4AD" w:rsidR="00681AE8" w:rsidRPr="00821EF5" w:rsidRDefault="00E15BD3" w:rsidP="00E15BD3">
      <w:pPr>
        <w:pStyle w:val="B1"/>
      </w:pPr>
      <w:r>
        <w:t>-</w:t>
      </w:r>
      <w:r>
        <w:tab/>
      </w:r>
      <w:r w:rsidR="00681AE8" w:rsidRPr="00821EF5">
        <w:t xml:space="preserve">6 out of 14 viewers have given higher or same rating for FGA enabled streams across all bitrates. </w:t>
      </w:r>
    </w:p>
    <w:p w14:paraId="5877672F" w14:textId="57823970" w:rsidR="00681AE8" w:rsidRPr="00821EF5" w:rsidRDefault="00E15BD3" w:rsidP="00E15BD3">
      <w:pPr>
        <w:pStyle w:val="B1"/>
      </w:pPr>
      <w:r>
        <w:t>-</w:t>
      </w:r>
      <w:r>
        <w:tab/>
      </w:r>
      <w:r w:rsidR="00681AE8" w:rsidRPr="00821EF5">
        <w:t xml:space="preserve">Only 1 out 14 viewers failed to detect the hidden reference. </w:t>
      </w:r>
    </w:p>
    <w:p w14:paraId="77BE55C1" w14:textId="04E59430" w:rsidR="00681AE8" w:rsidRPr="00821EF5" w:rsidRDefault="00E15BD3" w:rsidP="00E15BD3">
      <w:pPr>
        <w:pStyle w:val="B1"/>
      </w:pPr>
      <w:r>
        <w:t>-</w:t>
      </w:r>
      <w:r>
        <w:tab/>
      </w:r>
      <w:r w:rsidR="00681AE8" w:rsidRPr="00821EF5">
        <w:t>MOS difference between FGS and No_FGS is narrow in this content.</w:t>
      </w:r>
    </w:p>
    <w:p w14:paraId="5BECCB97" w14:textId="37B6E40D" w:rsidR="00681AE8" w:rsidRPr="00821EF5" w:rsidRDefault="00E15BD3" w:rsidP="00E15BD3">
      <w:pPr>
        <w:pStyle w:val="B1"/>
      </w:pPr>
      <w:r>
        <w:lastRenderedPageBreak/>
        <w:t>-</w:t>
      </w:r>
      <w:r>
        <w:tab/>
      </w:r>
      <w:r w:rsidR="00681AE8" w:rsidRPr="00821EF5">
        <w:t>For the two lower rate points, the lower end of FGA enabled confidence interval is higher than the FGA disabled MOS score.</w:t>
      </w:r>
    </w:p>
    <w:p w14:paraId="1556C1D6" w14:textId="16860DB0" w:rsidR="00E15BD3" w:rsidRPr="00681AE8" w:rsidRDefault="00E15BD3" w:rsidP="00CB4DC8">
      <w:pPr>
        <w:pStyle w:val="Titre2"/>
        <w:rPr>
          <w:sz w:val="36"/>
        </w:rPr>
      </w:pPr>
      <w:bookmarkStart w:id="93" w:name="_Toc174453649"/>
      <w:r w:rsidRPr="00681AE8">
        <w:t>C.</w:t>
      </w:r>
      <w:r w:rsidR="00CB4DC8">
        <w:t>1.</w:t>
      </w:r>
      <w:r>
        <w:t>5</w:t>
      </w:r>
      <w:r w:rsidRPr="00681AE8">
        <w:tab/>
        <w:t xml:space="preserve">Scenario </w:t>
      </w:r>
      <w:r>
        <w:t>4K-TV</w:t>
      </w:r>
      <w:r w:rsidRPr="00681AE8">
        <w:t xml:space="preserve"> Test Results (Subjective)</w:t>
      </w:r>
      <w:bookmarkEnd w:id="93"/>
    </w:p>
    <w:p w14:paraId="0BA15769" w14:textId="09B5B084" w:rsidR="00E15BD3" w:rsidRPr="00E15BD3" w:rsidRDefault="00E15BD3" w:rsidP="00CB4DC8">
      <w:pPr>
        <w:pStyle w:val="Titre3"/>
        <w:rPr>
          <w:sz w:val="32"/>
        </w:rPr>
      </w:pPr>
      <w:bookmarkStart w:id="94" w:name="_Toc174453650"/>
      <w:r>
        <w:t>C.</w:t>
      </w:r>
      <w:r w:rsidR="00CB4DC8">
        <w:t>1.</w:t>
      </w:r>
      <w:r>
        <w:t>5</w:t>
      </w:r>
      <w:r>
        <w:t>.</w:t>
      </w:r>
      <w:r>
        <w:t>1</w:t>
      </w:r>
      <w:r>
        <w:tab/>
      </w:r>
      <w:r>
        <w:t>CrowdRun</w:t>
      </w:r>
      <w:r w:rsidRPr="00E15BD3">
        <w:t xml:space="preserve"> </w:t>
      </w:r>
      <w:r>
        <w:t>Sequence</w:t>
      </w:r>
      <w:bookmarkEnd w:id="94"/>
    </w:p>
    <w:p w14:paraId="32720AFD" w14:textId="77777777" w:rsidR="00681AE8" w:rsidRDefault="00681AE8" w:rsidP="00E15BD3">
      <w:pPr>
        <w:pStyle w:val="TH"/>
        <w:rPr>
          <w:bCs/>
          <w:color w:val="000000"/>
          <w:sz w:val="24"/>
          <w:szCs w:val="24"/>
        </w:rPr>
      </w:pPr>
      <w:r>
        <w:rPr>
          <w:noProof/>
        </w:rPr>
        <w:drawing>
          <wp:inline distT="0" distB="0" distL="0" distR="0" wp14:anchorId="5CB92B95" wp14:editId="46C9CA45">
            <wp:extent cx="4190337" cy="2663687"/>
            <wp:effectExtent l="0" t="0" r="1270" b="3810"/>
            <wp:docPr id="1892082472" name="Chart 1">
              <a:extLst xmlns:a="http://schemas.openxmlformats.org/drawingml/2006/main">
                <a:ext uri="{FF2B5EF4-FFF2-40B4-BE49-F238E27FC236}">
                  <a16:creationId xmlns:a16="http://schemas.microsoft.com/office/drawing/2014/main" id="{38A9851D-C6DB-4241-8D66-376DD42CAB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5C1C5184" w14:textId="77777777" w:rsidR="00681AE8" w:rsidRDefault="00681AE8" w:rsidP="00681AE8">
      <w:pPr>
        <w:rPr>
          <w:b/>
          <w:bCs/>
          <w:color w:val="000000"/>
          <w:sz w:val="24"/>
          <w:szCs w:val="24"/>
        </w:rPr>
      </w:pPr>
      <w:r>
        <w:rPr>
          <w:b/>
          <w:bCs/>
          <w:color w:val="000000"/>
          <w:sz w:val="24"/>
          <w:szCs w:val="24"/>
        </w:rPr>
        <w:t>CrowdRun Observations</w:t>
      </w:r>
    </w:p>
    <w:p w14:paraId="2313E015" w14:textId="77777777" w:rsidR="00E15BD3" w:rsidRPr="00E15BD3" w:rsidRDefault="00E15BD3" w:rsidP="00E15BD3">
      <w:pPr>
        <w:pStyle w:val="B1"/>
      </w:pPr>
      <w:r w:rsidRPr="00E15BD3">
        <w:t>-</w:t>
      </w:r>
      <w:r w:rsidRPr="00E15BD3">
        <w:tab/>
      </w:r>
      <w:r w:rsidR="00681AE8" w:rsidRPr="00E15BD3">
        <w:t xml:space="preserve">10 out of 14 viewers have given higher or same rating for FGA enabled streams across all bitrates. </w:t>
      </w:r>
    </w:p>
    <w:p w14:paraId="4359178D" w14:textId="77777777" w:rsidR="00E15BD3" w:rsidRPr="00E15BD3" w:rsidRDefault="00E15BD3" w:rsidP="00E15BD3">
      <w:pPr>
        <w:pStyle w:val="B1"/>
      </w:pPr>
      <w:r w:rsidRPr="00E15BD3">
        <w:t>-</w:t>
      </w:r>
      <w:r w:rsidRPr="00E15BD3">
        <w:tab/>
      </w:r>
      <w:r w:rsidR="00681AE8" w:rsidRPr="00E15BD3">
        <w:t xml:space="preserve">Only 1 out 14 viewers failed to detect the hidden reference. </w:t>
      </w:r>
    </w:p>
    <w:p w14:paraId="34FCA19B" w14:textId="1F61E6E0" w:rsidR="00681AE8" w:rsidRPr="00E15BD3" w:rsidRDefault="00E15BD3" w:rsidP="00E15BD3">
      <w:pPr>
        <w:pStyle w:val="B1"/>
      </w:pPr>
      <w:r w:rsidRPr="00E15BD3">
        <w:t>-</w:t>
      </w:r>
      <w:r w:rsidRPr="00E15BD3">
        <w:tab/>
      </w:r>
      <w:r w:rsidR="00681AE8" w:rsidRPr="00E15BD3">
        <w:t>The Confidence Interval (CI) overlap is negligible for the higher rate points of 10Mbps and 19Mbps indicating the rating are consistently favoring FGS in these operating rates. Surprisingly, the lowest rate point has significant CI overlap. The higher spatial and temporal complexity of crowd run content makes it difficult to preserve details at these low rates and could lead to annoying artifacts which could outweigh benefit of synthesized grain.</w:t>
      </w:r>
    </w:p>
    <w:p w14:paraId="7F173EB6" w14:textId="311B32EF" w:rsidR="00E15BD3" w:rsidRPr="00CB4DC8" w:rsidRDefault="00E15BD3" w:rsidP="00CB4DC8">
      <w:pPr>
        <w:pStyle w:val="Titre3"/>
      </w:pPr>
      <w:bookmarkStart w:id="95" w:name="_Toc174453651"/>
      <w:r w:rsidRPr="00CB4DC8">
        <w:t>C.</w:t>
      </w:r>
      <w:r w:rsidR="00CB4DC8" w:rsidRPr="00CB4DC8">
        <w:t>1.</w:t>
      </w:r>
      <w:r w:rsidRPr="00CB4DC8">
        <w:t>5.</w:t>
      </w:r>
      <w:r w:rsidRPr="00CB4DC8">
        <w:t>2</w:t>
      </w:r>
      <w:r w:rsidRPr="00CB4DC8">
        <w:tab/>
      </w:r>
      <w:r w:rsidRPr="00CB4DC8">
        <w:t>Tears of Steel</w:t>
      </w:r>
      <w:r w:rsidRPr="00CB4DC8">
        <w:t xml:space="preserve"> Sequence</w:t>
      </w:r>
      <w:bookmarkEnd w:id="95"/>
    </w:p>
    <w:p w14:paraId="4CC81380" w14:textId="67918CA1" w:rsidR="00681AE8" w:rsidRPr="00E15BD3" w:rsidRDefault="00681AE8" w:rsidP="00E15BD3">
      <w:pPr>
        <w:pStyle w:val="TH"/>
        <w:rPr>
          <w:bCs/>
          <w:color w:val="000000"/>
          <w:sz w:val="24"/>
          <w:szCs w:val="24"/>
        </w:rPr>
      </w:pPr>
      <w:r>
        <w:rPr>
          <w:noProof/>
        </w:rPr>
        <w:drawing>
          <wp:inline distT="0" distB="0" distL="0" distR="0" wp14:anchorId="46619C6C" wp14:editId="29BAAF88">
            <wp:extent cx="4389120" cy="2560320"/>
            <wp:effectExtent l="0" t="0" r="11430" b="11430"/>
            <wp:docPr id="1739052721" name="Chart 1">
              <a:extLst xmlns:a="http://schemas.openxmlformats.org/drawingml/2006/main">
                <a:ext uri="{FF2B5EF4-FFF2-40B4-BE49-F238E27FC236}">
                  <a16:creationId xmlns:a16="http://schemas.microsoft.com/office/drawing/2014/main" id="{98F04AF4-5755-47C7-9826-D762A220EE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32A0E0E1" w14:textId="77777777" w:rsidR="00681AE8" w:rsidRDefault="00681AE8" w:rsidP="00681AE8">
      <w:pPr>
        <w:rPr>
          <w:b/>
          <w:bCs/>
          <w:color w:val="000000"/>
          <w:sz w:val="24"/>
          <w:szCs w:val="24"/>
        </w:rPr>
      </w:pPr>
      <w:r>
        <w:rPr>
          <w:b/>
          <w:bCs/>
          <w:color w:val="000000"/>
          <w:sz w:val="24"/>
          <w:szCs w:val="24"/>
        </w:rPr>
        <w:t>Scene004 FG 03 Observations</w:t>
      </w:r>
    </w:p>
    <w:p w14:paraId="60DFE73C" w14:textId="684C3D2A" w:rsidR="00681AE8" w:rsidRPr="00E15BD3" w:rsidRDefault="00E15BD3" w:rsidP="00E15BD3">
      <w:pPr>
        <w:pStyle w:val="B1"/>
      </w:pPr>
      <w:r>
        <w:lastRenderedPageBreak/>
        <w:t>-</w:t>
      </w:r>
      <w:r>
        <w:tab/>
      </w:r>
      <w:r w:rsidR="00681AE8" w:rsidRPr="00E15BD3">
        <w:t xml:space="preserve">10 out of 14 viewers have given higher or same rating for FGA enabled streams across all bitrates. </w:t>
      </w:r>
    </w:p>
    <w:p w14:paraId="08B6DE4A" w14:textId="7B5AF671" w:rsidR="00681AE8" w:rsidRPr="00E15BD3" w:rsidRDefault="00E15BD3" w:rsidP="00E15BD3">
      <w:pPr>
        <w:pStyle w:val="B1"/>
      </w:pPr>
      <w:r>
        <w:t>-</w:t>
      </w:r>
      <w:r>
        <w:tab/>
      </w:r>
      <w:r w:rsidR="00681AE8" w:rsidRPr="00E15BD3">
        <w:t xml:space="preserve">3 out 14 of viewers failed to detect the hidden reference. </w:t>
      </w:r>
    </w:p>
    <w:p w14:paraId="6A7A692A" w14:textId="202C8C12" w:rsidR="00681AE8" w:rsidRPr="00E15BD3" w:rsidRDefault="00E15BD3" w:rsidP="00E15BD3">
      <w:pPr>
        <w:pStyle w:val="B1"/>
      </w:pPr>
      <w:r>
        <w:t>-</w:t>
      </w:r>
      <w:r>
        <w:tab/>
      </w:r>
      <w:r w:rsidR="00681AE8" w:rsidRPr="00E15BD3">
        <w:t>Except for the highest rate point, confidence interval overlap is minimal indicating the ratings are consistently favoring FGS.</w:t>
      </w:r>
    </w:p>
    <w:p w14:paraId="75215782" w14:textId="77777777" w:rsidR="00681AE8" w:rsidRDefault="00681AE8" w:rsidP="00E15BD3">
      <w:pPr>
        <w:pStyle w:val="TH"/>
        <w:rPr>
          <w:bCs/>
          <w:color w:val="000000"/>
          <w:sz w:val="24"/>
          <w:szCs w:val="24"/>
        </w:rPr>
      </w:pPr>
      <w:r>
        <w:rPr>
          <w:noProof/>
        </w:rPr>
        <w:drawing>
          <wp:inline distT="0" distB="0" distL="0" distR="0" wp14:anchorId="79ECB524" wp14:editId="08EE23E3">
            <wp:extent cx="4627659" cy="2910177"/>
            <wp:effectExtent l="0" t="0" r="1905" b="5080"/>
            <wp:docPr id="134912766" name="Chart 1">
              <a:extLst xmlns:a="http://schemas.openxmlformats.org/drawingml/2006/main">
                <a:ext uri="{FF2B5EF4-FFF2-40B4-BE49-F238E27FC236}">
                  <a16:creationId xmlns:a16="http://schemas.microsoft.com/office/drawing/2014/main" id="{8AC10CDC-E6F0-4506-A67C-C1DB721AA2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1B26FB9B" w14:textId="77777777" w:rsidR="00681AE8" w:rsidRDefault="00681AE8" w:rsidP="00681AE8">
      <w:pPr>
        <w:rPr>
          <w:b/>
          <w:bCs/>
          <w:color w:val="000000"/>
          <w:sz w:val="24"/>
          <w:szCs w:val="24"/>
        </w:rPr>
      </w:pPr>
      <w:r>
        <w:rPr>
          <w:b/>
          <w:bCs/>
          <w:color w:val="000000"/>
          <w:sz w:val="24"/>
          <w:szCs w:val="24"/>
        </w:rPr>
        <w:t>Scene004 FG 22 Observations</w:t>
      </w:r>
    </w:p>
    <w:p w14:paraId="418F3A02" w14:textId="6E864AB8" w:rsidR="00681AE8" w:rsidRPr="000B7EDD" w:rsidRDefault="00E15BD3" w:rsidP="00E15BD3">
      <w:pPr>
        <w:pStyle w:val="B1"/>
      </w:pPr>
      <w:r>
        <w:t>-</w:t>
      </w:r>
      <w:r>
        <w:tab/>
      </w:r>
      <w:r w:rsidR="00681AE8" w:rsidRPr="000B7EDD">
        <w:t xml:space="preserve">6 out of 14 viewers have given higher or same rating for FGA enabled streams across all bitrates. </w:t>
      </w:r>
    </w:p>
    <w:p w14:paraId="2EB12A41" w14:textId="12C5BBF3" w:rsidR="00681AE8" w:rsidRPr="000B7EDD" w:rsidRDefault="00E15BD3" w:rsidP="00E15BD3">
      <w:pPr>
        <w:pStyle w:val="B1"/>
      </w:pPr>
      <w:r>
        <w:t>-</w:t>
      </w:r>
      <w:r>
        <w:tab/>
      </w:r>
      <w:r w:rsidR="00681AE8" w:rsidRPr="000B7EDD">
        <w:t xml:space="preserve">Only 1 out of 14 viewers failed to detect the hidden reference. </w:t>
      </w:r>
    </w:p>
    <w:p w14:paraId="5DAEDD0C" w14:textId="548967CA" w:rsidR="00681AE8" w:rsidRPr="000B7EDD" w:rsidRDefault="00E15BD3" w:rsidP="00E15BD3">
      <w:pPr>
        <w:pStyle w:val="B1"/>
      </w:pPr>
      <w:r>
        <w:t>-</w:t>
      </w:r>
      <w:r>
        <w:tab/>
      </w:r>
      <w:r w:rsidR="00681AE8" w:rsidRPr="000B7EDD">
        <w:t>Although the confidence intervals overlap, the overlap is less than 50% of the interval range. The lower end of the FGA enabled confidence interval is consistently higher than the FGA disabled MOS score.</w:t>
      </w:r>
    </w:p>
    <w:p w14:paraId="1863029C" w14:textId="77777777" w:rsidR="00681AE8" w:rsidRDefault="00681AE8" w:rsidP="00E15BD3">
      <w:pPr>
        <w:pStyle w:val="TH"/>
        <w:rPr>
          <w:bCs/>
          <w:color w:val="000000"/>
          <w:sz w:val="24"/>
          <w:szCs w:val="24"/>
        </w:rPr>
      </w:pPr>
      <w:r>
        <w:rPr>
          <w:noProof/>
        </w:rPr>
        <w:drawing>
          <wp:inline distT="0" distB="0" distL="0" distR="0" wp14:anchorId="32E36E0B" wp14:editId="5A0166C6">
            <wp:extent cx="4285753" cy="2401294"/>
            <wp:effectExtent l="0" t="0" r="635" b="18415"/>
            <wp:docPr id="662056098" name="Chart 1">
              <a:extLst xmlns:a="http://schemas.openxmlformats.org/drawingml/2006/main">
                <a:ext uri="{FF2B5EF4-FFF2-40B4-BE49-F238E27FC236}">
                  <a16:creationId xmlns:a16="http://schemas.microsoft.com/office/drawing/2014/main" id="{DE3C56B1-69BB-4EFE-90EF-8198B7C9D1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0D65249A" w14:textId="77777777" w:rsidR="00681AE8" w:rsidRDefault="00681AE8" w:rsidP="00681AE8">
      <w:pPr>
        <w:rPr>
          <w:b/>
          <w:bCs/>
          <w:color w:val="000000"/>
          <w:sz w:val="24"/>
          <w:szCs w:val="24"/>
        </w:rPr>
      </w:pPr>
      <w:r>
        <w:rPr>
          <w:b/>
          <w:bCs/>
          <w:color w:val="000000"/>
          <w:sz w:val="24"/>
          <w:szCs w:val="24"/>
        </w:rPr>
        <w:t>Scene044 FG 03 Observations</w:t>
      </w:r>
    </w:p>
    <w:p w14:paraId="34874922" w14:textId="77777777" w:rsidR="00E15BD3" w:rsidRDefault="00E15BD3" w:rsidP="00E15BD3">
      <w:pPr>
        <w:pStyle w:val="B1"/>
      </w:pPr>
      <w:r>
        <w:t>-</w:t>
      </w:r>
      <w:r>
        <w:tab/>
      </w:r>
      <w:r w:rsidR="00681AE8" w:rsidRPr="000B7EDD">
        <w:t xml:space="preserve">9 out of 14 viewers have given higher or same rating for FGA enabled streams across all bitrates. </w:t>
      </w:r>
    </w:p>
    <w:p w14:paraId="639A180E" w14:textId="77777777" w:rsidR="00E15BD3" w:rsidRDefault="00E15BD3" w:rsidP="00E15BD3">
      <w:pPr>
        <w:pStyle w:val="B1"/>
      </w:pPr>
      <w:r>
        <w:t>-</w:t>
      </w:r>
      <w:r>
        <w:tab/>
      </w:r>
      <w:r w:rsidR="00681AE8" w:rsidRPr="000B7EDD">
        <w:t xml:space="preserve">All 14 viewers detected the hidden reference successfully. </w:t>
      </w:r>
    </w:p>
    <w:p w14:paraId="5FBC8C23" w14:textId="43257019" w:rsidR="00681AE8" w:rsidRPr="000B7EDD" w:rsidRDefault="00E15BD3" w:rsidP="00E15BD3">
      <w:pPr>
        <w:pStyle w:val="B1"/>
      </w:pPr>
      <w:r>
        <w:t>-</w:t>
      </w:r>
      <w:r>
        <w:tab/>
      </w:r>
      <w:r w:rsidR="00681AE8" w:rsidRPr="000B7EDD">
        <w:t>Confidence interval overlap is minimal indicating the rating are consistently favoring FGS.</w:t>
      </w:r>
    </w:p>
    <w:p w14:paraId="5F58FBF8" w14:textId="77777777" w:rsidR="00681AE8" w:rsidRDefault="00681AE8" w:rsidP="00E15BD3">
      <w:pPr>
        <w:pStyle w:val="TH"/>
        <w:rPr>
          <w:bCs/>
          <w:color w:val="000000"/>
          <w:sz w:val="24"/>
          <w:szCs w:val="24"/>
        </w:rPr>
      </w:pPr>
      <w:r>
        <w:rPr>
          <w:noProof/>
        </w:rPr>
        <w:lastRenderedPageBreak/>
        <w:drawing>
          <wp:inline distT="0" distB="0" distL="0" distR="0" wp14:anchorId="02D09E6A" wp14:editId="1859EBE0">
            <wp:extent cx="4309607" cy="2814762"/>
            <wp:effectExtent l="0" t="0" r="15240" b="5080"/>
            <wp:docPr id="1045528056" name="Chart 1">
              <a:extLst xmlns:a="http://schemas.openxmlformats.org/drawingml/2006/main">
                <a:ext uri="{FF2B5EF4-FFF2-40B4-BE49-F238E27FC236}">
                  <a16:creationId xmlns:a16="http://schemas.microsoft.com/office/drawing/2014/main" id="{B11F4AD4-D09E-46FC-93F4-998A1CEE02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73C75074" w14:textId="77777777" w:rsidR="00681AE8" w:rsidRDefault="00681AE8" w:rsidP="00681AE8">
      <w:pPr>
        <w:rPr>
          <w:b/>
          <w:bCs/>
          <w:color w:val="000000"/>
          <w:sz w:val="24"/>
          <w:szCs w:val="24"/>
        </w:rPr>
      </w:pPr>
      <w:r>
        <w:rPr>
          <w:b/>
          <w:bCs/>
          <w:color w:val="000000"/>
          <w:sz w:val="24"/>
          <w:szCs w:val="24"/>
        </w:rPr>
        <w:t>Scene044 FG 22 Observations</w:t>
      </w:r>
    </w:p>
    <w:p w14:paraId="4066598B" w14:textId="7C10A733" w:rsidR="00681AE8" w:rsidRPr="000B7EDD" w:rsidRDefault="00E15BD3" w:rsidP="00E15BD3">
      <w:pPr>
        <w:pStyle w:val="B1"/>
      </w:pPr>
      <w:r>
        <w:t>-</w:t>
      </w:r>
      <w:r>
        <w:tab/>
      </w:r>
      <w:r w:rsidR="00681AE8" w:rsidRPr="000B7EDD">
        <w:t xml:space="preserve">9 out of 14 viewers have given higher or same rating for FGA enabled streams across all bitrates. </w:t>
      </w:r>
    </w:p>
    <w:p w14:paraId="3185F673" w14:textId="557B25EA" w:rsidR="00681AE8" w:rsidRPr="000B7EDD" w:rsidRDefault="00E15BD3" w:rsidP="00E15BD3">
      <w:pPr>
        <w:pStyle w:val="B1"/>
      </w:pPr>
      <w:r>
        <w:t>-</w:t>
      </w:r>
      <w:r>
        <w:tab/>
      </w:r>
      <w:r w:rsidR="00681AE8" w:rsidRPr="000B7EDD">
        <w:t>Only 1 out of 14 viewers failed to detect the hidden reference.</w:t>
      </w:r>
    </w:p>
    <w:p w14:paraId="7B4C6228" w14:textId="51549958" w:rsidR="00681AE8" w:rsidRPr="000B7EDD" w:rsidRDefault="00E15BD3" w:rsidP="00E15BD3">
      <w:pPr>
        <w:pStyle w:val="B1"/>
      </w:pPr>
      <w:r>
        <w:t>-</w:t>
      </w:r>
      <w:r>
        <w:tab/>
      </w:r>
      <w:r w:rsidR="00681AE8" w:rsidRPr="000B7EDD">
        <w:t>Except for the lowest rate point, confidence interval overlap is minimal indicating the ratings are consistently favoring FGS.</w:t>
      </w:r>
    </w:p>
    <w:p w14:paraId="1102997B" w14:textId="77777777" w:rsidR="00681AE8" w:rsidRDefault="00681AE8" w:rsidP="00E15BD3">
      <w:pPr>
        <w:pStyle w:val="TH"/>
        <w:rPr>
          <w:bCs/>
          <w:color w:val="000000"/>
          <w:sz w:val="24"/>
          <w:szCs w:val="24"/>
        </w:rPr>
      </w:pPr>
      <w:r>
        <w:rPr>
          <w:noProof/>
        </w:rPr>
        <w:drawing>
          <wp:inline distT="0" distB="0" distL="0" distR="0" wp14:anchorId="4CBAC007" wp14:editId="33659A3F">
            <wp:extent cx="4198289" cy="2902226"/>
            <wp:effectExtent l="0" t="0" r="12065" b="12700"/>
            <wp:docPr id="819908383" name="Chart 1">
              <a:extLst xmlns:a="http://schemas.openxmlformats.org/drawingml/2006/main">
                <a:ext uri="{FF2B5EF4-FFF2-40B4-BE49-F238E27FC236}">
                  <a16:creationId xmlns:a16="http://schemas.microsoft.com/office/drawing/2014/main" id="{2935236D-FEB9-4326-9AEC-2CDDB2CE6A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04E5A99C" w14:textId="77777777" w:rsidR="00681AE8" w:rsidRDefault="00681AE8" w:rsidP="00681AE8">
      <w:pPr>
        <w:rPr>
          <w:b/>
          <w:bCs/>
          <w:color w:val="000000"/>
          <w:sz w:val="24"/>
          <w:szCs w:val="24"/>
        </w:rPr>
      </w:pPr>
      <w:r>
        <w:rPr>
          <w:b/>
          <w:bCs/>
          <w:color w:val="000000"/>
          <w:sz w:val="24"/>
          <w:szCs w:val="24"/>
        </w:rPr>
        <w:t>Scene062 FG 16 Observations</w:t>
      </w:r>
    </w:p>
    <w:p w14:paraId="79A87147" w14:textId="678A9A0A" w:rsidR="00681AE8" w:rsidRPr="00E15BD3" w:rsidRDefault="00E15BD3" w:rsidP="00E15BD3">
      <w:pPr>
        <w:pStyle w:val="B1"/>
      </w:pPr>
      <w:r>
        <w:t>-</w:t>
      </w:r>
      <w:r>
        <w:tab/>
      </w:r>
      <w:r w:rsidR="00681AE8" w:rsidRPr="00E15BD3">
        <w:t>12 out of 14 viewers have given higher or same rating for FGA enabled streams across all bitrates.</w:t>
      </w:r>
    </w:p>
    <w:p w14:paraId="4E0EA60E" w14:textId="615AA0D3" w:rsidR="00681AE8" w:rsidRPr="00E15BD3" w:rsidRDefault="00E15BD3" w:rsidP="00E15BD3">
      <w:pPr>
        <w:pStyle w:val="B1"/>
      </w:pPr>
      <w:r>
        <w:t>-</w:t>
      </w:r>
      <w:r>
        <w:tab/>
      </w:r>
      <w:r w:rsidR="00681AE8" w:rsidRPr="00E15BD3">
        <w:t xml:space="preserve">All 14 viewers detected the hidden reference successfully. </w:t>
      </w:r>
    </w:p>
    <w:p w14:paraId="23054B44" w14:textId="0D227DB7" w:rsidR="00681AE8" w:rsidRPr="00E15BD3" w:rsidRDefault="00E15BD3" w:rsidP="00E15BD3">
      <w:pPr>
        <w:pStyle w:val="B1"/>
      </w:pPr>
      <w:r>
        <w:t>-</w:t>
      </w:r>
      <w:r>
        <w:tab/>
      </w:r>
      <w:r w:rsidR="00681AE8" w:rsidRPr="00E15BD3">
        <w:t xml:space="preserve">Higher confidence intervals </w:t>
      </w:r>
      <w:proofErr w:type="gramStart"/>
      <w:r w:rsidR="00681AE8" w:rsidRPr="00E15BD3">
        <w:t>indicates</w:t>
      </w:r>
      <w:proofErr w:type="gramEnd"/>
      <w:r w:rsidR="00681AE8" w:rsidRPr="00E15BD3">
        <w:t xml:space="preserve"> varied ratings of viewers.</w:t>
      </w:r>
    </w:p>
    <w:p w14:paraId="1D2543ED" w14:textId="77777777" w:rsidR="00681AE8" w:rsidRDefault="00681AE8" w:rsidP="00E15BD3">
      <w:pPr>
        <w:pStyle w:val="TH"/>
        <w:rPr>
          <w:bCs/>
          <w:color w:val="000000"/>
          <w:sz w:val="24"/>
          <w:szCs w:val="24"/>
        </w:rPr>
      </w:pPr>
      <w:r w:rsidRPr="00E15BD3">
        <w:lastRenderedPageBreak/>
        <w:drawing>
          <wp:inline distT="0" distB="0" distL="0" distR="0" wp14:anchorId="5BDB2439" wp14:editId="01098789">
            <wp:extent cx="4253948" cy="2655736"/>
            <wp:effectExtent l="0" t="0" r="13335" b="11430"/>
            <wp:docPr id="604137928" name="Chart 1">
              <a:extLst xmlns:a="http://schemas.openxmlformats.org/drawingml/2006/main">
                <a:ext uri="{FF2B5EF4-FFF2-40B4-BE49-F238E27FC236}">
                  <a16:creationId xmlns:a16="http://schemas.microsoft.com/office/drawing/2014/main" id="{F90067BB-6618-42F5-9D32-8DA875EBAC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39AB94DE" w14:textId="77777777" w:rsidR="00681AE8" w:rsidRDefault="00681AE8" w:rsidP="00681AE8">
      <w:pPr>
        <w:rPr>
          <w:b/>
          <w:bCs/>
          <w:color w:val="000000"/>
          <w:sz w:val="24"/>
          <w:szCs w:val="24"/>
        </w:rPr>
      </w:pPr>
      <w:r>
        <w:rPr>
          <w:b/>
          <w:bCs/>
          <w:color w:val="000000"/>
          <w:sz w:val="24"/>
          <w:szCs w:val="24"/>
        </w:rPr>
        <w:t>Scene062 FG 24 Observations</w:t>
      </w:r>
    </w:p>
    <w:p w14:paraId="067AE437" w14:textId="09E39F7B" w:rsidR="00681AE8" w:rsidRPr="00E15BD3" w:rsidRDefault="00E15BD3" w:rsidP="00E15BD3">
      <w:pPr>
        <w:pStyle w:val="B1"/>
      </w:pPr>
      <w:r>
        <w:t>-</w:t>
      </w:r>
      <w:r>
        <w:tab/>
      </w:r>
      <w:r w:rsidR="00681AE8" w:rsidRPr="00E15BD3">
        <w:t xml:space="preserve">8 out of 14 viewers have given higher or same rating for FGA enabled streams across all bitrates. </w:t>
      </w:r>
    </w:p>
    <w:p w14:paraId="3391C41C" w14:textId="666FC564" w:rsidR="00681AE8" w:rsidRPr="00E15BD3" w:rsidRDefault="00E15BD3" w:rsidP="00E15BD3">
      <w:pPr>
        <w:pStyle w:val="B1"/>
      </w:pPr>
      <w:r>
        <w:t>-</w:t>
      </w:r>
      <w:r>
        <w:tab/>
      </w:r>
      <w:r w:rsidR="00681AE8" w:rsidRPr="00E15BD3">
        <w:t xml:space="preserve">Only 1 out of 14 viewers failed to detect the hidden reference. </w:t>
      </w:r>
    </w:p>
    <w:p w14:paraId="7A1D2D80" w14:textId="0815F395" w:rsidR="00681AE8" w:rsidRPr="00E15BD3" w:rsidRDefault="00E15BD3" w:rsidP="00E15BD3">
      <w:pPr>
        <w:pStyle w:val="B1"/>
      </w:pPr>
      <w:r>
        <w:t>-</w:t>
      </w:r>
      <w:r>
        <w:tab/>
      </w:r>
      <w:r w:rsidR="00681AE8" w:rsidRPr="00E15BD3">
        <w:t xml:space="preserve">Higher confidence intervals </w:t>
      </w:r>
      <w:proofErr w:type="gramStart"/>
      <w:r w:rsidR="00681AE8" w:rsidRPr="00E15BD3">
        <w:t>indicates</w:t>
      </w:r>
      <w:proofErr w:type="gramEnd"/>
      <w:r w:rsidR="00681AE8" w:rsidRPr="00E15BD3">
        <w:t xml:space="preserve"> high variability in viewer ratings.</w:t>
      </w:r>
    </w:p>
    <w:p w14:paraId="3A5ADB50" w14:textId="77777777" w:rsidR="00681AE8" w:rsidRDefault="00681AE8" w:rsidP="00E15BD3">
      <w:pPr>
        <w:pStyle w:val="TH"/>
        <w:rPr>
          <w:bCs/>
          <w:color w:val="000000"/>
          <w:sz w:val="24"/>
          <w:szCs w:val="24"/>
        </w:rPr>
      </w:pPr>
      <w:r w:rsidRPr="00E15BD3">
        <w:drawing>
          <wp:inline distT="0" distB="0" distL="0" distR="0" wp14:anchorId="65A14AAA" wp14:editId="77BA48ED">
            <wp:extent cx="4079019" cy="2449002"/>
            <wp:effectExtent l="0" t="0" r="17145" b="8890"/>
            <wp:docPr id="308216900" name="Chart 1">
              <a:extLst xmlns:a="http://schemas.openxmlformats.org/drawingml/2006/main">
                <a:ext uri="{FF2B5EF4-FFF2-40B4-BE49-F238E27FC236}">
                  <a16:creationId xmlns:a16="http://schemas.microsoft.com/office/drawing/2014/main" id="{4DBC5BA8-4824-4C43-B575-B1BFDB268D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4A9C5172" w14:textId="77777777" w:rsidR="00681AE8" w:rsidRDefault="00681AE8" w:rsidP="00681AE8">
      <w:pPr>
        <w:rPr>
          <w:b/>
          <w:bCs/>
          <w:color w:val="000000"/>
          <w:sz w:val="24"/>
          <w:szCs w:val="24"/>
        </w:rPr>
      </w:pPr>
      <w:r>
        <w:rPr>
          <w:b/>
          <w:bCs/>
          <w:color w:val="000000"/>
          <w:sz w:val="24"/>
          <w:szCs w:val="24"/>
        </w:rPr>
        <w:t>Scene101 FG 21 Observations</w:t>
      </w:r>
    </w:p>
    <w:p w14:paraId="69ED63E5" w14:textId="732F7343" w:rsidR="00681AE8" w:rsidRPr="000B7EDD" w:rsidRDefault="00E15BD3" w:rsidP="00E15BD3">
      <w:pPr>
        <w:pStyle w:val="B1"/>
      </w:pPr>
      <w:r>
        <w:t>-</w:t>
      </w:r>
      <w:r>
        <w:tab/>
      </w:r>
      <w:r w:rsidR="00681AE8" w:rsidRPr="000B7EDD">
        <w:t xml:space="preserve">8 out of 14 viewers have given higher or same rating for FGA enabled streams across all bitrates. </w:t>
      </w:r>
    </w:p>
    <w:p w14:paraId="531E2E18" w14:textId="36016152" w:rsidR="00681AE8" w:rsidRPr="000B7EDD" w:rsidRDefault="00E15BD3" w:rsidP="00E15BD3">
      <w:pPr>
        <w:pStyle w:val="B1"/>
      </w:pPr>
      <w:r>
        <w:t>-</w:t>
      </w:r>
      <w:r>
        <w:tab/>
      </w:r>
      <w:r w:rsidR="00681AE8" w:rsidRPr="000B7EDD">
        <w:t xml:space="preserve">All 14 viewers detected the hidden reference successfully. </w:t>
      </w:r>
    </w:p>
    <w:p w14:paraId="47DB29C2" w14:textId="65A43F9F" w:rsidR="00681AE8" w:rsidRPr="000B7EDD" w:rsidRDefault="00E15BD3" w:rsidP="00E15BD3">
      <w:pPr>
        <w:pStyle w:val="B1"/>
      </w:pPr>
      <w:r>
        <w:t>-</w:t>
      </w:r>
      <w:r>
        <w:tab/>
      </w:r>
      <w:r w:rsidR="00681AE8" w:rsidRPr="000B7EDD">
        <w:t>MOS difference between FGS and No_FGS is narrow in this content.</w:t>
      </w:r>
    </w:p>
    <w:p w14:paraId="3DDDC58D" w14:textId="39E51359" w:rsidR="00681AE8" w:rsidRPr="000B7EDD" w:rsidRDefault="00E15BD3" w:rsidP="00E15BD3">
      <w:pPr>
        <w:pStyle w:val="B1"/>
      </w:pPr>
      <w:r>
        <w:t>-</w:t>
      </w:r>
      <w:r>
        <w:tab/>
      </w:r>
      <w:r w:rsidR="00681AE8" w:rsidRPr="000B7EDD">
        <w:t>The lower end of the FGA enabled confidence interval is consistently higher than the FGA disabled MOS score.</w:t>
      </w:r>
    </w:p>
    <w:p w14:paraId="7FF09666" w14:textId="77777777" w:rsidR="00681AE8" w:rsidRDefault="00681AE8" w:rsidP="00E15BD3">
      <w:pPr>
        <w:pStyle w:val="TH"/>
        <w:rPr>
          <w:bCs/>
          <w:color w:val="000000"/>
          <w:sz w:val="24"/>
          <w:szCs w:val="24"/>
        </w:rPr>
      </w:pPr>
      <w:r w:rsidRPr="00E15BD3">
        <w:lastRenderedPageBreak/>
        <w:drawing>
          <wp:inline distT="0" distB="0" distL="0" distR="0" wp14:anchorId="408CAA5A" wp14:editId="6F701B14">
            <wp:extent cx="4309607" cy="2870421"/>
            <wp:effectExtent l="0" t="0" r="15240" b="6350"/>
            <wp:docPr id="126624478" name="Chart 1">
              <a:extLst xmlns:a="http://schemas.openxmlformats.org/drawingml/2006/main">
                <a:ext uri="{FF2B5EF4-FFF2-40B4-BE49-F238E27FC236}">
                  <a16:creationId xmlns:a16="http://schemas.microsoft.com/office/drawing/2014/main" id="{A28BDCE2-78AF-42A8-8412-2B9F663A9F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4BC6C1A3" w14:textId="77777777" w:rsidR="00681AE8" w:rsidRDefault="00681AE8" w:rsidP="00681AE8">
      <w:pPr>
        <w:rPr>
          <w:b/>
          <w:bCs/>
          <w:color w:val="000000"/>
          <w:sz w:val="24"/>
          <w:szCs w:val="24"/>
        </w:rPr>
      </w:pPr>
      <w:r>
        <w:rPr>
          <w:b/>
          <w:bCs/>
          <w:color w:val="000000"/>
          <w:sz w:val="24"/>
          <w:szCs w:val="24"/>
        </w:rPr>
        <w:t>Scene101 FG 24 Observations</w:t>
      </w:r>
    </w:p>
    <w:p w14:paraId="22FF6A5A" w14:textId="0ABCDF74" w:rsidR="00681AE8" w:rsidRPr="00E15BD3" w:rsidRDefault="00E15BD3" w:rsidP="00E15BD3">
      <w:pPr>
        <w:pStyle w:val="B1"/>
      </w:pPr>
      <w:r>
        <w:t>-</w:t>
      </w:r>
      <w:r>
        <w:tab/>
      </w:r>
      <w:r w:rsidR="00681AE8" w:rsidRPr="00E15BD3">
        <w:t xml:space="preserve">10 out of 14 viewers have given higher or same rating for FGA enabled streams across all bitrates. </w:t>
      </w:r>
    </w:p>
    <w:p w14:paraId="3B9FB3E5" w14:textId="4E41687A" w:rsidR="00681AE8" w:rsidRPr="00E15BD3" w:rsidRDefault="00E15BD3" w:rsidP="00E15BD3">
      <w:pPr>
        <w:pStyle w:val="B1"/>
      </w:pPr>
      <w:r>
        <w:t>-</w:t>
      </w:r>
      <w:r>
        <w:tab/>
      </w:r>
      <w:r w:rsidR="00681AE8" w:rsidRPr="00E15BD3">
        <w:t xml:space="preserve">All 14 viewers detected the hidden reference successfully. </w:t>
      </w:r>
    </w:p>
    <w:p w14:paraId="78C530AE" w14:textId="383B0945" w:rsidR="00681AE8" w:rsidRPr="00E15BD3" w:rsidRDefault="00E15BD3" w:rsidP="00E15BD3">
      <w:pPr>
        <w:pStyle w:val="B1"/>
      </w:pPr>
      <w:r>
        <w:t>-</w:t>
      </w:r>
      <w:r>
        <w:tab/>
      </w:r>
      <w:r w:rsidR="00681AE8" w:rsidRPr="00E15BD3">
        <w:t>Confidence interval overlap is minimal indicating the rating are consistently favoring FGS.</w:t>
      </w:r>
    </w:p>
    <w:p w14:paraId="736E5654" w14:textId="276A26D5" w:rsidR="00CB4DC8" w:rsidRPr="00681AE8" w:rsidRDefault="00CB4DC8" w:rsidP="00CB4DC8">
      <w:pPr>
        <w:pStyle w:val="Titre2"/>
      </w:pPr>
      <w:bookmarkStart w:id="96" w:name="_Toc174453652"/>
      <w:r w:rsidRPr="00681AE8">
        <w:t>C.</w:t>
      </w:r>
      <w:r>
        <w:t>1</w:t>
      </w:r>
      <w:r>
        <w:t>.6</w:t>
      </w:r>
      <w:r>
        <w:tab/>
      </w:r>
      <w:r w:rsidRPr="00CB4DC8">
        <w:t>Summary remarks from proponent for FGS subjective test results for preserving artistic intent</w:t>
      </w:r>
      <w:bookmarkEnd w:id="96"/>
    </w:p>
    <w:p w14:paraId="799D4B1F" w14:textId="536E4B84" w:rsidR="00681AE8" w:rsidRPr="00CB4DC8" w:rsidRDefault="00CB4DC8" w:rsidP="00CB4DC8">
      <w:pPr>
        <w:pStyle w:val="B1"/>
      </w:pPr>
      <w:r>
        <w:t>-</w:t>
      </w:r>
      <w:r>
        <w:tab/>
      </w:r>
      <w:r w:rsidR="00681AE8" w:rsidRPr="00CB4DC8">
        <w:t xml:space="preserve">Results of subjective quality assessment for preserving artistic intent indicate a potentially significant visual benefit by applying film grain synthesis for improving the visual quality of a compressed video sequence. </w:t>
      </w:r>
    </w:p>
    <w:p w14:paraId="2257D21C" w14:textId="647E22A4" w:rsidR="00681AE8" w:rsidRPr="00CB4DC8" w:rsidRDefault="00CB4DC8" w:rsidP="00CB4DC8">
      <w:pPr>
        <w:pStyle w:val="B1"/>
      </w:pPr>
      <w:r>
        <w:t>-</w:t>
      </w:r>
      <w:r>
        <w:tab/>
      </w:r>
      <w:r w:rsidR="00681AE8" w:rsidRPr="00CB4DC8">
        <w:t>In the evaluated set of bitrates, gains are specifically observed for mid- to low-bitrate ranges.</w:t>
      </w:r>
    </w:p>
    <w:p w14:paraId="1E243ABD" w14:textId="06778AD1" w:rsidR="00681AE8" w:rsidRPr="00CB4DC8" w:rsidRDefault="00CB4DC8" w:rsidP="00CB4DC8">
      <w:pPr>
        <w:pStyle w:val="B1"/>
      </w:pPr>
      <w:r>
        <w:t>-</w:t>
      </w:r>
      <w:r>
        <w:tab/>
      </w:r>
      <w:r w:rsidR="00681AE8" w:rsidRPr="00CB4DC8">
        <w:t xml:space="preserve">At low bitrates, the capability of preserving artistic intent by FGS is higher. The FGS enabled MOS for all sequences is always better than FGS disabled. </w:t>
      </w:r>
    </w:p>
    <w:p w14:paraId="6EEE31D5" w14:textId="734BB673" w:rsidR="00681AE8" w:rsidRPr="00CB4DC8" w:rsidRDefault="00CB4DC8" w:rsidP="00CB4DC8">
      <w:pPr>
        <w:pStyle w:val="B1"/>
      </w:pPr>
      <w:r>
        <w:t>-</w:t>
      </w:r>
      <w:r>
        <w:tab/>
      </w:r>
      <w:r w:rsidR="00681AE8" w:rsidRPr="00CB4DC8">
        <w:t>It is observed that the impact of FGS is strongly dependent on the test sequence.</w:t>
      </w:r>
    </w:p>
    <w:p w14:paraId="42FABC07" w14:textId="4F0A82E7" w:rsidR="00681AE8" w:rsidRPr="00CB4DC8" w:rsidRDefault="00CB4DC8" w:rsidP="00CB4DC8">
      <w:pPr>
        <w:pStyle w:val="B1"/>
      </w:pPr>
      <w:r>
        <w:t>-</w:t>
      </w:r>
      <w:r>
        <w:tab/>
      </w:r>
      <w:r w:rsidR="00681AE8" w:rsidRPr="00CB4DC8">
        <w:t>The distance of the MOS curves indicates significant quality improvements for these sequences with FGS.</w:t>
      </w:r>
    </w:p>
    <w:p w14:paraId="5CF540E3" w14:textId="77777777" w:rsidR="00CB4DC8" w:rsidRPr="00292FED" w:rsidRDefault="00CB4DC8" w:rsidP="00292FED">
      <w:pPr>
        <w:pStyle w:val="B2"/>
      </w:pPr>
      <w:r w:rsidRPr="00292FED">
        <w:t>-</w:t>
      </w:r>
      <w:r w:rsidRPr="00292FED">
        <w:tab/>
      </w:r>
      <w:r w:rsidR="00681AE8" w:rsidRPr="00292FED">
        <w:t>OldTownCross</w:t>
      </w:r>
    </w:p>
    <w:p w14:paraId="788BC34D" w14:textId="77777777" w:rsidR="00CB4DC8" w:rsidRPr="00292FED" w:rsidRDefault="00CB4DC8" w:rsidP="00292FED">
      <w:pPr>
        <w:pStyle w:val="B2"/>
      </w:pPr>
      <w:r w:rsidRPr="00292FED">
        <w:t>-</w:t>
      </w:r>
      <w:r w:rsidRPr="00292FED">
        <w:tab/>
      </w:r>
      <w:r w:rsidR="00681AE8" w:rsidRPr="00292FED">
        <w:t>TOS - Scene044 FG 03</w:t>
      </w:r>
    </w:p>
    <w:p w14:paraId="5C83A6BC" w14:textId="77777777" w:rsidR="00CB4DC8" w:rsidRPr="00292FED" w:rsidRDefault="00CB4DC8" w:rsidP="00292FED">
      <w:pPr>
        <w:pStyle w:val="B2"/>
      </w:pPr>
      <w:r w:rsidRPr="00292FED">
        <w:t>-</w:t>
      </w:r>
      <w:r w:rsidRPr="00292FED">
        <w:tab/>
      </w:r>
      <w:r w:rsidR="00681AE8" w:rsidRPr="00292FED">
        <w:t>TOS - Scene004 FG 03</w:t>
      </w:r>
    </w:p>
    <w:p w14:paraId="68B2AA60" w14:textId="77777777" w:rsidR="00CB4DC8" w:rsidRPr="00292FED" w:rsidRDefault="00CB4DC8" w:rsidP="00292FED">
      <w:pPr>
        <w:pStyle w:val="B2"/>
      </w:pPr>
      <w:r w:rsidRPr="00292FED">
        <w:t>-</w:t>
      </w:r>
      <w:r w:rsidRPr="00292FED">
        <w:tab/>
      </w:r>
      <w:r w:rsidR="00681AE8" w:rsidRPr="00292FED">
        <w:t>TOS - Scene044 FG 22</w:t>
      </w:r>
    </w:p>
    <w:p w14:paraId="524FFFE2" w14:textId="299AB8F5" w:rsidR="00681AE8" w:rsidRPr="00CB4DC8" w:rsidRDefault="00CB4DC8" w:rsidP="00CB4DC8">
      <w:pPr>
        <w:pStyle w:val="B1"/>
      </w:pPr>
      <w:r>
        <w:rPr>
          <w:color w:val="000000"/>
        </w:rPr>
        <w:t>-</w:t>
      </w:r>
      <w:r>
        <w:rPr>
          <w:color w:val="000000"/>
        </w:rPr>
        <w:tab/>
      </w:r>
      <w:r w:rsidR="00681AE8" w:rsidRPr="00B819E9">
        <w:t>Following sequences show tendency towards quality improvement with FGS but the confidence intervals overlap across rate points is high.</w:t>
      </w:r>
    </w:p>
    <w:p w14:paraId="738A4298" w14:textId="77777777" w:rsidR="00CB4DC8" w:rsidRPr="00292FED" w:rsidRDefault="00CB4DC8" w:rsidP="00292FED">
      <w:pPr>
        <w:pStyle w:val="B2"/>
      </w:pPr>
      <w:r w:rsidRPr="00292FED">
        <w:t>-</w:t>
      </w:r>
      <w:r w:rsidRPr="00292FED">
        <w:tab/>
      </w:r>
      <w:r w:rsidR="00681AE8" w:rsidRPr="00292FED">
        <w:t>BQTerrac</w:t>
      </w:r>
      <w:r w:rsidRPr="00292FED">
        <w:t>e</w:t>
      </w:r>
    </w:p>
    <w:p w14:paraId="1E0F72EA" w14:textId="77777777" w:rsidR="00CB4DC8" w:rsidRPr="00292FED" w:rsidRDefault="00CB4DC8" w:rsidP="00292FED">
      <w:pPr>
        <w:pStyle w:val="B2"/>
      </w:pPr>
      <w:r w:rsidRPr="00292FED">
        <w:t>-</w:t>
      </w:r>
      <w:r w:rsidRPr="00292FED">
        <w:tab/>
      </w:r>
      <w:r w:rsidR="00681AE8" w:rsidRPr="00292FED">
        <w:t>TOS – Scene062 FG 16</w:t>
      </w:r>
    </w:p>
    <w:p w14:paraId="1D8BD401" w14:textId="07FA7657" w:rsidR="00681AE8" w:rsidRPr="00292FED" w:rsidRDefault="00CB4DC8" w:rsidP="00292FED">
      <w:pPr>
        <w:pStyle w:val="B2"/>
      </w:pPr>
      <w:r w:rsidRPr="00292FED">
        <w:t>-</w:t>
      </w:r>
      <w:r w:rsidRPr="00292FED">
        <w:tab/>
      </w:r>
      <w:r w:rsidR="00681AE8" w:rsidRPr="00292FED">
        <w:t>TOS – Scene062 FG 24</w:t>
      </w:r>
    </w:p>
    <w:p w14:paraId="1850F9DE" w14:textId="77777777" w:rsidR="00681AE8" w:rsidRDefault="00681AE8" w:rsidP="00681AE8">
      <w:pPr>
        <w:spacing w:after="0"/>
        <w:rPr>
          <w:b/>
          <w:bCs/>
          <w:color w:val="000000"/>
        </w:rPr>
      </w:pPr>
      <w:r>
        <w:rPr>
          <w:b/>
          <w:bCs/>
          <w:color w:val="000000"/>
        </w:rPr>
        <w:br w:type="page"/>
      </w:r>
    </w:p>
    <w:p w14:paraId="1F8AF9A8" w14:textId="4F71D4D3" w:rsidR="00CB4DC8" w:rsidRPr="00985DB9" w:rsidRDefault="00CB4DC8" w:rsidP="00CB4DC8">
      <w:pPr>
        <w:pStyle w:val="Titre1"/>
      </w:pPr>
      <w:bookmarkStart w:id="97" w:name="_Toc174453653"/>
      <w:r>
        <w:lastRenderedPageBreak/>
        <w:t>C.2</w:t>
      </w:r>
      <w:r>
        <w:tab/>
      </w:r>
      <w:r w:rsidRPr="00985DB9">
        <w:t>FGS for masking coding artifacts</w:t>
      </w:r>
      <w:bookmarkEnd w:id="97"/>
    </w:p>
    <w:p w14:paraId="21089E5D" w14:textId="635C5670" w:rsidR="00CB4DC8" w:rsidRPr="00985DB9" w:rsidRDefault="00CB4DC8" w:rsidP="00CB4DC8">
      <w:pPr>
        <w:pStyle w:val="Titre2"/>
      </w:pPr>
      <w:bookmarkStart w:id="98" w:name="_Toc174453654"/>
      <w:r>
        <w:t>C.2.1</w:t>
      </w:r>
      <w:r>
        <w:tab/>
        <w:t>W</w:t>
      </w:r>
      <w:r w:rsidRPr="00985DB9">
        <w:t>orkflow</w:t>
      </w:r>
      <w:bookmarkEnd w:id="98"/>
    </w:p>
    <w:p w14:paraId="7934B137" w14:textId="1EFB9EBD" w:rsidR="00681AE8" w:rsidRPr="00292FED" w:rsidRDefault="00681AE8" w:rsidP="00292FED">
      <w:r w:rsidRPr="00292FED">
        <w:t>Film grain technology</w:t>
      </w:r>
      <w:r w:rsidR="00BA4797" w:rsidRPr="00292FED">
        <w:t xml:space="preserve"> may </w:t>
      </w:r>
      <w:r w:rsidRPr="00292FED">
        <w:t xml:space="preserve">also be used as a mechanism for masking artifacts that may have been introduced during the coding process. This process could even be used on content that did not originally contain film grain. </w:t>
      </w:r>
      <w:proofErr w:type="gramStart"/>
      <w:r w:rsidRPr="00292FED">
        <w:t>In particular, film</w:t>
      </w:r>
      <w:proofErr w:type="gramEnd"/>
      <w:r w:rsidRPr="00292FED">
        <w:t xml:space="preserve"> grain could potentially help in improving the subjective quality by subtly masking artifacts such as blockiness, banding, and blurred textures at low bitrates.</w:t>
      </w:r>
    </w:p>
    <w:p w14:paraId="371CF211" w14:textId="77777777" w:rsidR="00681AE8" w:rsidRDefault="00681AE8" w:rsidP="00CB4DC8">
      <w:pPr>
        <w:pStyle w:val="TH"/>
        <w:rPr>
          <w:rStyle w:val="eop"/>
          <w:color w:val="0078D4"/>
        </w:rPr>
      </w:pPr>
      <w:r w:rsidRPr="006950C0">
        <w:rPr>
          <w:rStyle w:val="eop"/>
          <w:noProof/>
          <w:color w:val="0078D4"/>
        </w:rPr>
        <w:drawing>
          <wp:inline distT="0" distB="0" distL="0" distR="0" wp14:anchorId="3ACBCD0C" wp14:editId="6330AF0A">
            <wp:extent cx="5943600" cy="2160270"/>
            <wp:effectExtent l="0" t="0" r="0" b="0"/>
            <wp:docPr id="7" name="Picture 7" descr="Une image contenant texte, diagramme, capture d’écran,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Une image contenant texte, diagramme, capture d’écran, ligne&#10;&#10;Description générée automatiquement"/>
                    <pic:cNvPicPr/>
                  </pic:nvPicPr>
                  <pic:blipFill>
                    <a:blip r:embed="rId115"/>
                    <a:stretch>
                      <a:fillRect/>
                    </a:stretch>
                  </pic:blipFill>
                  <pic:spPr>
                    <a:xfrm>
                      <a:off x="0" y="0"/>
                      <a:ext cx="5943600" cy="2160270"/>
                    </a:xfrm>
                    <a:prstGeom prst="rect">
                      <a:avLst/>
                    </a:prstGeom>
                  </pic:spPr>
                </pic:pic>
              </a:graphicData>
            </a:graphic>
          </wp:inline>
        </w:drawing>
      </w:r>
      <w:r>
        <w:rPr>
          <w:rStyle w:val="eop"/>
          <w:color w:val="0078D4"/>
        </w:rPr>
        <w:t> </w:t>
      </w:r>
    </w:p>
    <w:p w14:paraId="28084671" w14:textId="3F60115F" w:rsidR="00CB4DC8" w:rsidRDefault="00CB4DC8" w:rsidP="00CB4DC8">
      <w:pPr>
        <w:pStyle w:val="TF"/>
      </w:pPr>
      <w:r>
        <w:t xml:space="preserve">Figure </w:t>
      </w:r>
      <w:r w:rsidR="00FB0110">
        <w:t xml:space="preserve">C.2.1: </w:t>
      </w:r>
      <w:r>
        <w:t xml:space="preserve">HEVC workflow for film grain </w:t>
      </w:r>
      <w:bookmarkStart w:id="99" w:name="_Hlk147326683"/>
      <w:r>
        <w:t xml:space="preserve">estimation for masking coding artifacts </w:t>
      </w:r>
      <w:bookmarkEnd w:id="99"/>
    </w:p>
    <w:p w14:paraId="6C7F4286" w14:textId="62962DDF" w:rsidR="00681AE8" w:rsidRPr="00FB0110" w:rsidRDefault="00681AE8" w:rsidP="00FB0110">
      <w:r w:rsidRPr="00FB0110">
        <w:t xml:space="preserve">The following notations are used for the film grain estimation for masking coding artifacts workflow that is depicted in Figure </w:t>
      </w:r>
      <w:r w:rsidR="00FB0110" w:rsidRPr="00FB0110">
        <w:t>C.2.1</w:t>
      </w:r>
      <w:r w:rsidRPr="00FB0110">
        <w:t>:</w:t>
      </w:r>
    </w:p>
    <w:p w14:paraId="3892A43F" w14:textId="77777777" w:rsidR="00FB0110" w:rsidRDefault="00FB0110" w:rsidP="00FB0110">
      <w:pPr>
        <w:pStyle w:val="B1"/>
      </w:pPr>
      <w:r>
        <w:t>-</w:t>
      </w:r>
      <w:r>
        <w:tab/>
      </w:r>
      <m:oMath>
        <m:r>
          <w:rPr>
            <w:rFonts w:ascii="Cambria Math" w:hAnsi="Cambria Math"/>
          </w:rPr>
          <m:t>x</m:t>
        </m:r>
      </m:oMath>
      <w:r w:rsidR="00681AE8" w:rsidRPr="00FB0110">
        <w:t xml:space="preserve"> is the source video (uncompressed)</w:t>
      </w:r>
    </w:p>
    <w:p w14:paraId="14BBF918" w14:textId="77777777" w:rsidR="00FB0110" w:rsidRDefault="00FB0110" w:rsidP="00FB0110">
      <w:pPr>
        <w:pStyle w:val="B1"/>
      </w:pPr>
      <w:r>
        <w:t>-</w:t>
      </w:r>
      <w:r>
        <w:tab/>
      </w:r>
      <m:oMath>
        <m:sSub>
          <m:sSubPr>
            <m:ctrlPr>
              <w:rPr>
                <w:rFonts w:ascii="Cambria Math" w:hAnsi="Cambria Math"/>
              </w:rPr>
            </m:ctrlPr>
          </m:sSubPr>
          <m:e>
            <m:r>
              <w:rPr>
                <w:rFonts w:ascii="Cambria Math" w:hAnsi="Cambria Math"/>
              </w:rPr>
              <m:t>y</m:t>
            </m:r>
          </m:e>
          <m:sub>
            <m:r>
              <w:rPr>
                <w:rFonts w:ascii="Cambria Math" w:hAnsi="Cambria Math"/>
              </w:rPr>
              <m:t>fg</m:t>
            </m:r>
          </m:sub>
        </m:sSub>
        <m:r>
          <m:rPr>
            <m:sty m:val="p"/>
          </m:rPr>
          <w:rPr>
            <w:rFonts w:ascii="Cambria Math" w:hAnsi="Cambria Math"/>
          </w:rPr>
          <m:t xml:space="preserve"> </m:t>
        </m:r>
      </m:oMath>
      <w:r w:rsidR="00681AE8" w:rsidRPr="00FB0110">
        <w:t>is the compressed bitstream that also includes some Film Grain parameters, e.g. based on the Film Grain Characteristics SEI message.</w:t>
      </w:r>
    </w:p>
    <w:p w14:paraId="52C48E24" w14:textId="77777777" w:rsidR="00FB0110" w:rsidRDefault="00FB0110" w:rsidP="00FB0110">
      <w:pPr>
        <w:pStyle w:val="B1"/>
      </w:pPr>
      <w:r>
        <w:t>-</w:t>
      </w:r>
      <w:r>
        <w:tab/>
      </w:r>
      <m:oMath>
        <m:acc>
          <m:accPr>
            <m:chr m:val="̃"/>
            <m:ctrlPr>
              <w:rPr>
                <w:rFonts w:ascii="Cambria Math" w:hAnsi="Cambria Math"/>
              </w:rPr>
            </m:ctrlPr>
          </m:accPr>
          <m:e>
            <m:sSub>
              <m:sSubPr>
                <m:ctrlPr>
                  <w:rPr>
                    <w:rFonts w:ascii="Cambria Math" w:hAnsi="Cambria Math"/>
                  </w:rPr>
                </m:ctrlPr>
              </m:sSubPr>
              <m:e>
                <m:r>
                  <w:rPr>
                    <w:rFonts w:ascii="Cambria Math" w:hAnsi="Cambria Math"/>
                  </w:rPr>
                  <m:t>x</m:t>
                </m:r>
              </m:e>
              <m:sub>
                <m:r>
                  <w:rPr>
                    <w:rFonts w:ascii="Cambria Math" w:hAnsi="Cambria Math"/>
                  </w:rPr>
                  <m:t>d</m:t>
                </m:r>
              </m:sub>
            </m:sSub>
          </m:e>
        </m:acc>
      </m:oMath>
      <w:r w:rsidR="00681AE8" w:rsidRPr="00FB0110">
        <w:t xml:space="preserve"> is the decoded video.</w:t>
      </w:r>
    </w:p>
    <w:p w14:paraId="036BA354" w14:textId="789A2DB9" w:rsidR="00681AE8" w:rsidRPr="00FB0110" w:rsidRDefault="00FB0110" w:rsidP="00FB0110">
      <w:pPr>
        <w:pStyle w:val="B1"/>
      </w:pPr>
      <w:r>
        <w:t>-</w:t>
      </w:r>
      <w:r>
        <w:tab/>
      </w:r>
      <m:oMath>
        <m:acc>
          <m:accPr>
            <m:chr m:val="̃"/>
            <m:ctrlPr>
              <w:rPr>
                <w:rFonts w:ascii="Cambria Math" w:hAnsi="Cambria Math"/>
              </w:rPr>
            </m:ctrlPr>
          </m:accPr>
          <m:e>
            <m:sSub>
              <m:sSubPr>
                <m:ctrlPr>
                  <w:rPr>
                    <w:rFonts w:ascii="Cambria Math" w:hAnsi="Cambria Math"/>
                  </w:rPr>
                </m:ctrlPr>
              </m:sSubPr>
              <m:e>
                <m:r>
                  <w:rPr>
                    <w:rFonts w:ascii="Cambria Math" w:hAnsi="Cambria Math"/>
                  </w:rPr>
                  <m:t>x</m:t>
                </m:r>
              </m:e>
              <m:sub>
                <m:r>
                  <w:rPr>
                    <w:rFonts w:ascii="Cambria Math" w:hAnsi="Cambria Math"/>
                  </w:rPr>
                  <m:t>g</m:t>
                </m:r>
              </m:sub>
            </m:sSub>
          </m:e>
        </m:acc>
      </m:oMath>
      <w:r w:rsidR="00681AE8" w:rsidRPr="00FB0110">
        <w:t xml:space="preserve"> is the grain synthesized video based on the film grain parameters included in the bitstream.</w:t>
      </w:r>
    </w:p>
    <w:p w14:paraId="53658DF4" w14:textId="77777777" w:rsidR="00681AE8" w:rsidRPr="00FB0110" w:rsidRDefault="00681AE8" w:rsidP="00FB0110">
      <w:r w:rsidRPr="00FB0110">
        <w:t>As in the previous test, no subjective optimization was used when encoding the test content.</w:t>
      </w:r>
    </w:p>
    <w:p w14:paraId="7A03AB92" w14:textId="19BD5193" w:rsidR="00681AE8" w:rsidRPr="00FB0110" w:rsidRDefault="00FB0110" w:rsidP="00FB0110">
      <w:pPr>
        <w:pStyle w:val="Titre2"/>
      </w:pPr>
      <w:bookmarkStart w:id="100" w:name="_Toc174453655"/>
      <w:r w:rsidRPr="00FB0110">
        <w:lastRenderedPageBreak/>
        <w:t>C.2.</w:t>
      </w:r>
      <w:r w:rsidRPr="00FB0110">
        <w:t>2</w:t>
      </w:r>
      <w:r w:rsidRPr="00FB0110">
        <w:tab/>
      </w:r>
      <w:r w:rsidR="00681AE8" w:rsidRPr="00FB0110">
        <w:t>Subjective Test Results A|B Method with DMOS</w:t>
      </w:r>
      <w:bookmarkEnd w:id="100"/>
      <w:r w:rsidR="00681AE8" w:rsidRPr="00FB0110">
        <w:t> </w:t>
      </w:r>
    </w:p>
    <w:p w14:paraId="79D9E963" w14:textId="77777777" w:rsidR="00681AE8" w:rsidRPr="00C45097" w:rsidRDefault="00681AE8" w:rsidP="00FB0110">
      <w:pPr>
        <w:pStyle w:val="TH"/>
        <w:rPr>
          <w:lang w:eastAsia="ko-KR"/>
        </w:rPr>
      </w:pPr>
      <w:r w:rsidRPr="00C45097">
        <w:rPr>
          <w:color w:val="000000"/>
          <w:lang w:eastAsia="ko-KR"/>
        </w:rPr>
        <w:t> </w:t>
      </w:r>
      <w:r w:rsidRPr="00C45097">
        <w:rPr>
          <w:noProof/>
          <w:lang w:eastAsia="ko-KR"/>
        </w:rPr>
        <w:drawing>
          <wp:inline distT="0" distB="0" distL="0" distR="0" wp14:anchorId="2B96652C" wp14:editId="5DB80738">
            <wp:extent cx="5943600" cy="2360930"/>
            <wp:effectExtent l="0" t="0" r="0" b="1270"/>
            <wp:docPr id="8" name="Picture 8" descr="Une image contenant texte, capture d’écran, diagramme, Trac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Une image contenant texte, capture d’écran, diagramme, Tracé&#10;&#10;Description générée automatiquement"/>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43600" cy="2360930"/>
                    </a:xfrm>
                    <a:prstGeom prst="rect">
                      <a:avLst/>
                    </a:prstGeom>
                    <a:noFill/>
                    <a:ln>
                      <a:noFill/>
                    </a:ln>
                  </pic:spPr>
                </pic:pic>
              </a:graphicData>
            </a:graphic>
          </wp:inline>
        </w:drawing>
      </w:r>
      <w:r w:rsidRPr="00C45097">
        <w:rPr>
          <w:color w:val="000000"/>
          <w:lang w:eastAsia="ko-KR"/>
        </w:rPr>
        <w:t> </w:t>
      </w:r>
    </w:p>
    <w:p w14:paraId="37DB63CA" w14:textId="77777777" w:rsidR="00681AE8" w:rsidRPr="00FB53D7" w:rsidRDefault="00681AE8" w:rsidP="00FB53D7">
      <w:r w:rsidRPr="00FB53D7">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50"/>
        <w:gridCol w:w="1830"/>
        <w:gridCol w:w="1005"/>
        <w:gridCol w:w="1680"/>
        <w:gridCol w:w="1455"/>
        <w:gridCol w:w="1230"/>
      </w:tblGrid>
      <w:tr w:rsidR="00681AE8" w:rsidRPr="00C45097" w14:paraId="2FB21BB0" w14:textId="77777777" w:rsidTr="00CC7B0C">
        <w:trPr>
          <w:trHeight w:val="300"/>
        </w:trPr>
        <w:tc>
          <w:tcPr>
            <w:tcW w:w="1650" w:type="dxa"/>
            <w:tcBorders>
              <w:top w:val="single" w:sz="6" w:space="0" w:color="999999"/>
              <w:left w:val="single" w:sz="6" w:space="0" w:color="999999"/>
              <w:bottom w:val="single" w:sz="12" w:space="0" w:color="666666"/>
              <w:right w:val="single" w:sz="6" w:space="0" w:color="999999"/>
            </w:tcBorders>
            <w:shd w:val="clear" w:color="auto" w:fill="auto"/>
            <w:hideMark/>
          </w:tcPr>
          <w:p w14:paraId="76901AB7" w14:textId="77777777" w:rsidR="00681AE8" w:rsidRPr="00C45097" w:rsidRDefault="00681AE8" w:rsidP="00FB0110">
            <w:pPr>
              <w:pStyle w:val="TAH"/>
              <w:rPr>
                <w:sz w:val="24"/>
                <w:szCs w:val="24"/>
                <w:lang w:eastAsia="ko-KR"/>
              </w:rPr>
            </w:pPr>
            <w:r w:rsidRPr="00C45097">
              <w:rPr>
                <w:lang w:eastAsia="ko-KR"/>
              </w:rPr>
              <w:t>Scenario </w:t>
            </w:r>
          </w:p>
        </w:tc>
        <w:tc>
          <w:tcPr>
            <w:tcW w:w="1830" w:type="dxa"/>
            <w:tcBorders>
              <w:top w:val="single" w:sz="6" w:space="0" w:color="999999"/>
              <w:left w:val="single" w:sz="6" w:space="0" w:color="999999"/>
              <w:bottom w:val="single" w:sz="12" w:space="0" w:color="666666"/>
              <w:right w:val="single" w:sz="6" w:space="0" w:color="999999"/>
            </w:tcBorders>
            <w:shd w:val="clear" w:color="auto" w:fill="auto"/>
            <w:hideMark/>
          </w:tcPr>
          <w:p w14:paraId="115DD29F" w14:textId="77777777" w:rsidR="00681AE8" w:rsidRPr="00C45097" w:rsidRDefault="00681AE8" w:rsidP="00FB0110">
            <w:pPr>
              <w:pStyle w:val="TAH"/>
              <w:rPr>
                <w:sz w:val="24"/>
                <w:szCs w:val="24"/>
                <w:lang w:eastAsia="ko-KR"/>
              </w:rPr>
            </w:pPr>
            <w:r w:rsidRPr="00C45097">
              <w:rPr>
                <w:lang w:eastAsia="ko-KR"/>
              </w:rPr>
              <w:t>Sequence </w:t>
            </w:r>
          </w:p>
        </w:tc>
        <w:tc>
          <w:tcPr>
            <w:tcW w:w="1005" w:type="dxa"/>
            <w:tcBorders>
              <w:top w:val="single" w:sz="6" w:space="0" w:color="999999"/>
              <w:left w:val="single" w:sz="6" w:space="0" w:color="999999"/>
              <w:bottom w:val="single" w:sz="12" w:space="0" w:color="666666"/>
              <w:right w:val="single" w:sz="6" w:space="0" w:color="999999"/>
            </w:tcBorders>
            <w:shd w:val="clear" w:color="auto" w:fill="auto"/>
            <w:hideMark/>
          </w:tcPr>
          <w:p w14:paraId="5765E637" w14:textId="77777777" w:rsidR="00681AE8" w:rsidRPr="00C45097" w:rsidRDefault="00681AE8" w:rsidP="00FB0110">
            <w:pPr>
              <w:pStyle w:val="TAH"/>
              <w:rPr>
                <w:sz w:val="24"/>
                <w:szCs w:val="24"/>
                <w:lang w:eastAsia="ko-KR"/>
              </w:rPr>
            </w:pPr>
            <w:r w:rsidRPr="00C45097">
              <w:rPr>
                <w:lang w:eastAsia="ko-KR"/>
              </w:rPr>
              <w:t>FPS </w:t>
            </w:r>
          </w:p>
        </w:tc>
        <w:tc>
          <w:tcPr>
            <w:tcW w:w="1680" w:type="dxa"/>
            <w:tcBorders>
              <w:top w:val="single" w:sz="6" w:space="0" w:color="999999"/>
              <w:left w:val="single" w:sz="6" w:space="0" w:color="999999"/>
              <w:bottom w:val="single" w:sz="12" w:space="0" w:color="666666"/>
              <w:right w:val="single" w:sz="6" w:space="0" w:color="999999"/>
            </w:tcBorders>
            <w:shd w:val="clear" w:color="auto" w:fill="auto"/>
            <w:hideMark/>
          </w:tcPr>
          <w:p w14:paraId="7B3DBE9E" w14:textId="77777777" w:rsidR="00681AE8" w:rsidRPr="00C45097" w:rsidRDefault="00681AE8" w:rsidP="00FB0110">
            <w:pPr>
              <w:pStyle w:val="TAH"/>
              <w:rPr>
                <w:sz w:val="24"/>
                <w:szCs w:val="24"/>
                <w:lang w:eastAsia="ko-KR"/>
              </w:rPr>
            </w:pPr>
            <w:r w:rsidRPr="00C45097">
              <w:rPr>
                <w:lang w:eastAsia="ko-KR"/>
              </w:rPr>
              <w:t>Resolution </w:t>
            </w:r>
          </w:p>
        </w:tc>
        <w:tc>
          <w:tcPr>
            <w:tcW w:w="1455" w:type="dxa"/>
            <w:tcBorders>
              <w:top w:val="single" w:sz="6" w:space="0" w:color="999999"/>
              <w:left w:val="single" w:sz="6" w:space="0" w:color="999999"/>
              <w:bottom w:val="single" w:sz="12" w:space="0" w:color="666666"/>
              <w:right w:val="single" w:sz="6" w:space="0" w:color="999999"/>
            </w:tcBorders>
            <w:shd w:val="clear" w:color="auto" w:fill="auto"/>
            <w:hideMark/>
          </w:tcPr>
          <w:p w14:paraId="0AC6B028" w14:textId="77777777" w:rsidR="00681AE8" w:rsidRPr="00C45097" w:rsidRDefault="00681AE8" w:rsidP="00FB0110">
            <w:pPr>
              <w:pStyle w:val="TAH"/>
              <w:rPr>
                <w:sz w:val="24"/>
                <w:szCs w:val="24"/>
                <w:lang w:eastAsia="ko-KR"/>
              </w:rPr>
            </w:pPr>
            <w:r w:rsidRPr="00C45097">
              <w:rPr>
                <w:lang w:eastAsia="ko-KR"/>
              </w:rPr>
              <w:t>Bitrate selection (kbps) </w:t>
            </w:r>
          </w:p>
        </w:tc>
        <w:tc>
          <w:tcPr>
            <w:tcW w:w="1230" w:type="dxa"/>
            <w:tcBorders>
              <w:top w:val="single" w:sz="6" w:space="0" w:color="999999"/>
              <w:left w:val="single" w:sz="6" w:space="0" w:color="999999"/>
              <w:bottom w:val="single" w:sz="12" w:space="0" w:color="666666"/>
              <w:right w:val="single" w:sz="6" w:space="0" w:color="999999"/>
            </w:tcBorders>
            <w:shd w:val="clear" w:color="auto" w:fill="auto"/>
            <w:hideMark/>
          </w:tcPr>
          <w:p w14:paraId="0360B2A5" w14:textId="77777777" w:rsidR="00681AE8" w:rsidRPr="00C45097" w:rsidRDefault="00681AE8" w:rsidP="00FB0110">
            <w:pPr>
              <w:pStyle w:val="TAH"/>
              <w:rPr>
                <w:sz w:val="24"/>
                <w:szCs w:val="24"/>
                <w:lang w:eastAsia="ko-KR"/>
              </w:rPr>
            </w:pPr>
            <w:r w:rsidRPr="00C45097">
              <w:rPr>
                <w:lang w:eastAsia="ko-KR"/>
              </w:rPr>
              <w:t>Frames </w:t>
            </w:r>
          </w:p>
        </w:tc>
      </w:tr>
      <w:tr w:rsidR="00681AE8" w:rsidRPr="00C45097" w14:paraId="47C39ECD" w14:textId="77777777" w:rsidTr="00CC7B0C">
        <w:trPr>
          <w:trHeight w:val="300"/>
        </w:trPr>
        <w:tc>
          <w:tcPr>
            <w:tcW w:w="1650" w:type="dxa"/>
            <w:tcBorders>
              <w:top w:val="single" w:sz="6" w:space="0" w:color="999999"/>
              <w:left w:val="single" w:sz="6" w:space="0" w:color="999999"/>
              <w:bottom w:val="single" w:sz="6" w:space="0" w:color="999999"/>
              <w:right w:val="single" w:sz="6" w:space="0" w:color="999999"/>
            </w:tcBorders>
            <w:shd w:val="clear" w:color="auto" w:fill="auto"/>
            <w:hideMark/>
          </w:tcPr>
          <w:p w14:paraId="5EDD0E2B" w14:textId="77777777" w:rsidR="00681AE8" w:rsidRPr="00FB0110" w:rsidRDefault="00681AE8" w:rsidP="00FB0110">
            <w:pPr>
              <w:pStyle w:val="TAC"/>
              <w:rPr>
                <w:b/>
                <w:bCs/>
                <w:sz w:val="24"/>
                <w:szCs w:val="24"/>
                <w:lang w:eastAsia="ko-KR"/>
              </w:rPr>
            </w:pPr>
            <w:r w:rsidRPr="00FB0110">
              <w:rPr>
                <w:b/>
                <w:bCs/>
                <w:lang w:eastAsia="ko-KR"/>
              </w:rPr>
              <w:t>Full-HD </w:t>
            </w:r>
          </w:p>
        </w:tc>
        <w:tc>
          <w:tcPr>
            <w:tcW w:w="1830" w:type="dxa"/>
            <w:tcBorders>
              <w:top w:val="single" w:sz="6" w:space="0" w:color="999999"/>
              <w:left w:val="single" w:sz="6" w:space="0" w:color="999999"/>
              <w:bottom w:val="single" w:sz="6" w:space="0" w:color="999999"/>
              <w:right w:val="single" w:sz="6" w:space="0" w:color="999999"/>
            </w:tcBorders>
            <w:shd w:val="clear" w:color="auto" w:fill="auto"/>
            <w:hideMark/>
          </w:tcPr>
          <w:p w14:paraId="617582A7" w14:textId="77777777" w:rsidR="00681AE8" w:rsidRPr="00C45097" w:rsidRDefault="00681AE8" w:rsidP="00FB0110">
            <w:pPr>
              <w:pStyle w:val="TAC"/>
              <w:rPr>
                <w:sz w:val="24"/>
                <w:szCs w:val="24"/>
                <w:lang w:eastAsia="ko-KR"/>
              </w:rPr>
            </w:pPr>
            <w:r w:rsidRPr="00C45097">
              <w:rPr>
                <w:lang w:eastAsia="ko-KR"/>
              </w:rPr>
              <w:t>Elevator-FHD.yuv </w:t>
            </w:r>
          </w:p>
        </w:tc>
        <w:tc>
          <w:tcPr>
            <w:tcW w:w="1005" w:type="dxa"/>
            <w:tcBorders>
              <w:top w:val="single" w:sz="6" w:space="0" w:color="999999"/>
              <w:left w:val="single" w:sz="6" w:space="0" w:color="999999"/>
              <w:bottom w:val="single" w:sz="6" w:space="0" w:color="999999"/>
              <w:right w:val="single" w:sz="6" w:space="0" w:color="999999"/>
            </w:tcBorders>
            <w:shd w:val="clear" w:color="auto" w:fill="auto"/>
            <w:hideMark/>
          </w:tcPr>
          <w:p w14:paraId="7422243F" w14:textId="77777777" w:rsidR="00681AE8" w:rsidRPr="00C45097" w:rsidRDefault="00681AE8" w:rsidP="00FB0110">
            <w:pPr>
              <w:pStyle w:val="TAC"/>
              <w:rPr>
                <w:sz w:val="24"/>
                <w:szCs w:val="24"/>
                <w:lang w:eastAsia="ko-KR"/>
              </w:rPr>
            </w:pPr>
            <w:r w:rsidRPr="00C45097">
              <w:rPr>
                <w:lang w:eastAsia="ko-KR"/>
              </w:rPr>
              <w:t>59.94 </w:t>
            </w:r>
          </w:p>
        </w:tc>
        <w:tc>
          <w:tcPr>
            <w:tcW w:w="1680" w:type="dxa"/>
            <w:tcBorders>
              <w:top w:val="single" w:sz="6" w:space="0" w:color="999999"/>
              <w:left w:val="single" w:sz="6" w:space="0" w:color="999999"/>
              <w:bottom w:val="single" w:sz="6" w:space="0" w:color="999999"/>
              <w:right w:val="single" w:sz="6" w:space="0" w:color="999999"/>
            </w:tcBorders>
            <w:shd w:val="clear" w:color="auto" w:fill="auto"/>
            <w:hideMark/>
          </w:tcPr>
          <w:p w14:paraId="5CD56E16" w14:textId="77777777" w:rsidR="00681AE8" w:rsidRPr="00C45097" w:rsidRDefault="00681AE8" w:rsidP="00FB0110">
            <w:pPr>
              <w:pStyle w:val="TAC"/>
              <w:rPr>
                <w:sz w:val="24"/>
                <w:szCs w:val="24"/>
                <w:lang w:eastAsia="ko-KR"/>
              </w:rPr>
            </w:pPr>
            <w:r w:rsidRPr="00C45097">
              <w:rPr>
                <w:lang w:eastAsia="ko-KR"/>
              </w:rPr>
              <w:t>2048x1080 </w:t>
            </w:r>
          </w:p>
        </w:tc>
        <w:tc>
          <w:tcPr>
            <w:tcW w:w="1455" w:type="dxa"/>
            <w:tcBorders>
              <w:top w:val="single" w:sz="6" w:space="0" w:color="999999"/>
              <w:left w:val="single" w:sz="6" w:space="0" w:color="999999"/>
              <w:bottom w:val="single" w:sz="6" w:space="0" w:color="999999"/>
              <w:right w:val="single" w:sz="6" w:space="0" w:color="999999"/>
            </w:tcBorders>
            <w:shd w:val="clear" w:color="auto" w:fill="auto"/>
            <w:hideMark/>
          </w:tcPr>
          <w:p w14:paraId="02ED1CBC" w14:textId="77777777" w:rsidR="00681AE8" w:rsidRPr="00C45097" w:rsidRDefault="00681AE8" w:rsidP="00FB0110">
            <w:pPr>
              <w:pStyle w:val="TAC"/>
              <w:rPr>
                <w:sz w:val="24"/>
                <w:szCs w:val="24"/>
                <w:lang w:eastAsia="ko-KR"/>
              </w:rPr>
            </w:pPr>
            <w:r w:rsidRPr="00C45097">
              <w:rPr>
                <w:lang w:eastAsia="ko-KR"/>
              </w:rPr>
              <w:t>4608 </w:t>
            </w:r>
          </w:p>
        </w:tc>
        <w:tc>
          <w:tcPr>
            <w:tcW w:w="1230" w:type="dxa"/>
            <w:tcBorders>
              <w:top w:val="single" w:sz="6" w:space="0" w:color="999999"/>
              <w:left w:val="single" w:sz="6" w:space="0" w:color="999999"/>
              <w:bottom w:val="single" w:sz="6" w:space="0" w:color="999999"/>
              <w:right w:val="single" w:sz="6" w:space="0" w:color="999999"/>
            </w:tcBorders>
            <w:shd w:val="clear" w:color="auto" w:fill="auto"/>
            <w:hideMark/>
          </w:tcPr>
          <w:p w14:paraId="5D740A7F" w14:textId="77777777" w:rsidR="00681AE8" w:rsidRPr="00C45097" w:rsidRDefault="00681AE8" w:rsidP="00FB0110">
            <w:pPr>
              <w:pStyle w:val="TAC"/>
              <w:rPr>
                <w:sz w:val="24"/>
                <w:szCs w:val="24"/>
                <w:lang w:eastAsia="ko-KR"/>
              </w:rPr>
            </w:pPr>
            <w:r w:rsidRPr="00C45097">
              <w:rPr>
                <w:lang w:eastAsia="ko-KR"/>
              </w:rPr>
              <w:t>432 </w:t>
            </w:r>
          </w:p>
        </w:tc>
      </w:tr>
      <w:tr w:rsidR="00681AE8" w:rsidRPr="00C45097" w14:paraId="2B8268CE" w14:textId="77777777" w:rsidTr="00CC7B0C">
        <w:trPr>
          <w:trHeight w:val="300"/>
        </w:trPr>
        <w:tc>
          <w:tcPr>
            <w:tcW w:w="1650" w:type="dxa"/>
            <w:tcBorders>
              <w:top w:val="single" w:sz="6" w:space="0" w:color="999999"/>
              <w:left w:val="single" w:sz="6" w:space="0" w:color="999999"/>
              <w:bottom w:val="single" w:sz="6" w:space="0" w:color="999999"/>
              <w:right w:val="single" w:sz="6" w:space="0" w:color="999999"/>
            </w:tcBorders>
            <w:shd w:val="clear" w:color="auto" w:fill="auto"/>
            <w:hideMark/>
          </w:tcPr>
          <w:p w14:paraId="36B00833" w14:textId="77777777" w:rsidR="00681AE8" w:rsidRPr="00FB0110" w:rsidRDefault="00681AE8" w:rsidP="00FB0110">
            <w:pPr>
              <w:pStyle w:val="TAC"/>
              <w:rPr>
                <w:b/>
                <w:bCs/>
                <w:sz w:val="24"/>
                <w:szCs w:val="24"/>
                <w:lang w:eastAsia="ko-KR"/>
              </w:rPr>
            </w:pPr>
            <w:r w:rsidRPr="00FB0110">
              <w:rPr>
                <w:b/>
                <w:bCs/>
                <w:lang w:eastAsia="ko-KR"/>
              </w:rPr>
              <w:t>Full-HD </w:t>
            </w:r>
          </w:p>
        </w:tc>
        <w:tc>
          <w:tcPr>
            <w:tcW w:w="1830" w:type="dxa"/>
            <w:tcBorders>
              <w:top w:val="single" w:sz="6" w:space="0" w:color="999999"/>
              <w:left w:val="single" w:sz="6" w:space="0" w:color="999999"/>
              <w:bottom w:val="single" w:sz="6" w:space="0" w:color="999999"/>
              <w:right w:val="single" w:sz="6" w:space="0" w:color="999999"/>
            </w:tcBorders>
            <w:shd w:val="clear" w:color="auto" w:fill="auto"/>
            <w:hideMark/>
          </w:tcPr>
          <w:p w14:paraId="1A374B52" w14:textId="77777777" w:rsidR="00681AE8" w:rsidRPr="00C45097" w:rsidRDefault="00681AE8" w:rsidP="00FB0110">
            <w:pPr>
              <w:pStyle w:val="TAC"/>
              <w:rPr>
                <w:sz w:val="24"/>
                <w:szCs w:val="24"/>
                <w:lang w:eastAsia="ko-KR"/>
              </w:rPr>
            </w:pPr>
            <w:r w:rsidRPr="00C45097">
              <w:rPr>
                <w:lang w:eastAsia="ko-KR"/>
              </w:rPr>
              <w:t>Fountain-FHD.yuv </w:t>
            </w:r>
          </w:p>
        </w:tc>
        <w:tc>
          <w:tcPr>
            <w:tcW w:w="1005" w:type="dxa"/>
            <w:tcBorders>
              <w:top w:val="single" w:sz="6" w:space="0" w:color="999999"/>
              <w:left w:val="single" w:sz="6" w:space="0" w:color="999999"/>
              <w:bottom w:val="single" w:sz="6" w:space="0" w:color="999999"/>
              <w:right w:val="single" w:sz="6" w:space="0" w:color="999999"/>
            </w:tcBorders>
            <w:shd w:val="clear" w:color="auto" w:fill="auto"/>
            <w:hideMark/>
          </w:tcPr>
          <w:p w14:paraId="56514482" w14:textId="77777777" w:rsidR="00681AE8" w:rsidRPr="00C45097" w:rsidRDefault="00681AE8" w:rsidP="00FB0110">
            <w:pPr>
              <w:pStyle w:val="TAC"/>
              <w:rPr>
                <w:sz w:val="24"/>
                <w:szCs w:val="24"/>
                <w:lang w:eastAsia="ko-KR"/>
              </w:rPr>
            </w:pPr>
            <w:r w:rsidRPr="00C45097">
              <w:rPr>
                <w:lang w:eastAsia="ko-KR"/>
              </w:rPr>
              <w:t>59.94 </w:t>
            </w:r>
          </w:p>
        </w:tc>
        <w:tc>
          <w:tcPr>
            <w:tcW w:w="1680" w:type="dxa"/>
            <w:tcBorders>
              <w:top w:val="single" w:sz="6" w:space="0" w:color="999999"/>
              <w:left w:val="single" w:sz="6" w:space="0" w:color="999999"/>
              <w:bottom w:val="single" w:sz="6" w:space="0" w:color="999999"/>
              <w:right w:val="single" w:sz="6" w:space="0" w:color="999999"/>
            </w:tcBorders>
            <w:shd w:val="clear" w:color="auto" w:fill="auto"/>
            <w:hideMark/>
          </w:tcPr>
          <w:p w14:paraId="06BE0027" w14:textId="77777777" w:rsidR="00681AE8" w:rsidRPr="00C45097" w:rsidRDefault="00681AE8" w:rsidP="00FB0110">
            <w:pPr>
              <w:pStyle w:val="TAC"/>
              <w:rPr>
                <w:sz w:val="24"/>
                <w:szCs w:val="24"/>
                <w:lang w:eastAsia="ko-KR"/>
              </w:rPr>
            </w:pPr>
            <w:r w:rsidRPr="00C45097">
              <w:rPr>
                <w:lang w:eastAsia="ko-KR"/>
              </w:rPr>
              <w:t>2048x1080 </w:t>
            </w:r>
          </w:p>
        </w:tc>
        <w:tc>
          <w:tcPr>
            <w:tcW w:w="1455" w:type="dxa"/>
            <w:tcBorders>
              <w:top w:val="single" w:sz="6" w:space="0" w:color="999999"/>
              <w:left w:val="single" w:sz="6" w:space="0" w:color="999999"/>
              <w:bottom w:val="single" w:sz="6" w:space="0" w:color="999999"/>
              <w:right w:val="single" w:sz="6" w:space="0" w:color="999999"/>
            </w:tcBorders>
            <w:shd w:val="clear" w:color="auto" w:fill="auto"/>
            <w:hideMark/>
          </w:tcPr>
          <w:p w14:paraId="4218923D" w14:textId="77777777" w:rsidR="00681AE8" w:rsidRPr="00C45097" w:rsidRDefault="00681AE8" w:rsidP="00FB0110">
            <w:pPr>
              <w:pStyle w:val="TAC"/>
              <w:rPr>
                <w:sz w:val="24"/>
                <w:szCs w:val="24"/>
                <w:lang w:eastAsia="ko-KR"/>
              </w:rPr>
            </w:pPr>
            <w:r w:rsidRPr="00C45097">
              <w:rPr>
                <w:lang w:eastAsia="ko-KR"/>
              </w:rPr>
              <w:t>12288 </w:t>
            </w:r>
          </w:p>
        </w:tc>
        <w:tc>
          <w:tcPr>
            <w:tcW w:w="1230" w:type="dxa"/>
            <w:tcBorders>
              <w:top w:val="single" w:sz="6" w:space="0" w:color="999999"/>
              <w:left w:val="single" w:sz="6" w:space="0" w:color="999999"/>
              <w:bottom w:val="single" w:sz="6" w:space="0" w:color="999999"/>
              <w:right w:val="single" w:sz="6" w:space="0" w:color="999999"/>
            </w:tcBorders>
            <w:shd w:val="clear" w:color="auto" w:fill="auto"/>
            <w:hideMark/>
          </w:tcPr>
          <w:p w14:paraId="43AEFF3C" w14:textId="77777777" w:rsidR="00681AE8" w:rsidRPr="00C45097" w:rsidRDefault="00681AE8" w:rsidP="00FB0110">
            <w:pPr>
              <w:pStyle w:val="TAC"/>
              <w:rPr>
                <w:sz w:val="24"/>
                <w:szCs w:val="24"/>
                <w:lang w:eastAsia="ko-KR"/>
              </w:rPr>
            </w:pPr>
            <w:r w:rsidRPr="00C45097">
              <w:rPr>
                <w:lang w:eastAsia="ko-KR"/>
              </w:rPr>
              <w:t>600 </w:t>
            </w:r>
          </w:p>
        </w:tc>
      </w:tr>
      <w:tr w:rsidR="00681AE8" w:rsidRPr="00C45097" w14:paraId="5A02667C" w14:textId="77777777" w:rsidTr="00CC7B0C">
        <w:trPr>
          <w:trHeight w:val="300"/>
        </w:trPr>
        <w:tc>
          <w:tcPr>
            <w:tcW w:w="1650" w:type="dxa"/>
            <w:tcBorders>
              <w:top w:val="single" w:sz="6" w:space="0" w:color="999999"/>
              <w:left w:val="single" w:sz="6" w:space="0" w:color="999999"/>
              <w:bottom w:val="single" w:sz="6" w:space="0" w:color="999999"/>
              <w:right w:val="single" w:sz="6" w:space="0" w:color="999999"/>
            </w:tcBorders>
            <w:shd w:val="clear" w:color="auto" w:fill="auto"/>
            <w:hideMark/>
          </w:tcPr>
          <w:p w14:paraId="44FB6FAB" w14:textId="77777777" w:rsidR="00681AE8" w:rsidRPr="00FB0110" w:rsidRDefault="00681AE8" w:rsidP="00FB0110">
            <w:pPr>
              <w:pStyle w:val="TAC"/>
              <w:rPr>
                <w:b/>
                <w:bCs/>
                <w:sz w:val="24"/>
                <w:szCs w:val="24"/>
                <w:lang w:eastAsia="ko-KR"/>
              </w:rPr>
            </w:pPr>
            <w:r w:rsidRPr="00FB0110">
              <w:rPr>
                <w:b/>
                <w:bCs/>
                <w:lang w:eastAsia="ko-KR"/>
              </w:rPr>
              <w:t>Gaming </w:t>
            </w:r>
          </w:p>
        </w:tc>
        <w:tc>
          <w:tcPr>
            <w:tcW w:w="1830" w:type="dxa"/>
            <w:tcBorders>
              <w:top w:val="single" w:sz="6" w:space="0" w:color="999999"/>
              <w:left w:val="single" w:sz="6" w:space="0" w:color="999999"/>
              <w:bottom w:val="single" w:sz="6" w:space="0" w:color="999999"/>
              <w:right w:val="single" w:sz="6" w:space="0" w:color="999999"/>
            </w:tcBorders>
            <w:shd w:val="clear" w:color="auto" w:fill="auto"/>
            <w:hideMark/>
          </w:tcPr>
          <w:p w14:paraId="7CF7BBE0" w14:textId="77777777" w:rsidR="00681AE8" w:rsidRPr="00C45097" w:rsidRDefault="00681AE8" w:rsidP="00FB0110">
            <w:pPr>
              <w:pStyle w:val="TAC"/>
              <w:rPr>
                <w:sz w:val="24"/>
                <w:szCs w:val="24"/>
                <w:lang w:eastAsia="ko-KR"/>
              </w:rPr>
            </w:pPr>
            <w:r w:rsidRPr="00C45097">
              <w:rPr>
                <w:lang w:eastAsia="ko-KR"/>
              </w:rPr>
              <w:t>Jianling-Beach </w:t>
            </w:r>
          </w:p>
        </w:tc>
        <w:tc>
          <w:tcPr>
            <w:tcW w:w="1005" w:type="dxa"/>
            <w:tcBorders>
              <w:top w:val="single" w:sz="6" w:space="0" w:color="999999"/>
              <w:left w:val="single" w:sz="6" w:space="0" w:color="999999"/>
              <w:bottom w:val="single" w:sz="6" w:space="0" w:color="999999"/>
              <w:right w:val="single" w:sz="6" w:space="0" w:color="999999"/>
            </w:tcBorders>
            <w:shd w:val="clear" w:color="auto" w:fill="auto"/>
            <w:hideMark/>
          </w:tcPr>
          <w:p w14:paraId="46EF6886" w14:textId="77777777" w:rsidR="00681AE8" w:rsidRPr="00C45097" w:rsidRDefault="00681AE8" w:rsidP="00FB0110">
            <w:pPr>
              <w:pStyle w:val="TAC"/>
              <w:rPr>
                <w:sz w:val="24"/>
                <w:szCs w:val="24"/>
                <w:lang w:eastAsia="ko-KR"/>
              </w:rPr>
            </w:pPr>
            <w:r w:rsidRPr="00C45097">
              <w:rPr>
                <w:lang w:eastAsia="ko-KR"/>
              </w:rPr>
              <w:t>60 </w:t>
            </w:r>
          </w:p>
        </w:tc>
        <w:tc>
          <w:tcPr>
            <w:tcW w:w="1680" w:type="dxa"/>
            <w:tcBorders>
              <w:top w:val="single" w:sz="6" w:space="0" w:color="999999"/>
              <w:left w:val="single" w:sz="6" w:space="0" w:color="999999"/>
              <w:bottom w:val="single" w:sz="6" w:space="0" w:color="999999"/>
              <w:right w:val="single" w:sz="6" w:space="0" w:color="999999"/>
            </w:tcBorders>
            <w:shd w:val="clear" w:color="auto" w:fill="auto"/>
            <w:hideMark/>
          </w:tcPr>
          <w:p w14:paraId="6989C919" w14:textId="77777777" w:rsidR="00681AE8" w:rsidRPr="00C45097" w:rsidRDefault="00681AE8" w:rsidP="00FB0110">
            <w:pPr>
              <w:pStyle w:val="TAC"/>
              <w:rPr>
                <w:sz w:val="24"/>
                <w:szCs w:val="24"/>
                <w:lang w:eastAsia="ko-KR"/>
              </w:rPr>
            </w:pPr>
            <w:r w:rsidRPr="00C45097">
              <w:rPr>
                <w:lang w:eastAsia="ko-KR"/>
              </w:rPr>
              <w:t>1920x1080 </w:t>
            </w:r>
          </w:p>
        </w:tc>
        <w:tc>
          <w:tcPr>
            <w:tcW w:w="1455" w:type="dxa"/>
            <w:tcBorders>
              <w:top w:val="single" w:sz="6" w:space="0" w:color="999999"/>
              <w:left w:val="single" w:sz="6" w:space="0" w:color="999999"/>
              <w:bottom w:val="single" w:sz="6" w:space="0" w:color="999999"/>
              <w:right w:val="single" w:sz="6" w:space="0" w:color="999999"/>
            </w:tcBorders>
            <w:shd w:val="clear" w:color="auto" w:fill="auto"/>
            <w:hideMark/>
          </w:tcPr>
          <w:p w14:paraId="65F4BDEA" w14:textId="77777777" w:rsidR="00681AE8" w:rsidRPr="00C45097" w:rsidRDefault="00681AE8" w:rsidP="00FB0110">
            <w:pPr>
              <w:pStyle w:val="TAC"/>
              <w:rPr>
                <w:sz w:val="24"/>
                <w:szCs w:val="24"/>
                <w:lang w:eastAsia="ko-KR"/>
              </w:rPr>
            </w:pPr>
            <w:r w:rsidRPr="00C45097">
              <w:rPr>
                <w:lang w:eastAsia="ko-KR"/>
              </w:rPr>
              <w:t>5120 </w:t>
            </w:r>
          </w:p>
        </w:tc>
        <w:tc>
          <w:tcPr>
            <w:tcW w:w="1230" w:type="dxa"/>
            <w:tcBorders>
              <w:top w:val="single" w:sz="6" w:space="0" w:color="999999"/>
              <w:left w:val="single" w:sz="6" w:space="0" w:color="999999"/>
              <w:bottom w:val="single" w:sz="6" w:space="0" w:color="999999"/>
              <w:right w:val="single" w:sz="6" w:space="0" w:color="999999"/>
            </w:tcBorders>
            <w:shd w:val="clear" w:color="auto" w:fill="auto"/>
            <w:hideMark/>
          </w:tcPr>
          <w:p w14:paraId="7926A12E" w14:textId="77777777" w:rsidR="00681AE8" w:rsidRPr="00C45097" w:rsidRDefault="00681AE8" w:rsidP="00FB0110">
            <w:pPr>
              <w:pStyle w:val="TAC"/>
              <w:rPr>
                <w:sz w:val="24"/>
                <w:szCs w:val="24"/>
                <w:lang w:eastAsia="ko-KR"/>
              </w:rPr>
            </w:pPr>
            <w:r w:rsidRPr="00C45097">
              <w:rPr>
                <w:lang w:eastAsia="ko-KR"/>
              </w:rPr>
              <w:t>600 </w:t>
            </w:r>
          </w:p>
        </w:tc>
      </w:tr>
    </w:tbl>
    <w:p w14:paraId="2A5A6AEF" w14:textId="77777777" w:rsidR="00681AE8" w:rsidRPr="00FB53D7" w:rsidRDefault="00681AE8" w:rsidP="00FB53D7"/>
    <w:p w14:paraId="69C51189" w14:textId="42AE6918" w:rsidR="00681AE8" w:rsidRPr="00FB0110" w:rsidRDefault="00FB0110" w:rsidP="00FB0110">
      <w:pPr>
        <w:pStyle w:val="Titre2"/>
      </w:pPr>
      <w:bookmarkStart w:id="101" w:name="_Toc174453656"/>
      <w:r w:rsidRPr="00FB0110">
        <w:t>C.2.</w:t>
      </w:r>
      <w:r>
        <w:t>3</w:t>
      </w:r>
      <w:r>
        <w:tab/>
      </w:r>
      <w:r w:rsidR="00681AE8" w:rsidRPr="00985DB9">
        <w:t xml:space="preserve">Just Noticeable Difference (JND) </w:t>
      </w:r>
      <w:r>
        <w:t>s</w:t>
      </w:r>
      <w:r w:rsidR="00681AE8" w:rsidRPr="00985DB9">
        <w:t xml:space="preserve">ubjective </w:t>
      </w:r>
      <w:r>
        <w:t>t</w:t>
      </w:r>
      <w:r w:rsidR="00681AE8" w:rsidRPr="00985DB9">
        <w:t xml:space="preserve">est </w:t>
      </w:r>
      <w:r>
        <w:t>m</w:t>
      </w:r>
      <w:r w:rsidR="00681AE8" w:rsidRPr="00985DB9">
        <w:t>ethod</w:t>
      </w:r>
      <w:bookmarkEnd w:id="101"/>
    </w:p>
    <w:p w14:paraId="0918499C" w14:textId="43126451" w:rsidR="002675F0" w:rsidRPr="00681AE8" w:rsidRDefault="00FB0110" w:rsidP="00681AE8">
      <w:r w:rsidRPr="00FB0110">
        <w:t>The</w:t>
      </w:r>
      <w:r w:rsidR="00681AE8" w:rsidRPr="00FB0110">
        <w:t xml:space="preserve"> JND methodology </w:t>
      </w:r>
      <w:r w:rsidRPr="00FB0110">
        <w:t>does</w:t>
      </w:r>
      <w:r w:rsidR="00681AE8" w:rsidRPr="00FB0110">
        <w:t xml:space="preserve"> not </w:t>
      </w:r>
      <w:r w:rsidRPr="00FB0110">
        <w:t xml:space="preserve">seem to be </w:t>
      </w:r>
      <w:r w:rsidR="00681AE8" w:rsidRPr="00FB0110">
        <w:t>established as a suitable way to test for FGS benefits</w:t>
      </w:r>
      <w:r w:rsidR="00292FED">
        <w:t xml:space="preserve">. </w:t>
      </w:r>
      <w:r w:rsidRPr="00FB0110">
        <w:t>This aspect is for further study depending on external test results</w:t>
      </w:r>
      <w:r w:rsidR="00681AE8" w:rsidRPr="00FB0110">
        <w:t xml:space="preserve"> to be completed.</w:t>
      </w:r>
    </w:p>
    <w:p w14:paraId="03CCA36B" w14:textId="35E95730" w:rsidR="00990C33" w:rsidRDefault="00990C33">
      <w:pPr>
        <w:spacing w:after="0"/>
      </w:pPr>
      <w:r>
        <w:br w:type="page"/>
      </w:r>
    </w:p>
    <w:p w14:paraId="231660A7" w14:textId="3100DE23" w:rsidR="00990C33" w:rsidRDefault="00990C33" w:rsidP="00990C33">
      <w:pPr>
        <w:pStyle w:val="Titre9"/>
      </w:pPr>
      <w:bookmarkStart w:id="102" w:name="_Toc174453657"/>
      <w:r w:rsidRPr="004D3578">
        <w:lastRenderedPageBreak/>
        <w:t xml:space="preserve">Annex </w:t>
      </w:r>
      <w:r>
        <w:t>D</w:t>
      </w:r>
      <w:r>
        <w:t>:</w:t>
      </w:r>
      <w:r w:rsidRPr="004D3578">
        <w:br/>
      </w:r>
      <w:r>
        <w:t>Encoding configuration parameters</w:t>
      </w:r>
      <w:bookmarkEnd w:id="102"/>
    </w:p>
    <w:p w14:paraId="3CF02D4F" w14:textId="77777777" w:rsidR="00990C33" w:rsidRDefault="00990C33" w:rsidP="00990C33">
      <w:r>
        <w:t>#======== File I/O =====================</w:t>
      </w:r>
    </w:p>
    <w:p w14:paraId="650705DD" w14:textId="79F2F8F7" w:rsidR="00990C33" w:rsidRDefault="00990C33" w:rsidP="00990C33">
      <w:r>
        <w:t>BitstreamFile : encoded.265</w:t>
      </w:r>
    </w:p>
    <w:p w14:paraId="5978EB24" w14:textId="70428C85" w:rsidR="00990C33" w:rsidRDefault="00990C33" w:rsidP="00990C33">
      <w:r>
        <w:t>ReconFile : recon.yuv</w:t>
      </w:r>
    </w:p>
    <w:p w14:paraId="0EE1A796" w14:textId="77777777" w:rsidR="00990C33" w:rsidRDefault="00990C33" w:rsidP="00990C33"/>
    <w:p w14:paraId="01E6E15D" w14:textId="77777777" w:rsidR="00990C33" w:rsidRDefault="00990C33" w:rsidP="00990C33">
      <w:r>
        <w:t>#======== Profile ================</w:t>
      </w:r>
    </w:p>
    <w:p w14:paraId="11606549" w14:textId="1055997C" w:rsidR="00990C33" w:rsidRDefault="00990C33" w:rsidP="00990C33">
      <w:r>
        <w:t>Profile : main / main10</w:t>
      </w:r>
    </w:p>
    <w:p w14:paraId="3A1A535A" w14:textId="77777777" w:rsidR="00990C33" w:rsidRDefault="00990C33" w:rsidP="00990C33"/>
    <w:p w14:paraId="1EFC6629" w14:textId="77777777" w:rsidR="00990C33" w:rsidRDefault="00990C33" w:rsidP="00990C33">
      <w:r>
        <w:t>#======== Unit definition ================</w:t>
      </w:r>
    </w:p>
    <w:p w14:paraId="53E7EACA" w14:textId="0EB52864" w:rsidR="00990C33" w:rsidRDefault="00990C33" w:rsidP="00990C33">
      <w:r>
        <w:t>MaxCUWidth: 64# Maximum coding unit width in pixel</w:t>
      </w:r>
    </w:p>
    <w:p w14:paraId="0327348F" w14:textId="198948D3" w:rsidR="00990C33" w:rsidRDefault="00990C33" w:rsidP="00990C33">
      <w:r>
        <w:t>MaxCUHeight : 64# Maximum coding unit height in pixel</w:t>
      </w:r>
    </w:p>
    <w:p w14:paraId="1217F804" w14:textId="598037E0" w:rsidR="00990C33" w:rsidRDefault="00990C33" w:rsidP="00990C33">
      <w:r>
        <w:t>MaxPartitionDepth : 4 # Maximum coding unit depth</w:t>
      </w:r>
    </w:p>
    <w:p w14:paraId="3C926F6C" w14:textId="473B7721" w:rsidR="00990C33" w:rsidRDefault="00990C33" w:rsidP="00990C33">
      <w:r>
        <w:t>QuadtreeTULog2MaxSize : 5 # Log2 of maximum transform size for</w:t>
      </w:r>
    </w:p>
    <w:p w14:paraId="58C95507" w14:textId="375723C8" w:rsidR="00990C33" w:rsidRDefault="00990C33" w:rsidP="00990C33">
      <w:r>
        <w:t># quadtree-based TU coding (2...6)</w:t>
      </w:r>
    </w:p>
    <w:p w14:paraId="3ECFE2BB" w14:textId="5E36002B" w:rsidR="00990C33" w:rsidRDefault="00990C33" w:rsidP="00990C33">
      <w:r>
        <w:t>QuadtreeTULog2MinSize : 2 # Log2 of minimum transform size for</w:t>
      </w:r>
    </w:p>
    <w:p w14:paraId="4839FD12" w14:textId="6DEDCF1F" w:rsidR="00990C33" w:rsidRDefault="00990C33" w:rsidP="00990C33">
      <w:r>
        <w:t># quadtree-based TU coding (2...6)</w:t>
      </w:r>
    </w:p>
    <w:p w14:paraId="73AE6CE9" w14:textId="37C598A4" w:rsidR="00990C33" w:rsidRDefault="00990C33" w:rsidP="00990C33">
      <w:r>
        <w:t>QuadtreeTUMaxDepthInter : 3</w:t>
      </w:r>
    </w:p>
    <w:p w14:paraId="05950A87" w14:textId="4FDEB077" w:rsidR="00990C33" w:rsidRDefault="00990C33" w:rsidP="00990C33">
      <w:r>
        <w:t>QuadtreeTUMaxDepthIntra : 3</w:t>
      </w:r>
    </w:p>
    <w:p w14:paraId="41C19577" w14:textId="77777777" w:rsidR="00990C33" w:rsidRDefault="00990C33" w:rsidP="00990C33"/>
    <w:p w14:paraId="3A8FC774" w14:textId="77777777" w:rsidR="00990C33" w:rsidRDefault="00990C33" w:rsidP="00990C33">
      <w:r>
        <w:t>#======== Coding Structure =============</w:t>
      </w:r>
    </w:p>
    <w:p w14:paraId="38E38316" w14:textId="09A707F1" w:rsidR="00990C33" w:rsidRDefault="00990C33" w:rsidP="00990C33">
      <w:r>
        <w:t>IntraPeriod : 32# Period of I-Frame ( -1 = only first)</w:t>
      </w:r>
    </w:p>
    <w:p w14:paraId="0B28A395" w14:textId="1F624D5D" w:rsidR="00990C33" w:rsidRDefault="00990C33" w:rsidP="00990C33">
      <w:r>
        <w:t>DecodingRefreshType : 1 # Random Accesss 0:none, 1:CRA, 2:IDR, 3:Recovery Point SEI</w:t>
      </w:r>
    </w:p>
    <w:p w14:paraId="311854A3" w14:textId="14D6934F" w:rsidR="00990C33" w:rsidRDefault="00990C33" w:rsidP="00990C33">
      <w:r>
        <w:t>GOPSize : 16 # GOP Size (number of B slice = GOPSize-1)</w:t>
      </w:r>
    </w:p>
    <w:p w14:paraId="0D73ABF6" w14:textId="064280AE" w:rsidR="00990C33" w:rsidRDefault="00990C33" w:rsidP="00990C33">
      <w:r>
        <w:t>ReWriteParamSetsFlag: 1 # Write parameter sets with every IRAP</w:t>
      </w:r>
    </w:p>
    <w:p w14:paraId="2998BF6E" w14:textId="77777777" w:rsidR="00990C33" w:rsidRDefault="00990C33" w:rsidP="00990C33"/>
    <w:p w14:paraId="63F4A83D" w14:textId="42E2F09C" w:rsidR="00990C33" w:rsidRDefault="00990C33" w:rsidP="00990C33">
      <w:r>
        <w:t>IntraQPOffset : -3</w:t>
      </w:r>
    </w:p>
    <w:p w14:paraId="3BE71EBA" w14:textId="4231670E" w:rsidR="00990C33" w:rsidRDefault="00990C33" w:rsidP="00990C33">
      <w:r>
        <w:t>LambdaFromQpEnable: 1 # see JCTVC-X0038 for suitable parameters for IntraQPOffset, QPoffset, QPOffsetModelOff, QPOffsetModelScale when enabled</w:t>
      </w:r>
    </w:p>
    <w:p w14:paraId="2C9294FF" w14:textId="3EF4B25B" w:rsidR="00990C33" w:rsidRDefault="00990C33" w:rsidP="00990C33">
      <w:r>
        <w:t>#Type POC QPoffset QPOffsetModelOff QPOffsetModelScale CbQPoffset CrQPoffset QPfactor tcOffsetDiv2 betaOffsetDiv2 temporal_id #ref_pics_active #ref_pics reference pictures predict deltaRPS #ref_idcs reference idcs</w:t>
      </w:r>
    </w:p>
    <w:p w14:paraId="0E6AC2CC" w14:textId="23395F4B" w:rsidR="00990C33" w:rsidRDefault="00990C33" w:rsidP="00990C33">
      <w:r>
        <w:t>Frame1:B 16 10.00.0001.0000 22-16 -320</w:t>
      </w:r>
    </w:p>
    <w:p w14:paraId="30BFBC84" w14:textId="6C315521" w:rsidR="00990C33" w:rsidRDefault="00990C33" w:rsidP="00990C33">
      <w:r>
        <w:t>Frame2:B8 1 -4.8848 0.2061 001.0001 23 -8 -24 81831 1 1</w:t>
      </w:r>
    </w:p>
    <w:p w14:paraId="46AFD477" w14:textId="1985F76D" w:rsidR="00990C33" w:rsidRDefault="00990C33" w:rsidP="00990C33">
      <w:r>
        <w:t>Frame3:B4 4 -5.7476 0.2286 001.0002 24 -4 -20 4121441 1 1 1</w:t>
      </w:r>
    </w:p>
    <w:p w14:paraId="6276C221" w14:textId="47FC2954" w:rsidR="00990C33" w:rsidRDefault="00990C33" w:rsidP="00990C33">
      <w:r>
        <w:t>Frame4:B2 5 -5.90 0.2333 001.0003 25 -2 -18 2 6141251 1 1 1 1</w:t>
      </w:r>
    </w:p>
    <w:p w14:paraId="01025138" w14:textId="56B175E4" w:rsidR="00990C33" w:rsidRDefault="00990C33" w:rsidP="00990C33">
      <w:r>
        <w:lastRenderedPageBreak/>
        <w:t>Frame5:B1 6 -7.1444 0.3001.0004 25 -1 1 3 7151161 0 1 1 1 1</w:t>
      </w:r>
    </w:p>
    <w:p w14:paraId="50F29407" w14:textId="6E1EE83F" w:rsidR="00990C33" w:rsidRDefault="00990C33" w:rsidP="00990C33">
      <w:r>
        <w:t>Frame6:B3 6 -7.1444 0.3001.0004 25 -1-3 1 5131 -261 1 1 1 1 0</w:t>
      </w:r>
    </w:p>
    <w:p w14:paraId="0525C3B6" w14:textId="193DDFF3" w:rsidR="00990C33" w:rsidRDefault="00990C33" w:rsidP="00990C33">
      <w:r>
        <w:t>Frame7:B6 5 -5.90 0.2333 001.0003 24 -2-6 2101 -360 1 1 1 1 0</w:t>
      </w:r>
    </w:p>
    <w:p w14:paraId="14D1E307" w14:textId="3AC86935" w:rsidR="00990C33" w:rsidRDefault="00990C33" w:rsidP="00990C33">
      <w:r>
        <w:t>Frame8:B5 6 -7.1444 0.3001.0004 25 -1-5 1 3111151 1 1 1 1</w:t>
      </w:r>
    </w:p>
    <w:p w14:paraId="52FF4913" w14:textId="19B1D089" w:rsidR="00990C33" w:rsidRDefault="00990C33" w:rsidP="00990C33">
      <w:r>
        <w:t>Frame9:B7 6 -7.1444 0.3001.0004 24 -1-7 1 91 -260 1 1 1 1 0</w:t>
      </w:r>
    </w:p>
    <w:p w14:paraId="26A34D53" w14:textId="5B3940D0" w:rsidR="00990C33" w:rsidRDefault="00990C33" w:rsidP="00990C33">
      <w:r>
        <w:t>Frame10: B 12 4 -5.7476 0.2286 001.0002 23 -4 -12 41 -550 1 1 1 0</w:t>
      </w:r>
    </w:p>
    <w:p w14:paraId="61DA2073" w14:textId="7053EFBC" w:rsidR="00990C33" w:rsidRDefault="00990C33" w:rsidP="00990C33">
      <w:r>
        <w:t>Frame11: B 10 5 -5.90 0.2333 001.0003 24 -2 -10 2 61241 1 1 1</w:t>
      </w:r>
    </w:p>
    <w:p w14:paraId="081BB791" w14:textId="7C22C516" w:rsidR="00990C33" w:rsidRDefault="00990C33" w:rsidP="00990C33">
      <w:r>
        <w:t>Frame12: B9 6 -7.1444 0.3001.0004 25 -1-9 1 3 71151 1 1 1 1</w:t>
      </w:r>
    </w:p>
    <w:p w14:paraId="2A5DFCB6" w14:textId="6F04675A" w:rsidR="00990C33" w:rsidRDefault="00990C33" w:rsidP="00990C33">
      <w:r>
        <w:t>Frame13: B 11 6 -7.1444 0.3001.0004 24 -1 -11 1 51 -260 1 1 1 1 0</w:t>
      </w:r>
    </w:p>
    <w:p w14:paraId="72B48D15" w14:textId="1DA46FB5" w:rsidR="00990C33" w:rsidRDefault="00990C33" w:rsidP="00990C33">
      <w:r>
        <w:t>Frame14: B 14 5 -5.90 0.2333 001.0003 23 -2 -14 21 -350 1 1 1 0</w:t>
      </w:r>
    </w:p>
    <w:p w14:paraId="13955CF6" w14:textId="2E826576" w:rsidR="00990C33" w:rsidRDefault="00990C33" w:rsidP="00990C33">
      <w:r>
        <w:t>Frame15: B 13 6 -7.1444 0.3001.0004 24 -1 -13 1 31141 1 1 1</w:t>
      </w:r>
    </w:p>
    <w:p w14:paraId="641C066F" w14:textId="2ECBC97A" w:rsidR="00990C33" w:rsidRDefault="00990C33" w:rsidP="00990C33">
      <w:r>
        <w:t>Frame16: B 15 6 -7.1444 0.3001.0004 24 -1-3 -15 11 -251 1 1 1 0</w:t>
      </w:r>
    </w:p>
    <w:p w14:paraId="222FAB97" w14:textId="77777777" w:rsidR="00990C33" w:rsidRDefault="00990C33" w:rsidP="00990C33"/>
    <w:p w14:paraId="19D67C7A" w14:textId="77777777" w:rsidR="00990C33" w:rsidRDefault="00990C33" w:rsidP="00990C33">
      <w:r>
        <w:t>#=========== Motion Search =============</w:t>
      </w:r>
    </w:p>
    <w:p w14:paraId="547205C6" w14:textId="7C4F818C" w:rsidR="00990C33" w:rsidRDefault="00990C33" w:rsidP="00990C33">
      <w:r>
        <w:t>FastSearch: 1 # 0:Full search1:TZ search</w:t>
      </w:r>
    </w:p>
    <w:p w14:paraId="35545246" w14:textId="25BC529F" w:rsidR="00990C33" w:rsidRDefault="00990C33" w:rsidP="00990C33">
      <w:r>
        <w:t>SearchRange : 384 # (0: Search range is a Full frame)</w:t>
      </w:r>
    </w:p>
    <w:p w14:paraId="7EE51CFF" w14:textId="7182BF38" w:rsidR="00990C33" w:rsidRDefault="00990C33" w:rsidP="00990C33">
      <w:r>
        <w:t>ASR : 1 # Adaptive motion search range</w:t>
      </w:r>
    </w:p>
    <w:p w14:paraId="36964D1C" w14:textId="02533E26" w:rsidR="00990C33" w:rsidRDefault="00990C33" w:rsidP="00990C33">
      <w:r>
        <w:t>MinSearchWindow : 96# Minimum motion search window size for the adaptive window ME</w:t>
      </w:r>
    </w:p>
    <w:p w14:paraId="3F19095B" w14:textId="44D0971B" w:rsidR="00990C33" w:rsidRDefault="00990C33" w:rsidP="00990C33">
      <w:r>
        <w:t>BipredSearchRange : 4 # Search range for bi-prediction refinement</w:t>
      </w:r>
    </w:p>
    <w:p w14:paraId="3E88CE43" w14:textId="3E904092" w:rsidR="00990C33" w:rsidRDefault="00990C33" w:rsidP="00990C33">
      <w:r>
        <w:t>HadamardME: 1 # Use of hadamard measure for fractional ME</w:t>
      </w:r>
    </w:p>
    <w:p w14:paraId="215DB0E4" w14:textId="0A85D8A7" w:rsidR="00990C33" w:rsidRDefault="00990C33" w:rsidP="00990C33">
      <w:r>
        <w:t>FEN : 1 # Fast encoder decision</w:t>
      </w:r>
    </w:p>
    <w:p w14:paraId="2257D86C" w14:textId="0DF611B8" w:rsidR="00990C33" w:rsidRDefault="00990C33" w:rsidP="00990C33">
      <w:r>
        <w:t>FDM : 1 # Fast Decision for Merge RD cost</w:t>
      </w:r>
    </w:p>
    <w:p w14:paraId="1F16668D" w14:textId="77777777" w:rsidR="00990C33" w:rsidRDefault="00990C33" w:rsidP="00990C33"/>
    <w:p w14:paraId="3968F55B" w14:textId="77777777" w:rsidR="00990C33" w:rsidRDefault="00990C33" w:rsidP="00990C33">
      <w:r>
        <w:t>#======== Quantization =============</w:t>
      </w:r>
    </w:p>
    <w:p w14:paraId="0A997E80" w14:textId="4343221C" w:rsidR="00990C33" w:rsidRDefault="00990C33" w:rsidP="00990C33">
      <w:r>
        <w:t>QP: 22# Quantization parameter(0-51)</w:t>
      </w:r>
    </w:p>
    <w:p w14:paraId="3D96B131" w14:textId="133C1A12" w:rsidR="00990C33" w:rsidRDefault="00990C33" w:rsidP="00990C33">
      <w:r>
        <w:t>MaxDeltaQP: 0 # CU-based multi-QP optimization</w:t>
      </w:r>
    </w:p>
    <w:p w14:paraId="59188395" w14:textId="3DFDE164" w:rsidR="00990C33" w:rsidRDefault="00990C33" w:rsidP="00990C33">
      <w:r>
        <w:t>MaxCuDQPDepth : 0 # Max depth of a minimum CuDQP for sub-LCU-level delta QP</w:t>
      </w:r>
    </w:p>
    <w:p w14:paraId="1C7CE2B8" w14:textId="3D2CF51B" w:rsidR="00990C33" w:rsidRDefault="00990C33" w:rsidP="00990C33">
      <w:r>
        <w:t>DeltaQpRD : 0 # Slice-based multi-QP optimization</w:t>
      </w:r>
    </w:p>
    <w:p w14:paraId="7E125C6B" w14:textId="7B1C16CA" w:rsidR="00990C33" w:rsidRDefault="00990C33" w:rsidP="00990C33">
      <w:r>
        <w:t>RDOQ: 1 # RDOQ</w:t>
      </w:r>
    </w:p>
    <w:p w14:paraId="21708230" w14:textId="09E3CDD7" w:rsidR="00990C33" w:rsidRDefault="00990C33" w:rsidP="00990C33">
      <w:r>
        <w:t>RDOQTS: 1 # RDOQ for transform skip</w:t>
      </w:r>
    </w:p>
    <w:p w14:paraId="743F3517" w14:textId="27F13E46" w:rsidR="00990C33" w:rsidRDefault="00990C33" w:rsidP="00990C33">
      <w:r>
        <w:t>SliceChromaQPOffsetPeriodicity: 0 # Used in conjunction with Slice Cb/Cr QpOffsetIntraOrPeriodic. Use 0 (default) to disable periodic nature.</w:t>
      </w:r>
    </w:p>
    <w:p w14:paraId="37E4A266" w14:textId="7ED464BB" w:rsidR="00990C33" w:rsidRDefault="00990C33" w:rsidP="00990C33">
      <w:r>
        <w:t>SliceCbQpOffsetIntraOrPeriodic: 0 # Chroma Cb QP Offset at slice level for I slice or for periodic inter slices as defined by SliceChromaQPOffsetPeriodicity. Replaces offset in the GOP table.</w:t>
      </w:r>
    </w:p>
    <w:p w14:paraId="59370463" w14:textId="119506BC" w:rsidR="00990C33" w:rsidRDefault="00990C33" w:rsidP="00990C33">
      <w:r>
        <w:t>SliceCrQpOffsetIntraOrPeriodic: 0 # Chroma Cr QP Offset at slice level for I slice or for periodic inter slices as defined by SliceChromaQPOffsetPeriodicity. Replaces offset in the GOP table.</w:t>
      </w:r>
    </w:p>
    <w:p w14:paraId="2EB021EF" w14:textId="77777777" w:rsidR="00990C33" w:rsidRDefault="00990C33" w:rsidP="00990C33"/>
    <w:p w14:paraId="36128ABE" w14:textId="77777777" w:rsidR="00990C33" w:rsidRDefault="00990C33" w:rsidP="00990C33">
      <w:r>
        <w:t>#=========== Deblock Filter ============</w:t>
      </w:r>
    </w:p>
    <w:p w14:paraId="0061685B" w14:textId="2A3B8368" w:rsidR="00990C33" w:rsidRDefault="00990C33" w:rsidP="00990C33">
      <w:r>
        <w:t>LoopFilterOffsetInPPS : 1 # Dbl params: 0=varying params in SliceHeader, param = base_param + GOP_offset_param; 1 (default) =constant params in PPS, param = base_param)</w:t>
      </w:r>
    </w:p>
    <w:p w14:paraId="33ED098E" w14:textId="6F8BD25B" w:rsidR="00990C33" w:rsidRDefault="00990C33" w:rsidP="00990C33">
      <w:r>
        <w:t>LoopFilterDisable : 0 # Disable deblocking filter (0=Filter, 1=No Filter)</w:t>
      </w:r>
    </w:p>
    <w:p w14:paraId="279463A8" w14:textId="66BA3948" w:rsidR="00990C33" w:rsidRDefault="00990C33" w:rsidP="00990C33">
      <w:r>
        <w:t>LoopFilterBetaOffset_div2 : 0 # base_param: -6 ~ 6</w:t>
      </w:r>
    </w:p>
    <w:p w14:paraId="02BFE872" w14:textId="062B17B1" w:rsidR="00990C33" w:rsidRDefault="00990C33" w:rsidP="00990C33">
      <w:r>
        <w:t>LoopFilterTcOffset_div2 : 0 # base_param: -6 ~ 6</w:t>
      </w:r>
    </w:p>
    <w:p w14:paraId="17450AAC" w14:textId="5011092C" w:rsidR="00990C33" w:rsidRDefault="00990C33" w:rsidP="00990C33">
      <w:r>
        <w:t>DeblockingFilterMetric: 0 # blockiness metric (automatically configures deblocking parameters in bitstream). Applies slice-level loop filter offsets (LoopFilterOffsetInPPS and LoopFilterDisable must be 0)</w:t>
      </w:r>
    </w:p>
    <w:p w14:paraId="4EB7373C" w14:textId="77777777" w:rsidR="00990C33" w:rsidRDefault="00990C33" w:rsidP="00990C33"/>
    <w:p w14:paraId="65CEE5F7" w14:textId="77777777" w:rsidR="00990C33" w:rsidRDefault="00990C33" w:rsidP="00990C33">
      <w:r>
        <w:t>#=========== Misc. ============</w:t>
      </w:r>
    </w:p>
    <w:p w14:paraId="4D592785" w14:textId="16287A35" w:rsidR="00990C33" w:rsidRDefault="00990C33" w:rsidP="00990C33">
      <w:r>
        <w:t>InternalBitDepth: 8 # codec operating bit-depth</w:t>
      </w:r>
    </w:p>
    <w:p w14:paraId="704DFDA5" w14:textId="77777777" w:rsidR="00990C33" w:rsidRDefault="00990C33" w:rsidP="00990C33"/>
    <w:p w14:paraId="7B088518" w14:textId="77777777" w:rsidR="00990C33" w:rsidRDefault="00990C33" w:rsidP="00990C33">
      <w:r>
        <w:t>#=========== Coding Tools =================</w:t>
      </w:r>
    </w:p>
    <w:p w14:paraId="10E6E820" w14:textId="48E82E2B" w:rsidR="00990C33" w:rsidRDefault="00990C33" w:rsidP="00990C33">
      <w:r>
        <w:t>SAO : 1 # Sample adaptive offset(0: OFF, 1: ON)</w:t>
      </w:r>
    </w:p>
    <w:p w14:paraId="0563D797" w14:textId="1A8A9B1A" w:rsidR="00990C33" w:rsidRDefault="00990C33" w:rsidP="00990C33">
      <w:r>
        <w:t>AMP : 1 # Asymmetric motion partitions (0: OFF, 1: ON)</w:t>
      </w:r>
    </w:p>
    <w:p w14:paraId="625265AA" w14:textId="26732C27" w:rsidR="00990C33" w:rsidRDefault="00990C33" w:rsidP="00990C33">
      <w:r>
        <w:t>TransformSkip : 1 # Transform skipping (0: OFF, 1: ON)</w:t>
      </w:r>
    </w:p>
    <w:p w14:paraId="0E13123D" w14:textId="64B6D992" w:rsidR="00990C33" w:rsidRDefault="00990C33" w:rsidP="00990C33">
      <w:r>
        <w:t>TransformSkipFast : 1 # Fast Transform skipping (0: OFF, 1: ON)</w:t>
      </w:r>
    </w:p>
    <w:p w14:paraId="0CAF5BB8" w14:textId="6DC9A3D0" w:rsidR="00990C33" w:rsidRDefault="00990C33" w:rsidP="00990C33">
      <w:r>
        <w:t>SAOLcuBoundary: 0 # SAOLcuBoundary using non-deblocked pixels (0: OFF, 1: ON)</w:t>
      </w:r>
    </w:p>
    <w:p w14:paraId="3E5E661B" w14:textId="77777777" w:rsidR="00990C33" w:rsidRDefault="00990C33" w:rsidP="00990C33"/>
    <w:p w14:paraId="467FDF7E" w14:textId="77777777" w:rsidR="00990C33" w:rsidRDefault="00990C33" w:rsidP="00990C33">
      <w:r>
        <w:t>#=========== TemporalFilter =================</w:t>
      </w:r>
    </w:p>
    <w:p w14:paraId="32ADBBC4" w14:textId="647DB853" w:rsidR="00990C33" w:rsidRDefault="00990C33" w:rsidP="00990C33">
      <w:r>
        <w:t>TemporalFilter: 1 # Enable/disable GOP Based Temporal Filter</w:t>
      </w:r>
    </w:p>
    <w:p w14:paraId="4E09239F" w14:textId="47BBE5EF" w:rsidR="00990C33" w:rsidRDefault="00990C33" w:rsidP="00990C33">
      <w:r>
        <w:t>TemporalFilterPastRefs: 4 # Number of past references for temporal prefilter</w:t>
      </w:r>
    </w:p>
    <w:p w14:paraId="4FA8674C" w14:textId="61D44DC1" w:rsidR="00990C33" w:rsidRDefault="00990C33" w:rsidP="00990C33">
      <w:r>
        <w:t>TemporalFilterFutureRefs: 4 # Number of future references for temporal prefilter</w:t>
      </w:r>
    </w:p>
    <w:p w14:paraId="0A8FB4F7" w14:textId="52733E31" w:rsidR="00990C33" w:rsidRDefault="00990C33" w:rsidP="00990C33">
      <w:r>
        <w:t>TemporalFilterStrengthFrame8: 0.95# Enable filter at every 8th frame with given strength</w:t>
      </w:r>
    </w:p>
    <w:p w14:paraId="461E1FDA" w14:textId="6B37E5A7" w:rsidR="00990C33" w:rsidRDefault="00990C33" w:rsidP="00990C33">
      <w:r>
        <w:t xml:space="preserve">TemporalFilterStrengthFrame16 : 1.5 # Enable filter at every 16th frame with given strength, longer intervals </w:t>
      </w:r>
      <w:proofErr w:type="gramStart"/>
      <w:r>
        <w:t>has</w:t>
      </w:r>
      <w:proofErr w:type="gramEnd"/>
      <w:r>
        <w:t xml:space="preserve"> higher priority</w:t>
      </w:r>
    </w:p>
    <w:p w14:paraId="0CB8C9E9" w14:textId="77777777" w:rsidR="00990C33" w:rsidRDefault="00990C33" w:rsidP="00990C33"/>
    <w:p w14:paraId="2826AFB6" w14:textId="77777777" w:rsidR="00990C33" w:rsidRDefault="00990C33" w:rsidP="00990C33">
      <w:r>
        <w:t>#============ Slices ================</w:t>
      </w:r>
    </w:p>
    <w:p w14:paraId="6F2F9834" w14:textId="70D5E95E" w:rsidR="00990C33" w:rsidRDefault="00990C33" w:rsidP="00990C33">
      <w:r>
        <w:t>SliceMode: 0# 0: Disable all slice options.</w:t>
      </w:r>
    </w:p>
    <w:p w14:paraId="0FEF00D9" w14:textId="08E333FD" w:rsidR="00990C33" w:rsidRDefault="00990C33" w:rsidP="00990C33">
      <w:r>
        <w:t xml:space="preserve"># 1: Enforce maximum number of LCU in </w:t>
      </w:r>
      <w:proofErr w:type="gramStart"/>
      <w:r>
        <w:t>an</w:t>
      </w:r>
      <w:proofErr w:type="gramEnd"/>
      <w:r>
        <w:t xml:space="preserve"> slice,</w:t>
      </w:r>
    </w:p>
    <w:p w14:paraId="5F004558" w14:textId="42CF8F2D" w:rsidR="00990C33" w:rsidRDefault="00990C33" w:rsidP="00990C33">
      <w:r>
        <w:t xml:space="preserve"># 2: Enforce maximum number of bytes in </w:t>
      </w:r>
      <w:proofErr w:type="gramStart"/>
      <w:r>
        <w:t>an</w:t>
      </w:r>
      <w:proofErr w:type="gramEnd"/>
      <w:r>
        <w:t xml:space="preserve"> 'slice'</w:t>
      </w:r>
    </w:p>
    <w:p w14:paraId="287129DF" w14:textId="30CEE47C" w:rsidR="00990C33" w:rsidRDefault="00990C33" w:rsidP="00990C33">
      <w:r>
        <w:t># 3: Enforce maximum number of tiles in a slice</w:t>
      </w:r>
    </w:p>
    <w:p w14:paraId="18600EE1" w14:textId="785CD863" w:rsidR="00990C33" w:rsidRDefault="00990C33" w:rsidP="00990C33">
      <w:r>
        <w:t>SliceArgument: 1500 # Argument for 'SliceMode'.</w:t>
      </w:r>
    </w:p>
    <w:p w14:paraId="3827906D" w14:textId="7322E798" w:rsidR="00990C33" w:rsidRDefault="00990C33" w:rsidP="00990C33">
      <w:r>
        <w:t># If SliceMode==1 it represents max. SliceGranularity-sized blocks per slice.</w:t>
      </w:r>
    </w:p>
    <w:p w14:paraId="60DC7266" w14:textId="5DDB0672" w:rsidR="00990C33" w:rsidRDefault="00990C33" w:rsidP="00990C33">
      <w:r>
        <w:t># If SliceMode==2 it represents max. bytes per slice.</w:t>
      </w:r>
    </w:p>
    <w:p w14:paraId="041D93DE" w14:textId="3D1D3736" w:rsidR="00990C33" w:rsidRDefault="00990C33" w:rsidP="00990C33">
      <w:r>
        <w:lastRenderedPageBreak/>
        <w:t># If SliceMode==3 it represents max. tiles per slice.</w:t>
      </w:r>
    </w:p>
    <w:p w14:paraId="7DBE52D5" w14:textId="77777777" w:rsidR="00990C33" w:rsidRDefault="00990C33" w:rsidP="00990C33"/>
    <w:p w14:paraId="097CB583" w14:textId="5DA74AEE" w:rsidR="00990C33" w:rsidRDefault="00990C33" w:rsidP="00990C33">
      <w:r>
        <w:t>LFCrossSliceBoundaryFlag : 1# In-loop filtering, including ALF and DB, is across or not across slice boundary.</w:t>
      </w:r>
    </w:p>
    <w:p w14:paraId="104C0715" w14:textId="56121C64" w:rsidR="00990C33" w:rsidRDefault="00990C33" w:rsidP="00990C33">
      <w:r>
        <w:t># 0:not across, 1: across</w:t>
      </w:r>
    </w:p>
    <w:p w14:paraId="4FB875B6" w14:textId="77777777" w:rsidR="00990C33" w:rsidRDefault="00990C33" w:rsidP="00990C33"/>
    <w:p w14:paraId="7288B316" w14:textId="77777777" w:rsidR="00990C33" w:rsidRDefault="00990C33" w:rsidP="00990C33">
      <w:r>
        <w:t>#============ PCM ================</w:t>
      </w:r>
    </w:p>
    <w:p w14:paraId="014B4962" w14:textId="02DD9E81" w:rsidR="00990C33" w:rsidRDefault="00990C33" w:rsidP="00990C33">
      <w:r>
        <w:t>PCMEnabledFlag: 0# 0: No PCM mode</w:t>
      </w:r>
    </w:p>
    <w:p w14:paraId="404AE7C7" w14:textId="6318EE19" w:rsidR="00990C33" w:rsidRDefault="00990C33" w:rsidP="00990C33">
      <w:r>
        <w:t>PCMLog2MaxSize: 5# Log2 of maximum PCM block size.</w:t>
      </w:r>
    </w:p>
    <w:p w14:paraId="14AA9975" w14:textId="48A121A2" w:rsidR="00990C33" w:rsidRDefault="00990C33" w:rsidP="00990C33">
      <w:r>
        <w:t>PCMLog2MinSize: 3# Log2 of minimum PCM block size.</w:t>
      </w:r>
    </w:p>
    <w:p w14:paraId="6FCDEC7A" w14:textId="2E222837" w:rsidR="00990C33" w:rsidRDefault="00990C33" w:rsidP="00990C33">
      <w:r>
        <w:t>PCMInputBitDepthFlag: 1# 0: PCM bit-depth is internal bit-depth. 1: PCM bit-depth is input bit-depth.</w:t>
      </w:r>
    </w:p>
    <w:p w14:paraId="49F5EF64" w14:textId="41514F05" w:rsidR="00990C33" w:rsidRDefault="00990C33" w:rsidP="00990C33">
      <w:r>
        <w:t>PCMFilterDisableFlag: 0# 0: Enable loop filtering on I_PCM samples. 1: Disable loop filtering on I_PCM samples.</w:t>
      </w:r>
    </w:p>
    <w:p w14:paraId="7AEDBEE5" w14:textId="77777777" w:rsidR="00990C33" w:rsidRDefault="00990C33" w:rsidP="00990C33"/>
    <w:p w14:paraId="0DC142CB" w14:textId="77777777" w:rsidR="00990C33" w:rsidRDefault="00990C33" w:rsidP="00990C33">
      <w:r>
        <w:t>#============ Tiles ================</w:t>
      </w:r>
    </w:p>
    <w:p w14:paraId="4A2C12ED" w14:textId="7AE1631F" w:rsidR="00990C33" w:rsidRDefault="00990C33" w:rsidP="00990C33">
      <w:r>
        <w:t>TileUniformSpacing: 0# 0: the column boundaries are indicated by TileColumnWidth array, the row boundaries are indicated by TileRowHeight array</w:t>
      </w:r>
    </w:p>
    <w:p w14:paraId="17DEFC3F" w14:textId="125F7932" w:rsidR="00990C33" w:rsidRDefault="00990C33" w:rsidP="00990C33">
      <w:r>
        <w:t xml:space="preserve"> # 1: the column and row boundaries are distributed uniformly</w:t>
      </w:r>
    </w:p>
    <w:p w14:paraId="607FB0CF" w14:textId="7B412F09" w:rsidR="00990C33" w:rsidRDefault="00990C33" w:rsidP="00990C33">
      <w:r>
        <w:t>NumTileColumnsMinus1: 0# Number of tile columns in a picture minus 1</w:t>
      </w:r>
    </w:p>
    <w:p w14:paraId="1DAEF0AF" w14:textId="62DF68A6" w:rsidR="00990C33" w:rsidRDefault="00990C33" w:rsidP="00990C33">
      <w:r>
        <w:t xml:space="preserve">TileColumnWidthArray: 2 3# Array containing tile column width values in units of CTU (from left to right in picture) </w:t>
      </w:r>
    </w:p>
    <w:p w14:paraId="5B542A3C" w14:textId="7C025085" w:rsidR="00990C33" w:rsidRDefault="00990C33" w:rsidP="00990C33">
      <w:r>
        <w:t>NumTileRowsMinus1 : 0# Number of tile rows in a picture minus 1</w:t>
      </w:r>
    </w:p>
    <w:p w14:paraId="46E536A2" w14:textId="74170A8A" w:rsidR="00990C33" w:rsidRDefault="00990C33" w:rsidP="00990C33">
      <w:r>
        <w:t>TileRowHeightArray: 2# Array containing tile row height values in units of CTU (from top to bottom in picture)</w:t>
      </w:r>
    </w:p>
    <w:p w14:paraId="626DC1D6" w14:textId="77777777" w:rsidR="00990C33" w:rsidRDefault="00990C33" w:rsidP="00990C33"/>
    <w:p w14:paraId="27B2188B" w14:textId="3D442950" w:rsidR="00990C33" w:rsidRDefault="00990C33" w:rsidP="00990C33">
      <w:r>
        <w:t>LFCrossTileBoundaryFlag : 1# In-loop filtering is across or not across tile boundary.</w:t>
      </w:r>
    </w:p>
    <w:p w14:paraId="76645240" w14:textId="0DC9BBA0" w:rsidR="00990C33" w:rsidRDefault="00990C33" w:rsidP="00990C33">
      <w:r>
        <w:t xml:space="preserve"> # 0:not across, 1: across </w:t>
      </w:r>
    </w:p>
    <w:p w14:paraId="01B46594" w14:textId="77777777" w:rsidR="00990C33" w:rsidRDefault="00990C33" w:rsidP="00990C33"/>
    <w:p w14:paraId="00A989DB" w14:textId="77777777" w:rsidR="00990C33" w:rsidRDefault="00990C33" w:rsidP="00990C33">
      <w:r>
        <w:t>#============ WaveFront ================</w:t>
      </w:r>
    </w:p>
    <w:p w14:paraId="031A34B0" w14:textId="07810B00" w:rsidR="00990C33" w:rsidRDefault="00990C33" w:rsidP="00990C33">
      <w:r>
        <w:t>WaveFrontSynchro: 0# 0:No WaveFront synchronisation (WaveFrontSubstreams must be 1 in this case).</w:t>
      </w:r>
    </w:p>
    <w:p w14:paraId="1F63E8CC" w14:textId="435A558F" w:rsidR="00990C33" w:rsidRDefault="00990C33" w:rsidP="00990C33">
      <w:r>
        <w:t xml:space="preserve"> # &gt;0: WaveFront synchronises with the LCU above and to the right by this many LCUs.</w:t>
      </w:r>
    </w:p>
    <w:p w14:paraId="56E6AEE9" w14:textId="77777777" w:rsidR="00990C33" w:rsidRDefault="00990C33" w:rsidP="00990C33"/>
    <w:p w14:paraId="6AD10AA1" w14:textId="77777777" w:rsidR="00990C33" w:rsidRDefault="00990C33" w:rsidP="00990C33">
      <w:r>
        <w:t>#=========== Quantization Matrix =================</w:t>
      </w:r>
    </w:p>
    <w:p w14:paraId="7091ACE2" w14:textId="01EA86F4" w:rsidR="00990C33" w:rsidRDefault="00990C33" w:rsidP="00990C33">
      <w:r>
        <w:t>ScalingList: 0</w:t>
      </w:r>
      <w:r>
        <w:tab/>
      </w:r>
      <w:r>
        <w:tab/>
      </w:r>
      <w:r>
        <w:tab/>
      </w:r>
      <w:r>
        <w:tab/>
      </w:r>
      <w:r>
        <w:tab/>
      </w:r>
      <w:r>
        <w:tab/>
      </w:r>
      <w:r>
        <w:tab/>
      </w:r>
      <w:r>
        <w:t># ScalingList 0 : off, 1 : default, 2 : file read</w:t>
      </w:r>
    </w:p>
    <w:p w14:paraId="3207B8BD" w14:textId="5D6776A1" w:rsidR="00990C33" w:rsidRDefault="00990C33" w:rsidP="00990C33">
      <w:r>
        <w:t>ScalingListFile: scaling_list.txt</w:t>
      </w:r>
      <w:r>
        <w:tab/>
      </w:r>
      <w:r>
        <w:tab/>
      </w:r>
      <w:r>
        <w:t xml:space="preserve"># Scaling List file name. If file </w:t>
      </w:r>
      <w:proofErr w:type="gramStart"/>
      <w:r>
        <w:t>is not exist</w:t>
      </w:r>
      <w:proofErr w:type="gramEnd"/>
      <w:r>
        <w:t>, use Default Matrix.</w:t>
      </w:r>
    </w:p>
    <w:p w14:paraId="6D4705EC" w14:textId="77777777" w:rsidR="00990C33" w:rsidRDefault="00990C33" w:rsidP="00990C33">
      <w:r>
        <w:t>#============ Lossless ================</w:t>
      </w:r>
    </w:p>
    <w:p w14:paraId="58BB11B7" w14:textId="27C006C2" w:rsidR="00990C33" w:rsidRDefault="00990C33" w:rsidP="00990C33">
      <w:r>
        <w:t>TransquantBypassEnableFlag</w:t>
      </w:r>
      <w:r>
        <w:t>: 0</w:t>
      </w:r>
      <w:r>
        <w:tab/>
      </w:r>
      <w:r>
        <w:tab/>
      </w:r>
      <w:r>
        <w:tab/>
      </w:r>
      <w:r>
        <w:t># Value of PPS flag.</w:t>
      </w:r>
    </w:p>
    <w:p w14:paraId="684125D2" w14:textId="4CAEFB2D" w:rsidR="00990C33" w:rsidRDefault="00990C33" w:rsidP="00990C33">
      <w:r>
        <w:t xml:space="preserve">CUTransquantBypassFlagForce: </w:t>
      </w:r>
      <w:r>
        <w:t>0</w:t>
      </w:r>
      <w:r>
        <w:tab/>
      </w:r>
      <w:r>
        <w:tab/>
      </w:r>
      <w:r>
        <w:tab/>
      </w:r>
      <w:r>
        <w:t># Force transquant bypass mode, when transquant_bypass_enable_flag is enabled</w:t>
      </w:r>
    </w:p>
    <w:p w14:paraId="2654E11A" w14:textId="77777777" w:rsidR="00990C33" w:rsidRDefault="00990C33" w:rsidP="00990C33">
      <w:r>
        <w:t>#============ Rate Control ======================</w:t>
      </w:r>
    </w:p>
    <w:p w14:paraId="214C66EF" w14:textId="57350D59" w:rsidR="00990C33" w:rsidRDefault="00990C33" w:rsidP="00990C33">
      <w:r>
        <w:lastRenderedPageBreak/>
        <w:t>RateControl : 0# Rate control: enable rate control</w:t>
      </w:r>
    </w:p>
    <w:p w14:paraId="0B15930E" w14:textId="73E7D774" w:rsidR="00990C33" w:rsidRDefault="00990C33" w:rsidP="00990C33">
      <w:r>
        <w:t>TargetBitrate : 1000000# Rate control: target bitrate, in bps</w:t>
      </w:r>
    </w:p>
    <w:p w14:paraId="55B7245A" w14:textId="37E4B1BA" w:rsidR="00990C33" w:rsidRDefault="00990C33" w:rsidP="00990C33">
      <w:r>
        <w:t>KeepHierarchicalBit : 2# Rate control: 0: equal bit allocation; 1: fixed ratio bit allocation; 2: adaptive ratio bit allocation</w:t>
      </w:r>
    </w:p>
    <w:p w14:paraId="6DFA673C" w14:textId="34CEE732" w:rsidR="00990C33" w:rsidRDefault="00990C33" w:rsidP="00990C33">
      <w:r>
        <w:t>LCULevelRateControl : 1# Rate control: 1: LCU level RC; 0: picture level RC</w:t>
      </w:r>
    </w:p>
    <w:p w14:paraId="3A576122" w14:textId="42439F42" w:rsidR="00990C33" w:rsidRDefault="00990C33" w:rsidP="00990C33">
      <w:r>
        <w:t>RCLCUSeparateModel: 1# Rate control: use LCU level separate R-lambda model</w:t>
      </w:r>
    </w:p>
    <w:p w14:paraId="45362467" w14:textId="444230C7" w:rsidR="00990C33" w:rsidRDefault="00990C33" w:rsidP="00990C33">
      <w:r>
        <w:t>InitialQP : 0# Rate control: initial QP</w:t>
      </w:r>
    </w:p>
    <w:p w14:paraId="65E275FC" w14:textId="6C3DAAC3" w:rsidR="00BA4797" w:rsidRPr="002675F0" w:rsidRDefault="00990C33" w:rsidP="00990C33">
      <w:r>
        <w:t>RCForceIntraQP: 0# Rate control: force intra QP to be equal to initial QP</w:t>
      </w:r>
    </w:p>
    <w:p w14:paraId="06FAD520" w14:textId="3F816A8C" w:rsidR="00054A22" w:rsidRPr="00681AE8" w:rsidRDefault="00080512" w:rsidP="00681AE8">
      <w:pPr>
        <w:pStyle w:val="Titre8"/>
      </w:pPr>
      <w:r w:rsidRPr="004D3578">
        <w:br w:type="page"/>
      </w:r>
      <w:bookmarkStart w:id="103" w:name="_Toc174453658"/>
      <w:r w:rsidRPr="004D3578">
        <w:lastRenderedPageBreak/>
        <w:t>Annex &lt;X&gt; (informative):</w:t>
      </w:r>
      <w:r w:rsidRPr="004D3578">
        <w:br/>
        <w:t>Change history</w:t>
      </w:r>
      <w:bookmarkStart w:id="104" w:name="historyclause"/>
      <w:bookmarkEnd w:id="103"/>
      <w:bookmarkEnd w:id="10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77777777" w:rsidR="003C3971" w:rsidRPr="006B0D02" w:rsidRDefault="003C3971" w:rsidP="00C72833">
            <w:pPr>
              <w:pStyle w:val="TAC"/>
              <w:rPr>
                <w:sz w:val="16"/>
                <w:szCs w:val="16"/>
              </w:rPr>
            </w:pPr>
          </w:p>
        </w:tc>
        <w:tc>
          <w:tcPr>
            <w:tcW w:w="800" w:type="dxa"/>
            <w:shd w:val="solid" w:color="FFFFFF" w:fill="auto"/>
          </w:tcPr>
          <w:p w14:paraId="55C8CC01" w14:textId="77777777" w:rsidR="003C3971" w:rsidRPr="006B0D02" w:rsidRDefault="003C3971" w:rsidP="00C72833">
            <w:pPr>
              <w:pStyle w:val="TAC"/>
              <w:rPr>
                <w:sz w:val="16"/>
                <w:szCs w:val="16"/>
              </w:rPr>
            </w:pPr>
          </w:p>
        </w:tc>
        <w:tc>
          <w:tcPr>
            <w:tcW w:w="1094" w:type="dxa"/>
            <w:shd w:val="solid" w:color="FFFFFF" w:fill="auto"/>
          </w:tcPr>
          <w:p w14:paraId="134723C6" w14:textId="77777777" w:rsidR="003C3971" w:rsidRPr="006B0D02" w:rsidRDefault="003C3971" w:rsidP="00C72833">
            <w:pPr>
              <w:pStyle w:val="TAC"/>
              <w:rPr>
                <w:sz w:val="16"/>
                <w:szCs w:val="16"/>
              </w:rPr>
            </w:pP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7777777" w:rsidR="003C3971" w:rsidRPr="006B0D02" w:rsidRDefault="003C3971" w:rsidP="00C72833">
            <w:pPr>
              <w:pStyle w:val="TAL"/>
              <w:rPr>
                <w:sz w:val="16"/>
                <w:szCs w:val="16"/>
              </w:rPr>
            </w:pPr>
          </w:p>
        </w:tc>
        <w:tc>
          <w:tcPr>
            <w:tcW w:w="708" w:type="dxa"/>
            <w:shd w:val="solid" w:color="FFFFFF" w:fill="auto"/>
          </w:tcPr>
          <w:p w14:paraId="5E97A6B2" w14:textId="77777777" w:rsidR="003C3971" w:rsidRPr="007D6048" w:rsidRDefault="003C3971" w:rsidP="00C72833">
            <w:pPr>
              <w:pStyle w:val="TAC"/>
              <w:rPr>
                <w:sz w:val="16"/>
                <w:szCs w:val="16"/>
              </w:rPr>
            </w:pPr>
          </w:p>
        </w:tc>
      </w:tr>
    </w:tbl>
    <w:p w14:paraId="3A6FB7AB" w14:textId="5D00FC02" w:rsidR="003C3971" w:rsidRPr="00235394" w:rsidRDefault="00681AE8" w:rsidP="00681AE8">
      <w:r w:rsidRPr="00235394">
        <w:t xml:space="preserve"> </w:t>
      </w:r>
    </w:p>
    <w:p w14:paraId="6AE5F0B0" w14:textId="77777777" w:rsidR="00080512" w:rsidRDefault="00080512"/>
    <w:sectPr w:rsidR="00080512" w:rsidSect="00F00D60">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90D9D8" w14:textId="77777777" w:rsidR="00FC7AA8" w:rsidRDefault="00FC7AA8">
      <w:r>
        <w:separator/>
      </w:r>
    </w:p>
  </w:endnote>
  <w:endnote w:type="continuationSeparator" w:id="0">
    <w:p w14:paraId="6EB4792A" w14:textId="77777777" w:rsidR="00FC7AA8" w:rsidRDefault="00FC7A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8CD8BD" w14:textId="77777777" w:rsidR="00FC7AA8" w:rsidRDefault="00FC7AA8">
      <w:r>
        <w:separator/>
      </w:r>
    </w:p>
  </w:footnote>
  <w:footnote w:type="continuationSeparator" w:id="0">
    <w:p w14:paraId="66DDFAD2" w14:textId="77777777" w:rsidR="00FC7AA8" w:rsidRDefault="00FC7A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337B044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0F69">
      <w:rPr>
        <w:rFonts w:ascii="Arial" w:hAnsi="Arial" w:cs="Arial"/>
        <w:b/>
        <w:noProof/>
        <w:sz w:val="18"/>
        <w:szCs w:val="18"/>
      </w:rPr>
      <w:t>3GPP TR 26.8xy V0.1.0 (2024-08)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1B8C62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0F6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6B2380"/>
    <w:multiLevelType w:val="hybridMultilevel"/>
    <w:tmpl w:val="EF58AB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6162C2"/>
    <w:multiLevelType w:val="hybridMultilevel"/>
    <w:tmpl w:val="DDE2B6D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F76F94"/>
    <w:multiLevelType w:val="hybridMultilevel"/>
    <w:tmpl w:val="84F4E59A"/>
    <w:lvl w:ilvl="0" w:tplc="990251CC">
      <w:start w:val="14"/>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F222BBF"/>
    <w:multiLevelType w:val="hybridMultilevel"/>
    <w:tmpl w:val="1766F2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B40042"/>
    <w:multiLevelType w:val="hybridMultilevel"/>
    <w:tmpl w:val="16121E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374752"/>
    <w:multiLevelType w:val="hybridMultilevel"/>
    <w:tmpl w:val="97C60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8E3122"/>
    <w:multiLevelType w:val="multilevel"/>
    <w:tmpl w:val="26946246"/>
    <w:lvl w:ilvl="0">
      <w:start w:val="1"/>
      <w:numFmt w:val="decimal"/>
      <w:lvlText w:val="%1."/>
      <w:lvlJc w:val="left"/>
      <w:pPr>
        <w:ind w:left="460" w:hanging="4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8F06576"/>
    <w:multiLevelType w:val="hybridMultilevel"/>
    <w:tmpl w:val="7D5A8D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ABE194E"/>
    <w:multiLevelType w:val="hybridMultilevel"/>
    <w:tmpl w:val="3C447D6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C616F8E"/>
    <w:multiLevelType w:val="hybridMultilevel"/>
    <w:tmpl w:val="E138B4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655949"/>
    <w:multiLevelType w:val="hybridMultilevel"/>
    <w:tmpl w:val="D5A0E4D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409393D"/>
    <w:multiLevelType w:val="hybridMultilevel"/>
    <w:tmpl w:val="0F14C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6F4C04"/>
    <w:multiLevelType w:val="hybridMultilevel"/>
    <w:tmpl w:val="F04650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7EA0908"/>
    <w:multiLevelType w:val="hybridMultilevel"/>
    <w:tmpl w:val="0BE848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86E44B6"/>
    <w:multiLevelType w:val="hybridMultilevel"/>
    <w:tmpl w:val="48AAF4B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20B1781"/>
    <w:multiLevelType w:val="hybridMultilevel"/>
    <w:tmpl w:val="EF10E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805D52"/>
    <w:multiLevelType w:val="multilevel"/>
    <w:tmpl w:val="D84ED08E"/>
    <w:lvl w:ilvl="0">
      <w:start w:val="6"/>
      <w:numFmt w:val="decimal"/>
      <w:lvlText w:val="%1"/>
      <w:lvlJc w:val="left"/>
      <w:pPr>
        <w:ind w:left="380" w:hanging="380"/>
      </w:pPr>
      <w:rPr>
        <w:rFonts w:hint="default"/>
        <w:color w:val="000000"/>
        <w:sz w:val="28"/>
      </w:rPr>
    </w:lvl>
    <w:lvl w:ilvl="1">
      <w:start w:val="2"/>
      <w:numFmt w:val="decimal"/>
      <w:lvlText w:val="%1.%2"/>
      <w:lvlJc w:val="left"/>
      <w:pPr>
        <w:ind w:left="1800" w:hanging="720"/>
      </w:pPr>
      <w:rPr>
        <w:rFonts w:hint="default"/>
        <w:color w:val="000000"/>
        <w:sz w:val="28"/>
      </w:rPr>
    </w:lvl>
    <w:lvl w:ilvl="2">
      <w:start w:val="1"/>
      <w:numFmt w:val="decimal"/>
      <w:lvlText w:val="%1.%2.%3"/>
      <w:lvlJc w:val="left"/>
      <w:pPr>
        <w:ind w:left="2880" w:hanging="720"/>
      </w:pPr>
      <w:rPr>
        <w:rFonts w:hint="default"/>
        <w:color w:val="000000"/>
        <w:sz w:val="28"/>
      </w:rPr>
    </w:lvl>
    <w:lvl w:ilvl="3">
      <w:start w:val="1"/>
      <w:numFmt w:val="decimal"/>
      <w:lvlText w:val="%1.%2.%3.%4"/>
      <w:lvlJc w:val="left"/>
      <w:pPr>
        <w:ind w:left="4320" w:hanging="1080"/>
      </w:pPr>
      <w:rPr>
        <w:rFonts w:hint="default"/>
        <w:color w:val="000000"/>
        <w:sz w:val="28"/>
      </w:rPr>
    </w:lvl>
    <w:lvl w:ilvl="4">
      <w:start w:val="1"/>
      <w:numFmt w:val="decimal"/>
      <w:lvlText w:val="%1.%2.%3.%4.%5"/>
      <w:lvlJc w:val="left"/>
      <w:pPr>
        <w:ind w:left="5760" w:hanging="1440"/>
      </w:pPr>
      <w:rPr>
        <w:rFonts w:hint="default"/>
        <w:color w:val="000000"/>
        <w:sz w:val="28"/>
      </w:rPr>
    </w:lvl>
    <w:lvl w:ilvl="5">
      <w:start w:val="1"/>
      <w:numFmt w:val="decimal"/>
      <w:lvlText w:val="%1.%2.%3.%4.%5.%6"/>
      <w:lvlJc w:val="left"/>
      <w:pPr>
        <w:ind w:left="7200" w:hanging="1800"/>
      </w:pPr>
      <w:rPr>
        <w:rFonts w:hint="default"/>
        <w:color w:val="000000"/>
        <w:sz w:val="28"/>
      </w:rPr>
    </w:lvl>
    <w:lvl w:ilvl="6">
      <w:start w:val="1"/>
      <w:numFmt w:val="decimal"/>
      <w:lvlText w:val="%1.%2.%3.%4.%5.%6.%7"/>
      <w:lvlJc w:val="left"/>
      <w:pPr>
        <w:ind w:left="8280" w:hanging="1800"/>
      </w:pPr>
      <w:rPr>
        <w:rFonts w:hint="default"/>
        <w:color w:val="000000"/>
        <w:sz w:val="28"/>
      </w:rPr>
    </w:lvl>
    <w:lvl w:ilvl="7">
      <w:start w:val="1"/>
      <w:numFmt w:val="decimal"/>
      <w:lvlText w:val="%1.%2.%3.%4.%5.%6.%7.%8"/>
      <w:lvlJc w:val="left"/>
      <w:pPr>
        <w:ind w:left="9720" w:hanging="2160"/>
      </w:pPr>
      <w:rPr>
        <w:rFonts w:hint="default"/>
        <w:color w:val="000000"/>
        <w:sz w:val="28"/>
      </w:rPr>
    </w:lvl>
    <w:lvl w:ilvl="8">
      <w:start w:val="1"/>
      <w:numFmt w:val="decimal"/>
      <w:lvlText w:val="%1.%2.%3.%4.%5.%6.%7.%8.%9"/>
      <w:lvlJc w:val="left"/>
      <w:pPr>
        <w:ind w:left="11160" w:hanging="2520"/>
      </w:pPr>
      <w:rPr>
        <w:rFonts w:hint="default"/>
        <w:color w:val="000000"/>
        <w:sz w:val="28"/>
      </w:rPr>
    </w:lvl>
  </w:abstractNum>
  <w:abstractNum w:abstractNumId="19" w15:restartNumberingAfterBreak="0">
    <w:nsid w:val="35AA0A37"/>
    <w:multiLevelType w:val="hybridMultilevel"/>
    <w:tmpl w:val="D5A0E4DE"/>
    <w:lvl w:ilvl="0" w:tplc="04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86E217F"/>
    <w:multiLevelType w:val="hybridMultilevel"/>
    <w:tmpl w:val="0F7A36D0"/>
    <w:lvl w:ilvl="0" w:tplc="9A787B64">
      <w:start w:val="1"/>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3729CB"/>
    <w:multiLevelType w:val="hybridMultilevel"/>
    <w:tmpl w:val="F42014C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F3231BF"/>
    <w:multiLevelType w:val="multilevel"/>
    <w:tmpl w:val="531CD038"/>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3" w15:restartNumberingAfterBreak="0">
    <w:nsid w:val="4F6A4DED"/>
    <w:multiLevelType w:val="hybridMultilevel"/>
    <w:tmpl w:val="B942C1F4"/>
    <w:lvl w:ilvl="0" w:tplc="89C6162C">
      <w:start w:val="5"/>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47C6470"/>
    <w:multiLevelType w:val="multilevel"/>
    <w:tmpl w:val="B944194C"/>
    <w:lvl w:ilvl="0">
      <w:start w:val="1"/>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57E94F45"/>
    <w:multiLevelType w:val="hybridMultilevel"/>
    <w:tmpl w:val="8BDC14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C706D0A"/>
    <w:multiLevelType w:val="hybridMultilevel"/>
    <w:tmpl w:val="3CFE42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62B042CE"/>
    <w:multiLevelType w:val="hybridMultilevel"/>
    <w:tmpl w:val="D5A0E4D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5240910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2"/>
  </w:num>
  <w:num w:numId="4" w16cid:durableId="905844437">
    <w:abstractNumId w:val="28"/>
  </w:num>
  <w:num w:numId="5" w16cid:durableId="1080101289">
    <w:abstractNumId w:val="24"/>
  </w:num>
  <w:num w:numId="6" w16cid:durableId="298385853">
    <w:abstractNumId w:val="8"/>
  </w:num>
  <w:num w:numId="7" w16cid:durableId="437062527">
    <w:abstractNumId w:val="16"/>
  </w:num>
  <w:num w:numId="8" w16cid:durableId="2058234529">
    <w:abstractNumId w:val="22"/>
  </w:num>
  <w:num w:numId="9" w16cid:durableId="2019499766">
    <w:abstractNumId w:val="7"/>
  </w:num>
  <w:num w:numId="10" w16cid:durableId="1765687592">
    <w:abstractNumId w:val="13"/>
  </w:num>
  <w:num w:numId="11" w16cid:durableId="1709646696">
    <w:abstractNumId w:val="17"/>
  </w:num>
  <w:num w:numId="12" w16cid:durableId="738019466">
    <w:abstractNumId w:val="18"/>
  </w:num>
  <w:num w:numId="13" w16cid:durableId="1867055756">
    <w:abstractNumId w:val="19"/>
  </w:num>
  <w:num w:numId="14" w16cid:durableId="934242223">
    <w:abstractNumId w:val="21"/>
  </w:num>
  <w:num w:numId="15" w16cid:durableId="1311717448">
    <w:abstractNumId w:val="3"/>
  </w:num>
  <w:num w:numId="16" w16cid:durableId="1984851441">
    <w:abstractNumId w:val="5"/>
  </w:num>
  <w:num w:numId="17" w16cid:durableId="576207614">
    <w:abstractNumId w:val="12"/>
  </w:num>
  <w:num w:numId="18" w16cid:durableId="544417115">
    <w:abstractNumId w:val="27"/>
  </w:num>
  <w:num w:numId="19" w16cid:durableId="2135369278">
    <w:abstractNumId w:val="9"/>
  </w:num>
  <w:num w:numId="20" w16cid:durableId="668338155">
    <w:abstractNumId w:val="15"/>
  </w:num>
  <w:num w:numId="21" w16cid:durableId="742025963">
    <w:abstractNumId w:val="6"/>
  </w:num>
  <w:num w:numId="22" w16cid:durableId="582690518">
    <w:abstractNumId w:val="1"/>
  </w:num>
  <w:num w:numId="23" w16cid:durableId="1182939405">
    <w:abstractNumId w:val="25"/>
  </w:num>
  <w:num w:numId="24" w16cid:durableId="736703167">
    <w:abstractNumId w:val="20"/>
  </w:num>
  <w:num w:numId="25" w16cid:durableId="1340426647">
    <w:abstractNumId w:val="23"/>
  </w:num>
  <w:num w:numId="26" w16cid:durableId="1694989354">
    <w:abstractNumId w:val="26"/>
  </w:num>
  <w:num w:numId="27" w16cid:durableId="1604999635">
    <w:abstractNumId w:val="11"/>
  </w:num>
  <w:num w:numId="28" w16cid:durableId="1385373867">
    <w:abstractNumId w:val="14"/>
  </w:num>
  <w:num w:numId="29" w16cid:durableId="1603610406">
    <w:abstractNumId w:val="10"/>
  </w:num>
  <w:num w:numId="30" w16cid:durableId="19962957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5"/>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84D74"/>
    <w:rsid w:val="000C47C3"/>
    <w:rsid w:val="000D58AB"/>
    <w:rsid w:val="00133525"/>
    <w:rsid w:val="00166C12"/>
    <w:rsid w:val="001A0574"/>
    <w:rsid w:val="001A4C42"/>
    <w:rsid w:val="001A7420"/>
    <w:rsid w:val="001B6637"/>
    <w:rsid w:val="001C21C3"/>
    <w:rsid w:val="001D02C2"/>
    <w:rsid w:val="001D56DA"/>
    <w:rsid w:val="001F0C1D"/>
    <w:rsid w:val="001F1132"/>
    <w:rsid w:val="001F168B"/>
    <w:rsid w:val="002347A2"/>
    <w:rsid w:val="002368ED"/>
    <w:rsid w:val="002675F0"/>
    <w:rsid w:val="002760EE"/>
    <w:rsid w:val="00292FED"/>
    <w:rsid w:val="002B6339"/>
    <w:rsid w:val="002E00EE"/>
    <w:rsid w:val="003172DC"/>
    <w:rsid w:val="003467BB"/>
    <w:rsid w:val="0035462D"/>
    <w:rsid w:val="00356555"/>
    <w:rsid w:val="003765B8"/>
    <w:rsid w:val="003C0DEE"/>
    <w:rsid w:val="003C3971"/>
    <w:rsid w:val="003D0B3F"/>
    <w:rsid w:val="00423334"/>
    <w:rsid w:val="004345EC"/>
    <w:rsid w:val="004432FD"/>
    <w:rsid w:val="00462271"/>
    <w:rsid w:val="00465515"/>
    <w:rsid w:val="00467FE0"/>
    <w:rsid w:val="0049751D"/>
    <w:rsid w:val="004C30AC"/>
    <w:rsid w:val="004D3578"/>
    <w:rsid w:val="004E213A"/>
    <w:rsid w:val="004F0988"/>
    <w:rsid w:val="004F3340"/>
    <w:rsid w:val="004F58F6"/>
    <w:rsid w:val="0053388B"/>
    <w:rsid w:val="00535773"/>
    <w:rsid w:val="00543E6C"/>
    <w:rsid w:val="00565087"/>
    <w:rsid w:val="00597B11"/>
    <w:rsid w:val="005C1873"/>
    <w:rsid w:val="005D2E01"/>
    <w:rsid w:val="005D7526"/>
    <w:rsid w:val="005E4BB2"/>
    <w:rsid w:val="005F788A"/>
    <w:rsid w:val="00602AEA"/>
    <w:rsid w:val="00614FDF"/>
    <w:rsid w:val="0063543D"/>
    <w:rsid w:val="00647114"/>
    <w:rsid w:val="00681AE8"/>
    <w:rsid w:val="006912E9"/>
    <w:rsid w:val="006A323F"/>
    <w:rsid w:val="006B30D0"/>
    <w:rsid w:val="006C3D95"/>
    <w:rsid w:val="006E5C86"/>
    <w:rsid w:val="007007C0"/>
    <w:rsid w:val="00701116"/>
    <w:rsid w:val="0071174C"/>
    <w:rsid w:val="00713C44"/>
    <w:rsid w:val="00734A5B"/>
    <w:rsid w:val="0074026F"/>
    <w:rsid w:val="007429F6"/>
    <w:rsid w:val="00744E76"/>
    <w:rsid w:val="00765EA3"/>
    <w:rsid w:val="00774DA4"/>
    <w:rsid w:val="00781F0F"/>
    <w:rsid w:val="007A19D3"/>
    <w:rsid w:val="007B600E"/>
    <w:rsid w:val="007F0F4A"/>
    <w:rsid w:val="008028A4"/>
    <w:rsid w:val="00830747"/>
    <w:rsid w:val="00845A3F"/>
    <w:rsid w:val="00860F69"/>
    <w:rsid w:val="008768CA"/>
    <w:rsid w:val="008C384C"/>
    <w:rsid w:val="008E2D68"/>
    <w:rsid w:val="008E6756"/>
    <w:rsid w:val="0090271F"/>
    <w:rsid w:val="00902E23"/>
    <w:rsid w:val="009114D7"/>
    <w:rsid w:val="0091348E"/>
    <w:rsid w:val="00917CCB"/>
    <w:rsid w:val="00933FB0"/>
    <w:rsid w:val="00942EC2"/>
    <w:rsid w:val="009711F0"/>
    <w:rsid w:val="00990C33"/>
    <w:rsid w:val="009F1FF3"/>
    <w:rsid w:val="009F37B7"/>
    <w:rsid w:val="00A10F02"/>
    <w:rsid w:val="00A164B4"/>
    <w:rsid w:val="00A26956"/>
    <w:rsid w:val="00A27486"/>
    <w:rsid w:val="00A53724"/>
    <w:rsid w:val="00A56066"/>
    <w:rsid w:val="00A73129"/>
    <w:rsid w:val="00A82346"/>
    <w:rsid w:val="00A92BA1"/>
    <w:rsid w:val="00A95A32"/>
    <w:rsid w:val="00AB4A5D"/>
    <w:rsid w:val="00AB5289"/>
    <w:rsid w:val="00AC55BF"/>
    <w:rsid w:val="00AC6BC6"/>
    <w:rsid w:val="00AE65E2"/>
    <w:rsid w:val="00AF1460"/>
    <w:rsid w:val="00B15449"/>
    <w:rsid w:val="00B8717D"/>
    <w:rsid w:val="00B93086"/>
    <w:rsid w:val="00BA19ED"/>
    <w:rsid w:val="00BA4797"/>
    <w:rsid w:val="00BA4B8D"/>
    <w:rsid w:val="00BC0F7D"/>
    <w:rsid w:val="00BD7D31"/>
    <w:rsid w:val="00BE3255"/>
    <w:rsid w:val="00BF128E"/>
    <w:rsid w:val="00BF1902"/>
    <w:rsid w:val="00C074DD"/>
    <w:rsid w:val="00C1496A"/>
    <w:rsid w:val="00C33079"/>
    <w:rsid w:val="00C45231"/>
    <w:rsid w:val="00C46299"/>
    <w:rsid w:val="00C551FF"/>
    <w:rsid w:val="00C72833"/>
    <w:rsid w:val="00C73FB3"/>
    <w:rsid w:val="00C80F1D"/>
    <w:rsid w:val="00C91962"/>
    <w:rsid w:val="00C93F40"/>
    <w:rsid w:val="00CA3D0C"/>
    <w:rsid w:val="00CB4DC8"/>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5BD3"/>
    <w:rsid w:val="00E16509"/>
    <w:rsid w:val="00E44582"/>
    <w:rsid w:val="00E60131"/>
    <w:rsid w:val="00E77645"/>
    <w:rsid w:val="00EA15B0"/>
    <w:rsid w:val="00EA5EA7"/>
    <w:rsid w:val="00EC4A25"/>
    <w:rsid w:val="00EF608C"/>
    <w:rsid w:val="00F00D60"/>
    <w:rsid w:val="00F025A2"/>
    <w:rsid w:val="00F04712"/>
    <w:rsid w:val="00F13360"/>
    <w:rsid w:val="00F22EC7"/>
    <w:rsid w:val="00F325C8"/>
    <w:rsid w:val="00F653B8"/>
    <w:rsid w:val="00F9008D"/>
    <w:rsid w:val="00FA1266"/>
    <w:rsid w:val="00FB0110"/>
    <w:rsid w:val="00FB53D7"/>
    <w:rsid w:val="00FC1192"/>
    <w:rsid w:val="00FC7AA8"/>
    <w:rsid w:val="00FD25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iPriority="35" w:unhideWhenUsed="1" w:qFormat="1"/>
    <w:lsdException w:name="Title" w:qFormat="1"/>
    <w:lsdException w:name="Subtitle" w:qFormat="1"/>
    <w:lsdException w:name="Hyperlink"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qFormat/>
    <w:pPr>
      <w:pBdr>
        <w:top w:val="none" w:sz="0" w:space="0" w:color="auto"/>
      </w:pBdr>
      <w:spacing w:before="180"/>
      <w:outlineLvl w:val="1"/>
    </w:pPr>
    <w:rPr>
      <w:sz w:val="32"/>
    </w:rPr>
  </w:style>
  <w:style w:type="paragraph" w:styleId="Titre3">
    <w:name w:val="heading 3"/>
    <w:basedOn w:val="Titre2"/>
    <w:next w:val="Normal"/>
    <w:qFormat/>
    <w:pPr>
      <w:spacing w:before="120"/>
      <w:outlineLvl w:val="2"/>
    </w:pPr>
    <w:rPr>
      <w:sz w:val="28"/>
    </w:rPr>
  </w:style>
  <w:style w:type="paragraph" w:styleId="Titre4">
    <w:name w:val="heading 4"/>
    <w:basedOn w:val="Titre3"/>
    <w:next w:val="Normal"/>
    <w:qFormat/>
    <w:pPr>
      <w:ind w:left="1418" w:hanging="1418"/>
      <w:outlineLvl w:val="3"/>
    </w:pPr>
    <w:rPr>
      <w:sz w:val="24"/>
    </w:rPr>
  </w:style>
  <w:style w:type="paragraph" w:styleId="Titre5">
    <w:name w:val="heading 5"/>
    <w:basedOn w:val="Titre4"/>
    <w:next w:val="Normal"/>
    <w:qFormat/>
    <w:pPr>
      <w:ind w:left="1701" w:hanging="1701"/>
      <w:outlineLvl w:val="4"/>
    </w:pPr>
    <w:rPr>
      <w:sz w:val="22"/>
    </w:rPr>
  </w:style>
  <w:style w:type="paragraph" w:styleId="Titre6">
    <w:name w:val="heading 6"/>
    <w:basedOn w:val="H6"/>
    <w:next w:val="Normal"/>
    <w:qFormat/>
    <w:pPr>
      <w:outlineLvl w:val="5"/>
    </w:pPr>
  </w:style>
  <w:style w:type="paragraph" w:styleId="Titre7">
    <w:name w:val="heading 7"/>
    <w:basedOn w:val="H6"/>
    <w:next w:val="Normal"/>
    <w:qFormat/>
    <w:pPr>
      <w:outlineLvl w:val="6"/>
    </w:pPr>
  </w:style>
  <w:style w:type="paragraph" w:styleId="Titre8">
    <w:name w:val="heading 8"/>
    <w:basedOn w:val="Titre1"/>
    <w:next w:val="Normal"/>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En-tte">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semiHidden/>
    <w:pPr>
      <w:ind w:left="1701" w:hanging="1701"/>
    </w:pPr>
  </w:style>
  <w:style w:type="paragraph" w:styleId="TM4">
    <w:name w:val="toc 4"/>
    <w:basedOn w:val="TM3"/>
    <w:semiHidden/>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qFormat/>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table" w:customStyle="1" w:styleId="TableGrid1">
    <w:name w:val="Table Grid1"/>
    <w:basedOn w:val="TableauNormal"/>
    <w:next w:val="Grilledutableau"/>
    <w:uiPriority w:val="39"/>
    <w:rsid w:val="009711F0"/>
    <w:rPr>
      <w:rFonts w:ascii="Calibri" w:eastAsia="Calibri" w:hAnsi="Calibri" w:cs="Arial"/>
      <w:kern w:val="2"/>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LgendeCar"/>
    <w:autoRedefine/>
    <w:uiPriority w:val="35"/>
    <w:unhideWhenUsed/>
    <w:qFormat/>
    <w:rsid w:val="009711F0"/>
    <w:pPr>
      <w:keepNext/>
      <w:keepLines/>
      <w:spacing w:before="240" w:after="240"/>
      <w:jc w:val="center"/>
    </w:pPr>
    <w:rPr>
      <w:rFonts w:eastAsia="MS Mincho"/>
      <w:iCs/>
      <w:color w:val="44546A"/>
      <w:sz w:val="24"/>
      <w:szCs w:val="18"/>
      <w:lang w:val="en-US"/>
    </w:rPr>
  </w:style>
  <w:style w:type="character" w:customStyle="1" w:styleId="LgendeCar">
    <w:name w:val="Légende Car"/>
    <w:aliases w:val="Labelling Car,legend1 Car,Caption Char Char Char1 Car,Caption Char Char Char Char Char Char Char1 Car,Caption Char Char Char Char Char Char Char Char Char Char Char Char1 Car,Caption21 Car,Caption Char Char Char21 Car,legend Car,cap Car"/>
    <w:link w:val="Lgende"/>
    <w:uiPriority w:val="35"/>
    <w:qFormat/>
    <w:rsid w:val="009711F0"/>
    <w:rPr>
      <w:rFonts w:eastAsia="MS Mincho"/>
      <w:iCs/>
      <w:color w:val="44546A"/>
      <w:sz w:val="24"/>
      <w:szCs w:val="18"/>
      <w:lang w:val="en-US"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uiPriority w:val="34"/>
    <w:qFormat/>
    <w:rsid w:val="007A19D3"/>
    <w:pPr>
      <w:ind w:left="720"/>
      <w:contextualSpacing/>
    </w:pPr>
    <w:rPr>
      <w:lang w:val="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uiPriority w:val="34"/>
    <w:qFormat/>
    <w:locked/>
    <w:rsid w:val="007A19D3"/>
    <w:rPr>
      <w:lang w:val="en-US" w:eastAsia="en-US"/>
    </w:rPr>
  </w:style>
  <w:style w:type="character" w:customStyle="1" w:styleId="B1Char1">
    <w:name w:val="B1 Char1"/>
    <w:link w:val="B1"/>
    <w:rsid w:val="002368ED"/>
    <w:rPr>
      <w:lang w:eastAsia="en-US"/>
    </w:rPr>
  </w:style>
  <w:style w:type="character" w:customStyle="1" w:styleId="B2Char">
    <w:name w:val="B2 Char"/>
    <w:link w:val="B2"/>
    <w:rsid w:val="002368ED"/>
    <w:rPr>
      <w:lang w:eastAsia="en-US"/>
    </w:rPr>
  </w:style>
  <w:style w:type="paragraph" w:styleId="NormalWeb">
    <w:name w:val="Normal (Web)"/>
    <w:basedOn w:val="Normal"/>
    <w:uiPriority w:val="99"/>
    <w:unhideWhenUsed/>
    <w:rsid w:val="002368ED"/>
    <w:pPr>
      <w:spacing w:before="100" w:beforeAutospacing="1" w:after="100" w:afterAutospacing="1"/>
    </w:pPr>
    <w:rPr>
      <w:sz w:val="24"/>
      <w:szCs w:val="24"/>
      <w:lang w:val="en-US" w:eastAsia="ko-KR"/>
    </w:rPr>
  </w:style>
  <w:style w:type="table" w:styleId="Grilledetableau5">
    <w:name w:val="Table Grid 5"/>
    <w:basedOn w:val="TableauNormal"/>
    <w:rsid w:val="002368ED"/>
    <w:pPr>
      <w:overflowPunct w:val="0"/>
      <w:autoSpaceDE w:val="0"/>
      <w:autoSpaceDN w:val="0"/>
      <w:adjustRightInd w:val="0"/>
      <w:spacing w:after="180"/>
      <w:textAlignment w:val="baseline"/>
    </w:pPr>
    <w:rPr>
      <w:rFonts w:ascii="CG Times (WN)" w:eastAsia="MS Mincho" w:hAnsi="CG Times (WN)"/>
      <w:lang w:val="en-US"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apple-converted-space">
    <w:name w:val="apple-converted-space"/>
    <w:basedOn w:val="Policepardfaut"/>
    <w:rsid w:val="002368ED"/>
  </w:style>
  <w:style w:type="character" w:styleId="Marquedecommentaire">
    <w:name w:val="annotation reference"/>
    <w:basedOn w:val="Policepardfaut"/>
    <w:unhideWhenUsed/>
    <w:rsid w:val="002368ED"/>
    <w:rPr>
      <w:sz w:val="16"/>
      <w:szCs w:val="16"/>
    </w:rPr>
  </w:style>
  <w:style w:type="paragraph" w:styleId="Commentaire">
    <w:name w:val="annotation text"/>
    <w:basedOn w:val="Normal"/>
    <w:link w:val="CommentaireCar"/>
    <w:unhideWhenUsed/>
    <w:rsid w:val="002368ED"/>
    <w:rPr>
      <w:lang w:val="en-US"/>
    </w:rPr>
  </w:style>
  <w:style w:type="character" w:customStyle="1" w:styleId="CommentaireCar">
    <w:name w:val="Commentaire Car"/>
    <w:basedOn w:val="Policepardfaut"/>
    <w:link w:val="Commentaire"/>
    <w:rsid w:val="002368ED"/>
    <w:rPr>
      <w:lang w:val="en-US" w:eastAsia="en-US"/>
    </w:rPr>
  </w:style>
  <w:style w:type="paragraph" w:customStyle="1" w:styleId="paragraph">
    <w:name w:val="paragraph"/>
    <w:basedOn w:val="Normal"/>
    <w:rsid w:val="00681AE8"/>
    <w:pPr>
      <w:spacing w:before="100" w:beforeAutospacing="1" w:after="100" w:afterAutospacing="1"/>
    </w:pPr>
    <w:rPr>
      <w:sz w:val="24"/>
      <w:szCs w:val="24"/>
      <w:lang w:val="en-US" w:eastAsia="ko-KR"/>
    </w:rPr>
  </w:style>
  <w:style w:type="character" w:customStyle="1" w:styleId="eop">
    <w:name w:val="eop"/>
    <w:basedOn w:val="Policepardfaut"/>
    <w:rsid w:val="00681AE8"/>
  </w:style>
  <w:style w:type="character" w:styleId="Textedelespacerserv">
    <w:name w:val="Placeholder Text"/>
    <w:basedOn w:val="Policepardfaut"/>
    <w:uiPriority w:val="99"/>
    <w:semiHidden/>
    <w:rsid w:val="005C1873"/>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header" Target="header1.xml"/><Relationship Id="rId21" Type="http://schemas.openxmlformats.org/officeDocument/2006/relationships/image" Target="media/image13.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jpeg"/><Relationship Id="rId89" Type="http://schemas.openxmlformats.org/officeDocument/2006/relationships/image" Target="media/image79.png"/><Relationship Id="rId112" Type="http://schemas.openxmlformats.org/officeDocument/2006/relationships/chart" Target="charts/chart11.xml"/><Relationship Id="rId16" Type="http://schemas.openxmlformats.org/officeDocument/2006/relationships/image" Target="media/image8.png"/><Relationship Id="rId107" Type="http://schemas.openxmlformats.org/officeDocument/2006/relationships/chart" Target="charts/chart6.xml"/><Relationship Id="rId11" Type="http://schemas.openxmlformats.org/officeDocument/2006/relationships/image" Target="media/image3.emf"/><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chart" Target="charts/chart1.xml"/><Relationship Id="rId5" Type="http://schemas.openxmlformats.org/officeDocument/2006/relationships/settings" Target="settings.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4.jpe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chart" Target="charts/chart12.xml"/><Relationship Id="rId118" Type="http://schemas.openxmlformats.org/officeDocument/2006/relationships/footer" Target="footer1.xml"/><Relationship Id="rId80" Type="http://schemas.openxmlformats.org/officeDocument/2006/relationships/image" Target="media/image70.png"/><Relationship Id="rId85" Type="http://schemas.openxmlformats.org/officeDocument/2006/relationships/image" Target="media/image75.jpe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chart" Target="charts/chart2.xml"/><Relationship Id="rId108" Type="http://schemas.openxmlformats.org/officeDocument/2006/relationships/chart" Target="charts/chart7.xml"/><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jpeg"/><Relationship Id="rId96" Type="http://schemas.openxmlformats.org/officeDocument/2006/relationships/image" Target="media/image86.jpe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5.jpe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chart" Target="charts/chart13.xml"/><Relationship Id="rId119"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jpeg"/><Relationship Id="rId94" Type="http://schemas.openxmlformats.org/officeDocument/2006/relationships/image" Target="media/image84.jpeg"/><Relationship Id="rId99" Type="http://schemas.openxmlformats.org/officeDocument/2006/relationships/image" Target="media/image89.png"/><Relationship Id="rId101" Type="http://schemas.openxmlformats.org/officeDocument/2006/relationships/image" Target="media/image91.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9.png"/><Relationship Id="rId109" Type="http://schemas.openxmlformats.org/officeDocument/2006/relationships/chart" Target="charts/chart8.xml"/><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jpeg"/><Relationship Id="rId104" Type="http://schemas.openxmlformats.org/officeDocument/2006/relationships/chart" Target="charts/chart3.xml"/><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jpeg"/><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hyperlink" Target="https://vcgit.hhi.fraunhofer.de/jvet/HM/-/tags/HM-18.0" TargetMode="External"/><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jpeg"/><Relationship Id="rId110" Type="http://schemas.openxmlformats.org/officeDocument/2006/relationships/chart" Target="charts/chart9.xml"/><Relationship Id="rId115" Type="http://schemas.openxmlformats.org/officeDocument/2006/relationships/image" Target="media/image92.png"/><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chart" Target="charts/chart4.xml"/><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jpeg"/><Relationship Id="rId98" Type="http://schemas.openxmlformats.org/officeDocument/2006/relationships/image" Target="media/image88.jpeg"/><Relationship Id="rId3" Type="http://schemas.openxmlformats.org/officeDocument/2006/relationships/numbering" Target="numbering.xml"/><Relationship Id="rId25" Type="http://schemas.openxmlformats.org/officeDocument/2006/relationships/hyperlink" Target="https://github.com/ittiam-systems/libfgs" TargetMode="External"/><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93.png"/><Relationship Id="rId20" Type="http://schemas.openxmlformats.org/officeDocument/2006/relationships/image" Target="media/image12.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jpeg"/><Relationship Id="rId111" Type="http://schemas.openxmlformats.org/officeDocument/2006/relationships/chart" Target="charts/chart10.xml"/><Relationship Id="rId15" Type="http://schemas.openxmlformats.org/officeDocument/2006/relationships/image" Target="media/image7.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chart" Target="charts/chart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E:\Workspace\Dolby\FY2023\Projects\3GPP\FGS\SA4_meeting_Doc\S4-231585-Package\Preserving_Artistic_Intent\Test_Results\FGS_HEVC_Subjective_Test_Results.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oleObject" Target="https://ittiamtest-my.sharepoint.com/personal/100645_ittiam_com/Documents/CustomerSharedFolder/DolbyVideoProject_FY23/VideoProjects_2023/SOW37_Amend_3GPP/Docs/S4-231585-Package/Preserving_Artistic_Intent/Test_Results/FGS_HEVC_Subjective_Test_Result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ittiamtest-my.sharepoint.com/personal/100645_ittiam_com/Documents/CustomerSharedFolder/DolbyVideoProject_FY23/VideoProjects_2023/SOW37_Amend_3GPP/Docs/S4-231585-Package/Preserving_Artistic_Intent/Test_Results/FGS_HEVC_Subjective_Test_Result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ittiamtest-my.sharepoint.com/personal/100645_ittiam_com/Documents/CustomerSharedFolder/DolbyVideoProject_FY23/VideoProjects_2023/SOW37_Amend_3GPP/Docs/S4-231585-Package/Preserving_Artistic_Intent/Test_Results/FGS_HEVC_Subjective_Test_Results.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E:\Workspace\Dolby\FY2023\Projects\3GPP\FGS\SA4_meeting_Doc\S4-231585-Package\Preserving_Artistic_Intent\Test_Results\FGS_HEVC_Subjective_Test_Results.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BQTerrace</a:t>
            </a:r>
            <a:r>
              <a:rPr lang="en-US" baseline="0"/>
              <a:t>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scatterChart>
        <c:scatterStyle val="smoothMarker"/>
        <c:varyColors val="0"/>
        <c:ser>
          <c:idx val="0"/>
          <c:order val="0"/>
          <c:tx>
            <c:strRef>
              <c:f>BQTerrace!$B$24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BQTerrace!$C$26:$C$28</c:f>
                <c:numCache>
                  <c:formatCode>General</c:formatCode>
                  <c:ptCount val="3"/>
                  <c:pt idx="0">
                    <c:v>0.82654394457284219</c:v>
                  </c:pt>
                  <c:pt idx="1">
                    <c:v>0.8540334855577677</c:v>
                  </c:pt>
                  <c:pt idx="2">
                    <c:v>0.32832307006332112</c:v>
                  </c:pt>
                </c:numCache>
              </c:numRef>
            </c:plus>
            <c:minus>
              <c:numRef>
                <c:f>BQTerrace!$C$26:$C$28</c:f>
                <c:numCache>
                  <c:formatCode>General</c:formatCode>
                  <c:ptCount val="3"/>
                  <c:pt idx="0">
                    <c:v>0.82654394457284219</c:v>
                  </c:pt>
                  <c:pt idx="1">
                    <c:v>0.8540334855577677</c:v>
                  </c:pt>
                  <c:pt idx="2">
                    <c:v>0.32832307006332112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BQTerrace!$D$26:$D$28</c:f>
              <c:numCache>
                <c:formatCode>General</c:formatCode>
                <c:ptCount val="3"/>
                <c:pt idx="0">
                  <c:v>23025.302</c:v>
                </c:pt>
                <c:pt idx="1">
                  <c:v>5122.2520000000004</c:v>
                </c:pt>
                <c:pt idx="2">
                  <c:v>2403.0659999999998</c:v>
                </c:pt>
              </c:numCache>
            </c:numRef>
          </c:xVal>
          <c:yVal>
            <c:numRef>
              <c:f>BQTerrace!$B$26:$B$28</c:f>
              <c:numCache>
                <c:formatCode>General</c:formatCode>
                <c:ptCount val="3"/>
                <c:pt idx="0">
                  <c:v>7.7142857142857144</c:v>
                </c:pt>
                <c:pt idx="1">
                  <c:v>7.3571428571428568</c:v>
                </c:pt>
                <c:pt idx="2">
                  <c:v>5.9285714285714288</c:v>
                </c:pt>
              </c:numCache>
            </c:numRef>
          </c:yVal>
          <c:smooth val="1"/>
          <c:extLst>
            <c:ext xmlns:c16="http://schemas.microsoft.com/office/drawing/2014/chart" uri="{C3380CC4-5D6E-409C-BE32-E72D297353CC}">
              <c16:uniqueId val="{00000000-22F2-9A4C-863D-5717F0C13039}"/>
            </c:ext>
          </c:extLst>
        </c:ser>
        <c:ser>
          <c:idx val="1"/>
          <c:order val="1"/>
          <c:tx>
            <c:strRef>
              <c:f>BQTerrace!$E$24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BQTerrace!$F$26:$F$28</c:f>
                <c:numCache>
                  <c:formatCode>General</c:formatCode>
                  <c:ptCount val="3"/>
                  <c:pt idx="0">
                    <c:v>0.32832307006332112</c:v>
                  </c:pt>
                  <c:pt idx="1">
                    <c:v>0.32618413478584268</c:v>
                  </c:pt>
                  <c:pt idx="2">
                    <c:v>0.5549672791790895</c:v>
                  </c:pt>
                </c:numCache>
              </c:numRef>
            </c:plus>
            <c:minus>
              <c:numRef>
                <c:f>BQTerrace!$F$26:$F$28</c:f>
                <c:numCache>
                  <c:formatCode>General</c:formatCode>
                  <c:ptCount val="3"/>
                  <c:pt idx="0">
                    <c:v>0.32832307006332112</c:v>
                  </c:pt>
                  <c:pt idx="1">
                    <c:v>0.32618413478584268</c:v>
                  </c:pt>
                  <c:pt idx="2">
                    <c:v>0.5549672791790895</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BQTerrace!$G$26:$G$28</c:f>
              <c:numCache>
                <c:formatCode>General</c:formatCode>
                <c:ptCount val="3"/>
                <c:pt idx="0">
                  <c:v>20413.932000000001</c:v>
                </c:pt>
                <c:pt idx="1">
                  <c:v>4920.8590000000004</c:v>
                </c:pt>
                <c:pt idx="2">
                  <c:v>2363.37</c:v>
                </c:pt>
              </c:numCache>
            </c:numRef>
          </c:xVal>
          <c:yVal>
            <c:numRef>
              <c:f>BQTerrace!$E$26:$E$28</c:f>
              <c:numCache>
                <c:formatCode>General</c:formatCode>
                <c:ptCount val="3"/>
                <c:pt idx="0">
                  <c:v>7.5</c:v>
                </c:pt>
                <c:pt idx="1">
                  <c:v>7.4285714285714288</c:v>
                </c:pt>
                <c:pt idx="2">
                  <c:v>7.1428571428571432</c:v>
                </c:pt>
              </c:numCache>
            </c:numRef>
          </c:yVal>
          <c:smooth val="1"/>
          <c:extLst>
            <c:ext xmlns:c16="http://schemas.microsoft.com/office/drawing/2014/chart" uri="{C3380CC4-5D6E-409C-BE32-E72D297353CC}">
              <c16:uniqueId val="{00000001-22F2-9A4C-863D-5717F0C13039}"/>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436901839"/>
        <c:crosses val="autoZero"/>
        <c:crossBetween val="midCat"/>
        <c:majorUnit val="3000"/>
      </c:valAx>
      <c:valAx>
        <c:axId val="1436901839"/>
        <c:scaling>
          <c:orientation val="minMax"/>
          <c:min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Scene_062_FG_16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scatterChart>
        <c:scatterStyle val="smoothMarker"/>
        <c:varyColors val="0"/>
        <c:ser>
          <c:idx val="0"/>
          <c:order val="0"/>
          <c:tx>
            <c:strRef>
              <c:f>Scene_062_FG_16!$B$24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Scene_062_FG_16!$C$26:$C$29</c:f>
                <c:numCache>
                  <c:formatCode>General</c:formatCode>
                  <c:ptCount val="4"/>
                  <c:pt idx="0">
                    <c:v>0.46881971195871863</c:v>
                  </c:pt>
                  <c:pt idx="1">
                    <c:v>0.42496277828324913</c:v>
                  </c:pt>
                  <c:pt idx="2">
                    <c:v>0.45054693398498247</c:v>
                  </c:pt>
                  <c:pt idx="3">
                    <c:v>0.38883729679660278</c:v>
                  </c:pt>
                </c:numCache>
              </c:numRef>
            </c:plus>
            <c:minus>
              <c:numRef>
                <c:f>Scene_062_FG_16!$C$26:$C$29</c:f>
                <c:numCache>
                  <c:formatCode>General</c:formatCode>
                  <c:ptCount val="4"/>
                  <c:pt idx="0">
                    <c:v>0.46881971195871863</c:v>
                  </c:pt>
                  <c:pt idx="1">
                    <c:v>0.42496277828324913</c:v>
                  </c:pt>
                  <c:pt idx="2">
                    <c:v>0.45054693398498247</c:v>
                  </c:pt>
                  <c:pt idx="3">
                    <c:v>0.38883729679660278</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Scene_062_FG_16!$D$26:$D$29</c:f>
              <c:numCache>
                <c:formatCode>General</c:formatCode>
                <c:ptCount val="4"/>
                <c:pt idx="0">
                  <c:v>9176.0589999999993</c:v>
                </c:pt>
                <c:pt idx="1">
                  <c:v>5589.7150000000001</c:v>
                </c:pt>
                <c:pt idx="2">
                  <c:v>4476.8519999999999</c:v>
                </c:pt>
                <c:pt idx="3">
                  <c:v>2822.0770000000002</c:v>
                </c:pt>
              </c:numCache>
            </c:numRef>
          </c:xVal>
          <c:yVal>
            <c:numRef>
              <c:f>Scene_062_FG_16!$B$26:$B$29</c:f>
              <c:numCache>
                <c:formatCode>General</c:formatCode>
                <c:ptCount val="4"/>
                <c:pt idx="0">
                  <c:v>8.6428571428571423</c:v>
                </c:pt>
                <c:pt idx="1">
                  <c:v>8.3571428571428577</c:v>
                </c:pt>
                <c:pt idx="2">
                  <c:v>8.2142857142857135</c:v>
                </c:pt>
                <c:pt idx="3">
                  <c:v>7.8571428571428568</c:v>
                </c:pt>
              </c:numCache>
            </c:numRef>
          </c:yVal>
          <c:smooth val="1"/>
          <c:extLst>
            <c:ext xmlns:c16="http://schemas.microsoft.com/office/drawing/2014/chart" uri="{C3380CC4-5D6E-409C-BE32-E72D297353CC}">
              <c16:uniqueId val="{00000000-C139-214C-8226-C556F5BD304B}"/>
            </c:ext>
          </c:extLst>
        </c:ser>
        <c:ser>
          <c:idx val="1"/>
          <c:order val="1"/>
          <c:tx>
            <c:strRef>
              <c:f>Scene_062_FG_16!$E$24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Scene_062_FG_16!$F$26:$F$29</c:f>
                <c:numCache>
                  <c:formatCode>General</c:formatCode>
                  <c:ptCount val="4"/>
                  <c:pt idx="0">
                    <c:v>0.44271073736040106</c:v>
                  </c:pt>
                  <c:pt idx="1">
                    <c:v>0.36659931912416543</c:v>
                  </c:pt>
                  <c:pt idx="2">
                    <c:v>0.42987580599013109</c:v>
                  </c:pt>
                  <c:pt idx="3">
                    <c:v>0.41664567701722249</c:v>
                  </c:pt>
                </c:numCache>
              </c:numRef>
            </c:plus>
            <c:minus>
              <c:numRef>
                <c:f>Scene_062_FG_16!$F$26:$F$29</c:f>
                <c:numCache>
                  <c:formatCode>General</c:formatCode>
                  <c:ptCount val="4"/>
                  <c:pt idx="0">
                    <c:v>0.44271073736040106</c:v>
                  </c:pt>
                  <c:pt idx="1">
                    <c:v>0.36659931912416543</c:v>
                  </c:pt>
                  <c:pt idx="2">
                    <c:v>0.42987580599013109</c:v>
                  </c:pt>
                  <c:pt idx="3">
                    <c:v>0.41664567701722249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Scene_062_FG_16!$G$26:$G$29</c:f>
              <c:numCache>
                <c:formatCode>General</c:formatCode>
                <c:ptCount val="4"/>
                <c:pt idx="0">
                  <c:v>8402.1440000000002</c:v>
                </c:pt>
                <c:pt idx="1">
                  <c:v>5527.201</c:v>
                </c:pt>
                <c:pt idx="2">
                  <c:v>4332.4260000000004</c:v>
                </c:pt>
                <c:pt idx="3">
                  <c:v>2532.5479999999998</c:v>
                </c:pt>
              </c:numCache>
            </c:numRef>
          </c:xVal>
          <c:yVal>
            <c:numRef>
              <c:f>Scene_062_FG_16!$E$26:$E$29</c:f>
              <c:numCache>
                <c:formatCode>General</c:formatCode>
                <c:ptCount val="4"/>
                <c:pt idx="0">
                  <c:v>9</c:v>
                </c:pt>
                <c:pt idx="1">
                  <c:v>8.7142857142857135</c:v>
                </c:pt>
                <c:pt idx="2">
                  <c:v>8.5714285714285712</c:v>
                </c:pt>
                <c:pt idx="3">
                  <c:v>8.2857142857142865</c:v>
                </c:pt>
              </c:numCache>
            </c:numRef>
          </c:yVal>
          <c:smooth val="1"/>
          <c:extLst>
            <c:ext xmlns:c16="http://schemas.microsoft.com/office/drawing/2014/chart" uri="{C3380CC4-5D6E-409C-BE32-E72D297353CC}">
              <c16:uniqueId val="{00000001-C139-214C-8226-C556F5BD304B}"/>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436901839"/>
        <c:crosses val="autoZero"/>
        <c:crossBetween val="midCat"/>
      </c:valAx>
      <c:valAx>
        <c:axId val="1436901839"/>
        <c:scaling>
          <c:orientation val="minMax"/>
          <c:min val="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Scene_062_FG_24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scatterChart>
        <c:scatterStyle val="smoothMarker"/>
        <c:varyColors val="0"/>
        <c:ser>
          <c:idx val="0"/>
          <c:order val="0"/>
          <c:tx>
            <c:strRef>
              <c:f>Scene_062_FG_24!$B$24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Scene_062_FG_24!$C$26:$C$29</c:f>
                <c:numCache>
                  <c:formatCode>General</c:formatCode>
                  <c:ptCount val="4"/>
                  <c:pt idx="0">
                    <c:v>0.36659931912416543</c:v>
                  </c:pt>
                  <c:pt idx="1">
                    <c:v>0.44271073736040106</c:v>
                  </c:pt>
                  <c:pt idx="2">
                    <c:v>0.49212914881980546</c:v>
                  </c:pt>
                  <c:pt idx="3">
                    <c:v>0.42987580599013109</c:v>
                  </c:pt>
                </c:numCache>
              </c:numRef>
            </c:plus>
            <c:minus>
              <c:numRef>
                <c:f>Scene_062_FG_24!$C$26:$C$29</c:f>
                <c:numCache>
                  <c:formatCode>General</c:formatCode>
                  <c:ptCount val="4"/>
                  <c:pt idx="0">
                    <c:v>0.36659931912416543</c:v>
                  </c:pt>
                  <c:pt idx="1">
                    <c:v>0.44271073736040106</c:v>
                  </c:pt>
                  <c:pt idx="2">
                    <c:v>0.49212914881980546</c:v>
                  </c:pt>
                  <c:pt idx="3">
                    <c:v>0.42987580599013109</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Scene_062_FG_24!$D$26:$D$29</c:f>
              <c:numCache>
                <c:formatCode>General</c:formatCode>
                <c:ptCount val="4"/>
                <c:pt idx="0">
                  <c:v>8276.5959999999995</c:v>
                </c:pt>
                <c:pt idx="1">
                  <c:v>5778.0550000000003</c:v>
                </c:pt>
                <c:pt idx="2">
                  <c:v>4333.7669999999998</c:v>
                </c:pt>
                <c:pt idx="3">
                  <c:v>2531.759</c:v>
                </c:pt>
              </c:numCache>
            </c:numRef>
          </c:xVal>
          <c:yVal>
            <c:numRef>
              <c:f>Scene_062_FG_24!$B$26:$B$29</c:f>
              <c:numCache>
                <c:formatCode>General</c:formatCode>
                <c:ptCount val="4"/>
                <c:pt idx="0">
                  <c:v>8.2857142857142865</c:v>
                </c:pt>
                <c:pt idx="1">
                  <c:v>8</c:v>
                </c:pt>
                <c:pt idx="2">
                  <c:v>7.7857142857142856</c:v>
                </c:pt>
                <c:pt idx="3">
                  <c:v>7.4285714285714288</c:v>
                </c:pt>
              </c:numCache>
            </c:numRef>
          </c:yVal>
          <c:smooth val="1"/>
          <c:extLst>
            <c:ext xmlns:c16="http://schemas.microsoft.com/office/drawing/2014/chart" uri="{C3380CC4-5D6E-409C-BE32-E72D297353CC}">
              <c16:uniqueId val="{00000000-B284-A24B-89AE-3FEDC108CC60}"/>
            </c:ext>
          </c:extLst>
        </c:ser>
        <c:ser>
          <c:idx val="1"/>
          <c:order val="1"/>
          <c:tx>
            <c:strRef>
              <c:f>Scene_062_FG_24!$E$24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Scene_062_FG_24!$F$26:$F$29</c:f>
                <c:numCache>
                  <c:formatCode>General</c:formatCode>
                  <c:ptCount val="4"/>
                  <c:pt idx="0">
                    <c:v>0.46129402724507246</c:v>
                  </c:pt>
                  <c:pt idx="1">
                    <c:v>0.4298758059901312</c:v>
                  </c:pt>
                  <c:pt idx="2">
                    <c:v>0.40471469003290478</c:v>
                  </c:pt>
                  <c:pt idx="3">
                    <c:v>0.46280895423683549</c:v>
                  </c:pt>
                </c:numCache>
              </c:numRef>
            </c:plus>
            <c:minus>
              <c:numRef>
                <c:f>Scene_062_FG_24!$F$26:$F$29</c:f>
                <c:numCache>
                  <c:formatCode>General</c:formatCode>
                  <c:ptCount val="4"/>
                  <c:pt idx="0">
                    <c:v>0.46129402724507246</c:v>
                  </c:pt>
                  <c:pt idx="1">
                    <c:v>0.4298758059901312</c:v>
                  </c:pt>
                  <c:pt idx="2">
                    <c:v>0.40471469003290478</c:v>
                  </c:pt>
                  <c:pt idx="3">
                    <c:v>0.46280895423683549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Scene_062_FG_24!$G$26:$G$29</c:f>
              <c:numCache>
                <c:formatCode>General</c:formatCode>
                <c:ptCount val="4"/>
                <c:pt idx="0">
                  <c:v>8402.1440000000002</c:v>
                </c:pt>
                <c:pt idx="1">
                  <c:v>5527.201</c:v>
                </c:pt>
                <c:pt idx="2">
                  <c:v>4332.4260000000004</c:v>
                </c:pt>
                <c:pt idx="3">
                  <c:v>2532.5479999999998</c:v>
                </c:pt>
              </c:numCache>
            </c:numRef>
          </c:xVal>
          <c:yVal>
            <c:numRef>
              <c:f>Scene_062_FG_24!$E$26:$E$29</c:f>
              <c:numCache>
                <c:formatCode>General</c:formatCode>
                <c:ptCount val="4"/>
                <c:pt idx="0">
                  <c:v>8.7142857142857135</c:v>
                </c:pt>
                <c:pt idx="1">
                  <c:v>8.4285714285714288</c:v>
                </c:pt>
                <c:pt idx="2">
                  <c:v>8.2142857142857135</c:v>
                </c:pt>
                <c:pt idx="3">
                  <c:v>7.9285714285714288</c:v>
                </c:pt>
              </c:numCache>
            </c:numRef>
          </c:yVal>
          <c:smooth val="1"/>
          <c:extLst>
            <c:ext xmlns:c16="http://schemas.microsoft.com/office/drawing/2014/chart" uri="{C3380CC4-5D6E-409C-BE32-E72D297353CC}">
              <c16:uniqueId val="{00000001-B284-A24B-89AE-3FEDC108CC60}"/>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436901839"/>
        <c:crosses val="autoZero"/>
        <c:crossBetween val="midCat"/>
      </c:valAx>
      <c:valAx>
        <c:axId val="1436901839"/>
        <c:scaling>
          <c:orientation val="minMax"/>
          <c:min val="6.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Scene_101_FG_21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scatterChart>
        <c:scatterStyle val="smoothMarker"/>
        <c:varyColors val="0"/>
        <c:ser>
          <c:idx val="0"/>
          <c:order val="0"/>
          <c:tx>
            <c:strRef>
              <c:f>Scene_101_FG_21!$B$24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Scene_101_FG_21!$C$26:$C$29</c:f>
                <c:numCache>
                  <c:formatCode>General</c:formatCode>
                  <c:ptCount val="4"/>
                  <c:pt idx="0">
                    <c:v>0.3815686690241048</c:v>
                  </c:pt>
                  <c:pt idx="1">
                    <c:v>0.352980765670868</c:v>
                  </c:pt>
                  <c:pt idx="2">
                    <c:v>0.43634046657962788</c:v>
                  </c:pt>
                  <c:pt idx="3">
                    <c:v>0.46881971195871863</c:v>
                  </c:pt>
                </c:numCache>
              </c:numRef>
            </c:plus>
            <c:minus>
              <c:numRef>
                <c:f>Scene_101_FG_21!$C$26:$C$29</c:f>
                <c:numCache>
                  <c:formatCode>General</c:formatCode>
                  <c:ptCount val="4"/>
                  <c:pt idx="0">
                    <c:v>0.3815686690241048</c:v>
                  </c:pt>
                  <c:pt idx="1">
                    <c:v>0.352980765670868</c:v>
                  </c:pt>
                  <c:pt idx="2">
                    <c:v>0.43634046657962788</c:v>
                  </c:pt>
                  <c:pt idx="3">
                    <c:v>0.46881971195871863</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Scene_101_FG_21!$D$26:$D$29</c:f>
              <c:numCache>
                <c:formatCode>General</c:formatCode>
                <c:ptCount val="4"/>
                <c:pt idx="0">
                  <c:v>8391.41</c:v>
                </c:pt>
                <c:pt idx="1">
                  <c:v>5865.53</c:v>
                </c:pt>
                <c:pt idx="2">
                  <c:v>2823.77</c:v>
                </c:pt>
                <c:pt idx="3">
                  <c:v>1966.51</c:v>
                </c:pt>
              </c:numCache>
            </c:numRef>
          </c:xVal>
          <c:yVal>
            <c:numRef>
              <c:f>Scene_101_FG_21!$B$26:$B$29</c:f>
              <c:numCache>
                <c:formatCode>General</c:formatCode>
                <c:ptCount val="4"/>
                <c:pt idx="0">
                  <c:v>8.5714285714285712</c:v>
                </c:pt>
                <c:pt idx="1">
                  <c:v>8.2142857142857135</c:v>
                </c:pt>
                <c:pt idx="2">
                  <c:v>7.8571428571428568</c:v>
                </c:pt>
                <c:pt idx="3">
                  <c:v>7.3571428571428568</c:v>
                </c:pt>
              </c:numCache>
            </c:numRef>
          </c:yVal>
          <c:smooth val="1"/>
          <c:extLst>
            <c:ext xmlns:c16="http://schemas.microsoft.com/office/drawing/2014/chart" uri="{C3380CC4-5D6E-409C-BE32-E72D297353CC}">
              <c16:uniqueId val="{00000000-0E58-7E47-9D16-F27FA68E795E}"/>
            </c:ext>
          </c:extLst>
        </c:ser>
        <c:ser>
          <c:idx val="1"/>
          <c:order val="1"/>
          <c:tx>
            <c:strRef>
              <c:f>Scene_101_FG_21!$E$24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Scene_101_FG_21!$F$26:$F$29</c:f>
                <c:numCache>
                  <c:formatCode>General</c:formatCode>
                  <c:ptCount val="4"/>
                  <c:pt idx="0">
                    <c:v>0.36850374398656693</c:v>
                  </c:pt>
                  <c:pt idx="1">
                    <c:v>0.31968147293288973</c:v>
                  </c:pt>
                  <c:pt idx="2">
                    <c:v>0.37602500386460991</c:v>
                  </c:pt>
                  <c:pt idx="3">
                    <c:v>0.44271073736040106</c:v>
                  </c:pt>
                </c:numCache>
              </c:numRef>
            </c:plus>
            <c:minus>
              <c:numRef>
                <c:f>Scene_101_FG_21!$F$26:$F$29</c:f>
                <c:numCache>
                  <c:formatCode>General</c:formatCode>
                  <c:ptCount val="4"/>
                  <c:pt idx="0">
                    <c:v>0.36850374398656693</c:v>
                  </c:pt>
                  <c:pt idx="1">
                    <c:v>0.31968147293288973</c:v>
                  </c:pt>
                  <c:pt idx="2">
                    <c:v>0.37602500386460991</c:v>
                  </c:pt>
                  <c:pt idx="3">
                    <c:v>0.44271073736040106</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Scene_101_FG_21!$G$26:$G$29</c:f>
              <c:numCache>
                <c:formatCode>General</c:formatCode>
                <c:ptCount val="4"/>
                <c:pt idx="0">
                  <c:v>7927.18</c:v>
                </c:pt>
                <c:pt idx="1">
                  <c:v>4886.6400000000003</c:v>
                </c:pt>
                <c:pt idx="2">
                  <c:v>2750.47</c:v>
                </c:pt>
                <c:pt idx="3">
                  <c:v>1895.19</c:v>
                </c:pt>
              </c:numCache>
            </c:numRef>
          </c:xVal>
          <c:yVal>
            <c:numRef>
              <c:f>Scene_101_FG_21!$E$26:$E$29</c:f>
              <c:numCache>
                <c:formatCode>General</c:formatCode>
                <c:ptCount val="4"/>
                <c:pt idx="0">
                  <c:v>9.0714285714285712</c:v>
                </c:pt>
                <c:pt idx="1">
                  <c:v>8.6428571428571423</c:v>
                </c:pt>
                <c:pt idx="2">
                  <c:v>8.3571428571428577</c:v>
                </c:pt>
                <c:pt idx="3">
                  <c:v>8</c:v>
                </c:pt>
              </c:numCache>
            </c:numRef>
          </c:yVal>
          <c:smooth val="1"/>
          <c:extLst>
            <c:ext xmlns:c16="http://schemas.microsoft.com/office/drawing/2014/chart" uri="{C3380CC4-5D6E-409C-BE32-E72D297353CC}">
              <c16:uniqueId val="{00000001-0E58-7E47-9D16-F27FA68E795E}"/>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436901839"/>
        <c:crosses val="autoZero"/>
        <c:crossBetween val="midCat"/>
      </c:valAx>
      <c:valAx>
        <c:axId val="1436901839"/>
        <c:scaling>
          <c:orientation val="minMax"/>
          <c:max val="9.5"/>
          <c:min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Scene_101_FG_24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scatterChart>
        <c:scatterStyle val="smoothMarker"/>
        <c:varyColors val="0"/>
        <c:ser>
          <c:idx val="0"/>
          <c:order val="0"/>
          <c:tx>
            <c:strRef>
              <c:f>Scene_101_FG_24!$B$24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Scene_101_FG_24!$C$26:$C$29</c:f>
                <c:numCache>
                  <c:formatCode>General</c:formatCode>
                  <c:ptCount val="4"/>
                  <c:pt idx="0">
                    <c:v>0.31968147293288973</c:v>
                  </c:pt>
                  <c:pt idx="1">
                    <c:v>0.38883729679660284</c:v>
                  </c:pt>
                  <c:pt idx="2">
                    <c:v>0.5856512568968264</c:v>
                  </c:pt>
                  <c:pt idx="3">
                    <c:v>0.5549672791790895</c:v>
                  </c:pt>
                </c:numCache>
              </c:numRef>
            </c:plus>
            <c:minus>
              <c:numRef>
                <c:f>Scene_101_FG_24!$C$26:$C$29</c:f>
                <c:numCache>
                  <c:formatCode>General</c:formatCode>
                  <c:ptCount val="4"/>
                  <c:pt idx="0">
                    <c:v>0.31968147293288973</c:v>
                  </c:pt>
                  <c:pt idx="1">
                    <c:v>0.38883729679660284</c:v>
                  </c:pt>
                  <c:pt idx="2">
                    <c:v>0.5856512568968264</c:v>
                  </c:pt>
                  <c:pt idx="3">
                    <c:v>0.5549672791790895</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Scene_101_FG_24!$D$26:$D$29</c:f>
              <c:numCache>
                <c:formatCode>General</c:formatCode>
                <c:ptCount val="4"/>
                <c:pt idx="0">
                  <c:v>8088.42</c:v>
                </c:pt>
                <c:pt idx="1">
                  <c:v>5088.05</c:v>
                </c:pt>
                <c:pt idx="2">
                  <c:v>2670.09</c:v>
                </c:pt>
                <c:pt idx="3">
                  <c:v>2028.57</c:v>
                </c:pt>
              </c:numCache>
            </c:numRef>
          </c:xVal>
          <c:yVal>
            <c:numRef>
              <c:f>Scene_101_FG_24!$B$26:$B$29</c:f>
              <c:numCache>
                <c:formatCode>General</c:formatCode>
                <c:ptCount val="4"/>
                <c:pt idx="0">
                  <c:v>8.3571428571428577</c:v>
                </c:pt>
                <c:pt idx="1">
                  <c:v>7.8571428571428568</c:v>
                </c:pt>
                <c:pt idx="2">
                  <c:v>7.5</c:v>
                </c:pt>
                <c:pt idx="3">
                  <c:v>7.1428571428571432</c:v>
                </c:pt>
              </c:numCache>
            </c:numRef>
          </c:yVal>
          <c:smooth val="1"/>
          <c:extLst>
            <c:ext xmlns:c16="http://schemas.microsoft.com/office/drawing/2014/chart" uri="{C3380CC4-5D6E-409C-BE32-E72D297353CC}">
              <c16:uniqueId val="{00000000-3911-A547-8B36-F27E7F3ACBC2}"/>
            </c:ext>
          </c:extLst>
        </c:ser>
        <c:ser>
          <c:idx val="1"/>
          <c:order val="1"/>
          <c:tx>
            <c:strRef>
              <c:f>Scene_101_FG_24!$E$24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Scene_101_FG_24!$F$26:$F$29</c:f>
                <c:numCache>
                  <c:formatCode>General</c:formatCode>
                  <c:ptCount val="4"/>
                  <c:pt idx="0">
                    <c:v>0.41832232635487598</c:v>
                  </c:pt>
                  <c:pt idx="1">
                    <c:v>0.4298758059901312</c:v>
                  </c:pt>
                  <c:pt idx="2">
                    <c:v>0.36659931912416543</c:v>
                  </c:pt>
                  <c:pt idx="3">
                    <c:v>0.41832232635487598</c:v>
                  </c:pt>
                </c:numCache>
              </c:numRef>
            </c:plus>
            <c:minus>
              <c:numRef>
                <c:f>Scene_101_FG_24!$F$26:$F$29</c:f>
                <c:numCache>
                  <c:formatCode>General</c:formatCode>
                  <c:ptCount val="4"/>
                  <c:pt idx="0">
                    <c:v>0.41832232635487598</c:v>
                  </c:pt>
                  <c:pt idx="1">
                    <c:v>0.4298758059901312</c:v>
                  </c:pt>
                  <c:pt idx="2">
                    <c:v>0.36659931912416543</c:v>
                  </c:pt>
                  <c:pt idx="3">
                    <c:v>0.41832232635487598</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Scene_101_FG_24!$G$26:$G$29</c:f>
              <c:numCache>
                <c:formatCode>General</c:formatCode>
                <c:ptCount val="4"/>
                <c:pt idx="0">
                  <c:v>7927.18</c:v>
                </c:pt>
                <c:pt idx="1">
                  <c:v>4886.6400000000003</c:v>
                </c:pt>
                <c:pt idx="2">
                  <c:v>2750.47</c:v>
                </c:pt>
                <c:pt idx="3">
                  <c:v>1895.19</c:v>
                </c:pt>
              </c:numCache>
            </c:numRef>
          </c:xVal>
          <c:yVal>
            <c:numRef>
              <c:f>Scene_101_FG_24!$E$26:$E$29</c:f>
              <c:numCache>
                <c:formatCode>General</c:formatCode>
                <c:ptCount val="4"/>
                <c:pt idx="0">
                  <c:v>8.9285714285714288</c:v>
                </c:pt>
                <c:pt idx="1">
                  <c:v>8.5714285714285712</c:v>
                </c:pt>
                <c:pt idx="2">
                  <c:v>8.2857142857142865</c:v>
                </c:pt>
                <c:pt idx="3">
                  <c:v>7.9285714285714288</c:v>
                </c:pt>
              </c:numCache>
            </c:numRef>
          </c:yVal>
          <c:smooth val="1"/>
          <c:extLst>
            <c:ext xmlns:c16="http://schemas.microsoft.com/office/drawing/2014/chart" uri="{C3380CC4-5D6E-409C-BE32-E72D297353CC}">
              <c16:uniqueId val="{00000001-3911-A547-8B36-F27E7F3ACBC2}"/>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436901839"/>
        <c:crosses val="autoZero"/>
        <c:crossBetween val="midCat"/>
      </c:valAx>
      <c:valAx>
        <c:axId val="1436901839"/>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BQTerrace</a:t>
            </a:r>
            <a:r>
              <a:rPr lang="en-US" baseline="0"/>
              <a:t>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scatterChart>
        <c:scatterStyle val="smoothMarker"/>
        <c:varyColors val="0"/>
        <c:ser>
          <c:idx val="0"/>
          <c:order val="0"/>
          <c:tx>
            <c:strRef>
              <c:f>BQTerraceLowBR!$B$19</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BQTerraceLowBR!$C$21:$C$24</c:f>
                <c:numCache>
                  <c:formatCode>General</c:formatCode>
                  <c:ptCount val="4"/>
                  <c:pt idx="0">
                    <c:v>0.49386450302249774</c:v>
                  </c:pt>
                  <c:pt idx="1">
                    <c:v>0.55825867107512428</c:v>
                  </c:pt>
                  <c:pt idx="2">
                    <c:v>0.71756848682566821</c:v>
                  </c:pt>
                  <c:pt idx="3">
                    <c:v>0.43554755212001195</c:v>
                  </c:pt>
                </c:numCache>
              </c:numRef>
            </c:plus>
            <c:minus>
              <c:numRef>
                <c:f>BQTerraceLowBR!$C$21:$C$24</c:f>
                <c:numCache>
                  <c:formatCode>General</c:formatCode>
                  <c:ptCount val="4"/>
                  <c:pt idx="0">
                    <c:v>0.49386450302249774</c:v>
                  </c:pt>
                  <c:pt idx="1">
                    <c:v>0.55825867107512428</c:v>
                  </c:pt>
                  <c:pt idx="2">
                    <c:v>0.71756848682566821</c:v>
                  </c:pt>
                  <c:pt idx="3">
                    <c:v>0.43554755212001195</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BQTerraceLowBR!$D$21:$D$24</c:f>
              <c:numCache>
                <c:formatCode>General</c:formatCode>
                <c:ptCount val="4"/>
                <c:pt idx="0">
                  <c:v>4338.6400000000003</c:v>
                </c:pt>
                <c:pt idx="1">
                  <c:v>2441.0500000000002</c:v>
                </c:pt>
                <c:pt idx="2">
                  <c:v>1451.47</c:v>
                </c:pt>
                <c:pt idx="3">
                  <c:v>1131.18</c:v>
                </c:pt>
              </c:numCache>
            </c:numRef>
          </c:xVal>
          <c:yVal>
            <c:numRef>
              <c:f>BQTerraceLowBR!$B$21:$B$24</c:f>
              <c:numCache>
                <c:formatCode>General</c:formatCode>
                <c:ptCount val="4"/>
                <c:pt idx="0">
                  <c:v>6.666666666666667</c:v>
                </c:pt>
                <c:pt idx="1">
                  <c:v>6.4444444444444446</c:v>
                </c:pt>
                <c:pt idx="2">
                  <c:v>6.1111111111111107</c:v>
                </c:pt>
                <c:pt idx="3">
                  <c:v>5.4444444444444446</c:v>
                </c:pt>
              </c:numCache>
            </c:numRef>
          </c:yVal>
          <c:smooth val="1"/>
          <c:extLst>
            <c:ext xmlns:c16="http://schemas.microsoft.com/office/drawing/2014/chart" uri="{C3380CC4-5D6E-409C-BE32-E72D297353CC}">
              <c16:uniqueId val="{00000000-D34D-3347-929C-57A0D4AB4875}"/>
            </c:ext>
          </c:extLst>
        </c:ser>
        <c:ser>
          <c:idx val="1"/>
          <c:order val="1"/>
          <c:tx>
            <c:strRef>
              <c:f>BQTerraceLowBR!$E$19</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BQTerraceLowBR!$F$21:$F$24</c:f>
                <c:numCache>
                  <c:formatCode>General</c:formatCode>
                  <c:ptCount val="4"/>
                  <c:pt idx="0">
                    <c:v>0.50067674900493342</c:v>
                  </c:pt>
                  <c:pt idx="1">
                    <c:v>0.57617525352624732</c:v>
                  </c:pt>
                  <c:pt idx="2">
                    <c:v>0.71756848682566821</c:v>
                  </c:pt>
                  <c:pt idx="3">
                    <c:v>0.78519451603576373</c:v>
                  </c:pt>
                </c:numCache>
              </c:numRef>
            </c:plus>
            <c:minus>
              <c:numRef>
                <c:f>BQTerraceLowBR!$F$21:$F$24</c:f>
                <c:numCache>
                  <c:formatCode>General</c:formatCode>
                  <c:ptCount val="4"/>
                  <c:pt idx="0">
                    <c:v>0.50067674900493342</c:v>
                  </c:pt>
                  <c:pt idx="1">
                    <c:v>0.57617525352624732</c:v>
                  </c:pt>
                  <c:pt idx="2">
                    <c:v>0.71756848682566821</c:v>
                  </c:pt>
                  <c:pt idx="3">
                    <c:v>0.78519451603576373</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BQTerraceLowBR!$G$21:$G$24</c:f>
              <c:numCache>
                <c:formatCode>General</c:formatCode>
                <c:ptCount val="4"/>
                <c:pt idx="0">
                  <c:v>4202.6499999999996</c:v>
                </c:pt>
                <c:pt idx="1">
                  <c:v>2401.44</c:v>
                </c:pt>
                <c:pt idx="2">
                  <c:v>1438.25</c:v>
                </c:pt>
                <c:pt idx="3">
                  <c:v>1122.77</c:v>
                </c:pt>
              </c:numCache>
            </c:numRef>
          </c:xVal>
          <c:yVal>
            <c:numRef>
              <c:f>BQTerraceLowBR!$E$21:$E$24</c:f>
              <c:numCache>
                <c:formatCode>General</c:formatCode>
                <c:ptCount val="4"/>
                <c:pt idx="0">
                  <c:v>7.4444444444444446</c:v>
                </c:pt>
                <c:pt idx="1">
                  <c:v>7.1111111111111107</c:v>
                </c:pt>
                <c:pt idx="2">
                  <c:v>6.8888888888888893</c:v>
                </c:pt>
                <c:pt idx="3">
                  <c:v>6.4444444444444446</c:v>
                </c:pt>
              </c:numCache>
            </c:numRef>
          </c:yVal>
          <c:smooth val="1"/>
          <c:extLst>
            <c:ext xmlns:c16="http://schemas.microsoft.com/office/drawing/2014/chart" uri="{C3380CC4-5D6E-409C-BE32-E72D297353CC}">
              <c16:uniqueId val="{00000001-D34D-3347-929C-57A0D4AB4875}"/>
            </c:ext>
          </c:extLst>
        </c:ser>
        <c:dLbls>
          <c:showLegendKey val="0"/>
          <c:showVal val="0"/>
          <c:showCatName val="0"/>
          <c:showSerName val="0"/>
          <c:showPercent val="0"/>
          <c:showBubbleSize val="0"/>
        </c:dLbls>
        <c:axId val="2093998655"/>
        <c:axId val="1436901839"/>
      </c:scatterChart>
      <c:valAx>
        <c:axId val="209399865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436901839"/>
        <c:crosses val="autoZero"/>
        <c:crossBetween val="midCat"/>
      </c:valAx>
      <c:valAx>
        <c:axId val="1436901839"/>
        <c:scaling>
          <c:orientation val="minMax"/>
          <c:min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OldTownCross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scatterChart>
        <c:scatterStyle val="smoothMarker"/>
        <c:varyColors val="0"/>
        <c:ser>
          <c:idx val="0"/>
          <c:order val="0"/>
          <c:tx>
            <c:strRef>
              <c:f>OldTownCrossLowBR!$B$19</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OldTownCrossLowBR!$C$21:$C$24</c:f>
                <c:numCache>
                  <c:formatCode>General</c:formatCode>
                  <c:ptCount val="4"/>
                  <c:pt idx="0">
                    <c:v>0.42769920564485969</c:v>
                  </c:pt>
                  <c:pt idx="1">
                    <c:v>0.49386450302249774</c:v>
                  </c:pt>
                  <c:pt idx="2">
                    <c:v>0.57617525352624732</c:v>
                  </c:pt>
                  <c:pt idx="3">
                    <c:v>0.65848600402999691</c:v>
                  </c:pt>
                </c:numCache>
              </c:numRef>
            </c:plus>
            <c:minus>
              <c:numRef>
                <c:f>OldTownCrossLowBR!$C$21:$C$24</c:f>
                <c:numCache>
                  <c:formatCode>General</c:formatCode>
                  <c:ptCount val="4"/>
                  <c:pt idx="0">
                    <c:v>0.42769920564485969</c:v>
                  </c:pt>
                  <c:pt idx="1">
                    <c:v>0.49386450302249774</c:v>
                  </c:pt>
                  <c:pt idx="2">
                    <c:v>0.57617525352624732</c:v>
                  </c:pt>
                  <c:pt idx="3">
                    <c:v>0.65848600402999691</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OldTownCrossLowBR!$D$21:$D$24</c:f>
              <c:numCache>
                <c:formatCode>General</c:formatCode>
                <c:ptCount val="4"/>
                <c:pt idx="0">
                  <c:v>3900.77</c:v>
                </c:pt>
                <c:pt idx="1">
                  <c:v>2493.5</c:v>
                </c:pt>
                <c:pt idx="2">
                  <c:v>1523.32</c:v>
                </c:pt>
                <c:pt idx="3">
                  <c:v>1086.33</c:v>
                </c:pt>
              </c:numCache>
            </c:numRef>
          </c:xVal>
          <c:yVal>
            <c:numRef>
              <c:f>OldTownCrossLowBR!$B$21:$B$24</c:f>
              <c:numCache>
                <c:formatCode>General</c:formatCode>
                <c:ptCount val="4"/>
                <c:pt idx="0">
                  <c:v>7</c:v>
                </c:pt>
                <c:pt idx="1">
                  <c:v>6.666666666666667</c:v>
                </c:pt>
                <c:pt idx="2">
                  <c:v>5.8888888888888893</c:v>
                </c:pt>
                <c:pt idx="3">
                  <c:v>5.4444444444444446</c:v>
                </c:pt>
              </c:numCache>
            </c:numRef>
          </c:yVal>
          <c:smooth val="1"/>
          <c:extLst>
            <c:ext xmlns:c16="http://schemas.microsoft.com/office/drawing/2014/chart" uri="{C3380CC4-5D6E-409C-BE32-E72D297353CC}">
              <c16:uniqueId val="{00000000-000D-164F-8C3E-9E7E73FC877C}"/>
            </c:ext>
          </c:extLst>
        </c:ser>
        <c:ser>
          <c:idx val="1"/>
          <c:order val="1"/>
          <c:tx>
            <c:strRef>
              <c:f>OldTownCrossLowBR!$E$19</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OldTownCrossLowBR!$F$21:$F$24</c:f>
                <c:numCache>
                  <c:formatCode>General</c:formatCode>
                  <c:ptCount val="4"/>
                  <c:pt idx="0">
                    <c:v>0.38607164136568151</c:v>
                  </c:pt>
                  <c:pt idx="1">
                    <c:v>0.60485801723916</c:v>
                  </c:pt>
                  <c:pt idx="2">
                    <c:v>0.73159395311248365</c:v>
                  </c:pt>
                  <c:pt idx="3">
                    <c:v>0.65848600402999691</c:v>
                  </c:pt>
                </c:numCache>
              </c:numRef>
            </c:plus>
            <c:minus>
              <c:numRef>
                <c:f>OldTownCrossLowBR!$F$21:$F$24</c:f>
                <c:numCache>
                  <c:formatCode>General</c:formatCode>
                  <c:ptCount val="4"/>
                  <c:pt idx="0">
                    <c:v>0.38607164136568151</c:v>
                  </c:pt>
                  <c:pt idx="1">
                    <c:v>0.60485801723916</c:v>
                  </c:pt>
                  <c:pt idx="2">
                    <c:v>0.73159395311248365</c:v>
                  </c:pt>
                  <c:pt idx="3">
                    <c:v>0.65848600402999691</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OldTownCrossLowBR!$G$21:$G$24</c:f>
              <c:numCache>
                <c:formatCode>General</c:formatCode>
                <c:ptCount val="4"/>
                <c:pt idx="0">
                  <c:v>4177.1099999999997</c:v>
                </c:pt>
                <c:pt idx="1">
                  <c:v>2341.5700000000002</c:v>
                </c:pt>
                <c:pt idx="2">
                  <c:v>1482.44</c:v>
                </c:pt>
                <c:pt idx="3">
                  <c:v>1064.83</c:v>
                </c:pt>
              </c:numCache>
            </c:numRef>
          </c:xVal>
          <c:yVal>
            <c:numRef>
              <c:f>OldTownCrossLowBR!$E$21:$E$24</c:f>
              <c:numCache>
                <c:formatCode>General</c:formatCode>
                <c:ptCount val="4"/>
                <c:pt idx="0">
                  <c:v>8.1111111111111107</c:v>
                </c:pt>
                <c:pt idx="1">
                  <c:v>7.666666666666667</c:v>
                </c:pt>
                <c:pt idx="2">
                  <c:v>7.2222222222222223</c:v>
                </c:pt>
                <c:pt idx="3">
                  <c:v>6.5555555555555554</c:v>
                </c:pt>
              </c:numCache>
            </c:numRef>
          </c:yVal>
          <c:smooth val="1"/>
          <c:extLst>
            <c:ext xmlns:c16="http://schemas.microsoft.com/office/drawing/2014/chart" uri="{C3380CC4-5D6E-409C-BE32-E72D297353CC}">
              <c16:uniqueId val="{00000001-000D-164F-8C3E-9E7E73FC877C}"/>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436901839"/>
        <c:crosses val="autoZero"/>
        <c:crossBetween val="midCat"/>
      </c:valAx>
      <c:valAx>
        <c:axId val="1436901839"/>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InToTree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scatterChart>
        <c:scatterStyle val="smoothMarker"/>
        <c:varyColors val="0"/>
        <c:ser>
          <c:idx val="0"/>
          <c:order val="0"/>
          <c:tx>
            <c:strRef>
              <c:f>InToTreeLowBR!$B$19</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InToTreeLowBR!$C$21:$C$24</c:f>
                <c:numCache>
                  <c:formatCode>General</c:formatCode>
                  <c:ptCount val="4"/>
                  <c:pt idx="0">
                    <c:v>0.64286751244554396</c:v>
                  </c:pt>
                  <c:pt idx="1">
                    <c:v>0.47995002661597763</c:v>
                  </c:pt>
                  <c:pt idx="2">
                    <c:v>0.38607164136568145</c:v>
                  </c:pt>
                  <c:pt idx="3">
                    <c:v>0.53974768631749814</c:v>
                  </c:pt>
                </c:numCache>
              </c:numRef>
            </c:plus>
            <c:minus>
              <c:numRef>
                <c:f>InToTreeLowBR!$C$21:$C$24</c:f>
                <c:numCache>
                  <c:formatCode>General</c:formatCode>
                  <c:ptCount val="4"/>
                  <c:pt idx="0">
                    <c:v>0.64286751244554396</c:v>
                  </c:pt>
                  <c:pt idx="1">
                    <c:v>0.47995002661597763</c:v>
                  </c:pt>
                  <c:pt idx="2">
                    <c:v>0.38607164136568145</c:v>
                  </c:pt>
                  <c:pt idx="3">
                    <c:v>0.53974768631749814</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InToTreeLowBR!$D$21:$D$24</c:f>
              <c:numCache>
                <c:formatCode>General</c:formatCode>
                <c:ptCount val="4"/>
                <c:pt idx="0">
                  <c:v>3789.54</c:v>
                </c:pt>
                <c:pt idx="1">
                  <c:v>2699.9</c:v>
                </c:pt>
                <c:pt idx="2">
                  <c:v>1662.26</c:v>
                </c:pt>
                <c:pt idx="3">
                  <c:v>1157.75</c:v>
                </c:pt>
              </c:numCache>
            </c:numRef>
          </c:xVal>
          <c:yVal>
            <c:numRef>
              <c:f>InToTreeLowBR!$B$21:$B$24</c:f>
              <c:numCache>
                <c:formatCode>General</c:formatCode>
                <c:ptCount val="4"/>
                <c:pt idx="0">
                  <c:v>7.2222222222222223</c:v>
                </c:pt>
                <c:pt idx="1">
                  <c:v>6.2222222222222223</c:v>
                </c:pt>
                <c:pt idx="2">
                  <c:v>5.1111111111111107</c:v>
                </c:pt>
                <c:pt idx="3">
                  <c:v>4.2222222222222223</c:v>
                </c:pt>
              </c:numCache>
            </c:numRef>
          </c:yVal>
          <c:smooth val="1"/>
          <c:extLst>
            <c:ext xmlns:c16="http://schemas.microsoft.com/office/drawing/2014/chart" uri="{C3380CC4-5D6E-409C-BE32-E72D297353CC}">
              <c16:uniqueId val="{00000000-7F01-4044-8BCF-08508976756D}"/>
            </c:ext>
          </c:extLst>
        </c:ser>
        <c:ser>
          <c:idx val="1"/>
          <c:order val="1"/>
          <c:tx>
            <c:strRef>
              <c:f>InToTreeLowBR!$E$19</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InToTreeLowBR!$F$21:$F$24</c:f>
                <c:numCache>
                  <c:formatCode>General</c:formatCode>
                  <c:ptCount val="4"/>
                  <c:pt idx="0">
                    <c:v>0.3587842434128341</c:v>
                  </c:pt>
                  <c:pt idx="1">
                    <c:v>0.26028944750970057</c:v>
                  </c:pt>
                  <c:pt idx="2">
                    <c:v>0.50067674900493342</c:v>
                  </c:pt>
                  <c:pt idx="3">
                    <c:v>0.42769920564485969</c:v>
                  </c:pt>
                </c:numCache>
              </c:numRef>
            </c:plus>
            <c:minus>
              <c:numRef>
                <c:f>InToTreeLowBR!$F$21:$F$24</c:f>
                <c:numCache>
                  <c:formatCode>General</c:formatCode>
                  <c:ptCount val="4"/>
                  <c:pt idx="0">
                    <c:v>0.3587842434128341</c:v>
                  </c:pt>
                  <c:pt idx="1">
                    <c:v>0.26028944750970057</c:v>
                  </c:pt>
                  <c:pt idx="2">
                    <c:v>0.50067674900493342</c:v>
                  </c:pt>
                  <c:pt idx="3">
                    <c:v>0.42769920564485969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InToTreeLowBR!$G$21:$G$24</c:f>
              <c:numCache>
                <c:formatCode>General</c:formatCode>
                <c:ptCount val="4"/>
                <c:pt idx="0">
                  <c:v>3521.14</c:v>
                </c:pt>
                <c:pt idx="1">
                  <c:v>2541.2600000000002</c:v>
                </c:pt>
                <c:pt idx="2">
                  <c:v>1584.99</c:v>
                </c:pt>
                <c:pt idx="3">
                  <c:v>1117.1199999999999</c:v>
                </c:pt>
              </c:numCache>
            </c:numRef>
          </c:xVal>
          <c:yVal>
            <c:numRef>
              <c:f>InToTreeLowBR!$E$21:$E$24</c:f>
              <c:numCache>
                <c:formatCode>General</c:formatCode>
                <c:ptCount val="4"/>
                <c:pt idx="0">
                  <c:v>7.5555555555555554</c:v>
                </c:pt>
                <c:pt idx="1">
                  <c:v>6.5555555555555554</c:v>
                </c:pt>
                <c:pt idx="2">
                  <c:v>5.5555555555555554</c:v>
                </c:pt>
                <c:pt idx="3">
                  <c:v>5</c:v>
                </c:pt>
              </c:numCache>
            </c:numRef>
          </c:yVal>
          <c:smooth val="1"/>
          <c:extLst>
            <c:ext xmlns:c16="http://schemas.microsoft.com/office/drawing/2014/chart" uri="{C3380CC4-5D6E-409C-BE32-E72D297353CC}">
              <c16:uniqueId val="{00000001-7F01-4044-8BCF-08508976756D}"/>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436901839"/>
        <c:crosses val="autoZero"/>
        <c:crossBetween val="midCat"/>
      </c:valAx>
      <c:valAx>
        <c:axId val="1436901839"/>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CrowdRun- 4K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scatterChart>
        <c:scatterStyle val="smoothMarker"/>
        <c:varyColors val="0"/>
        <c:ser>
          <c:idx val="0"/>
          <c:order val="0"/>
          <c:tx>
            <c:strRef>
              <c:f>'Crowdrun-4k'!$B$24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'Crowdrun-4k'!$C$26:$C$28</c:f>
                <c:numCache>
                  <c:formatCode>General</c:formatCode>
                  <c:ptCount val="3"/>
                  <c:pt idx="0">
                    <c:v>0.84724472197705114</c:v>
                  </c:pt>
                  <c:pt idx="1">
                    <c:v>0.66931572216780155</c:v>
                  </c:pt>
                  <c:pt idx="2">
                    <c:v>0.8399845648028802</c:v>
                  </c:pt>
                </c:numCache>
              </c:numRef>
            </c:plus>
            <c:minus>
              <c:numRef>
                <c:f>'Crowdrun-4k'!$C$26:$C$28</c:f>
                <c:numCache>
                  <c:formatCode>General</c:formatCode>
                  <c:ptCount val="3"/>
                  <c:pt idx="0">
                    <c:v>0.84724472197705114</c:v>
                  </c:pt>
                  <c:pt idx="1">
                    <c:v>0.66931572216780155</c:v>
                  </c:pt>
                  <c:pt idx="2">
                    <c:v>0.8399845648028802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'Crowdrun-4k'!$D$26:$D$28</c:f>
              <c:numCache>
                <c:formatCode>General</c:formatCode>
                <c:ptCount val="3"/>
                <c:pt idx="0">
                  <c:v>19303.381000000001</c:v>
                </c:pt>
                <c:pt idx="1">
                  <c:v>9905.625</c:v>
                </c:pt>
                <c:pt idx="2">
                  <c:v>6654.9539999999997</c:v>
                </c:pt>
              </c:numCache>
            </c:numRef>
          </c:xVal>
          <c:yVal>
            <c:numRef>
              <c:f>'Crowdrun-4k'!$B$26:$B$28</c:f>
              <c:numCache>
                <c:formatCode>General</c:formatCode>
                <c:ptCount val="3"/>
                <c:pt idx="0">
                  <c:v>6.9285714285714288</c:v>
                </c:pt>
                <c:pt idx="1">
                  <c:v>6.2857142857142856</c:v>
                </c:pt>
                <c:pt idx="2">
                  <c:v>5</c:v>
                </c:pt>
              </c:numCache>
            </c:numRef>
          </c:yVal>
          <c:smooth val="1"/>
          <c:extLst>
            <c:ext xmlns:c16="http://schemas.microsoft.com/office/drawing/2014/chart" uri="{C3380CC4-5D6E-409C-BE32-E72D297353CC}">
              <c16:uniqueId val="{00000000-AAB7-0D4C-96FC-6A42993E65A4}"/>
            </c:ext>
          </c:extLst>
        </c:ser>
        <c:ser>
          <c:idx val="1"/>
          <c:order val="1"/>
          <c:tx>
            <c:strRef>
              <c:f>'Crowdrun-4k'!$E$24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'Crowdrun-4k'!$F$26:$F$28</c:f>
                <c:numCache>
                  <c:formatCode>General</c:formatCode>
                  <c:ptCount val="3"/>
                  <c:pt idx="0">
                    <c:v>0.63936294586577946</c:v>
                  </c:pt>
                  <c:pt idx="1">
                    <c:v>0.46129402724507246</c:v>
                  </c:pt>
                  <c:pt idx="2">
                    <c:v>0.83329135403444499</c:v>
                  </c:pt>
                </c:numCache>
              </c:numRef>
            </c:plus>
            <c:minus>
              <c:numRef>
                <c:f>'Crowdrun-4k'!$F$26:$F$28</c:f>
                <c:numCache>
                  <c:formatCode>General</c:formatCode>
                  <c:ptCount val="3"/>
                  <c:pt idx="0">
                    <c:v>0.63936294586577946</c:v>
                  </c:pt>
                  <c:pt idx="1">
                    <c:v>0.46129402724507246</c:v>
                  </c:pt>
                  <c:pt idx="2">
                    <c:v>0.83329135403444499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'Crowdrun-4k'!$G$26:$G$28</c:f>
              <c:numCache>
                <c:formatCode>General</c:formatCode>
                <c:ptCount val="3"/>
                <c:pt idx="0">
                  <c:v>18844.347000000002</c:v>
                </c:pt>
                <c:pt idx="1">
                  <c:v>9763.1710000000003</c:v>
                </c:pt>
                <c:pt idx="2">
                  <c:v>6572.866</c:v>
                </c:pt>
              </c:numCache>
            </c:numRef>
          </c:xVal>
          <c:yVal>
            <c:numRef>
              <c:f>'Crowdrun-4k'!$E$26:$E$28</c:f>
              <c:numCache>
                <c:formatCode>General</c:formatCode>
                <c:ptCount val="3"/>
                <c:pt idx="0">
                  <c:v>8.2857142857142865</c:v>
                </c:pt>
                <c:pt idx="1">
                  <c:v>7.2857142857142856</c:v>
                </c:pt>
                <c:pt idx="2">
                  <c:v>5.5714285714285712</c:v>
                </c:pt>
              </c:numCache>
            </c:numRef>
          </c:yVal>
          <c:smooth val="1"/>
          <c:extLst>
            <c:ext xmlns:c16="http://schemas.microsoft.com/office/drawing/2014/chart" uri="{C3380CC4-5D6E-409C-BE32-E72D297353CC}">
              <c16:uniqueId val="{00000001-AAB7-0D4C-96FC-6A42993E65A4}"/>
            </c:ext>
          </c:extLst>
        </c:ser>
        <c:dLbls>
          <c:showLegendKey val="0"/>
          <c:showVal val="0"/>
          <c:showCatName val="0"/>
          <c:showSerName val="0"/>
          <c:showPercent val="0"/>
          <c:showBubbleSize val="0"/>
        </c:dLbls>
        <c:axId val="2093998655"/>
        <c:axId val="1436901839"/>
      </c:scatterChart>
      <c:valAx>
        <c:axId val="2093998655"/>
        <c:scaling>
          <c:orientation val="minMax"/>
          <c:min val="4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436901839"/>
        <c:crosses val="autoZero"/>
        <c:crossBetween val="midCat"/>
        <c:majorUnit val="3000"/>
      </c:valAx>
      <c:valAx>
        <c:axId val="1436901839"/>
        <c:scaling>
          <c:orientation val="minMax"/>
          <c:min val="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Scene_004_FG_03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scatterChart>
        <c:scatterStyle val="smoothMarker"/>
        <c:varyColors val="0"/>
        <c:ser>
          <c:idx val="0"/>
          <c:order val="0"/>
          <c:tx>
            <c:strRef>
              <c:f>Scene_004_FG_03!$B$24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Scene_004_FG_03!$C$26:$C$29</c:f>
                <c:numCache>
                  <c:formatCode>General</c:formatCode>
                  <c:ptCount val="4"/>
                  <c:pt idx="0">
                    <c:v>0.705961531341736</c:v>
                  </c:pt>
                  <c:pt idx="1">
                    <c:v>0.50891107446772466</c:v>
                  </c:pt>
                  <c:pt idx="2">
                    <c:v>0.54091519382567665</c:v>
                  </c:pt>
                  <c:pt idx="3">
                    <c:v>0.64481370898519674</c:v>
                  </c:pt>
                </c:numCache>
              </c:numRef>
            </c:plus>
            <c:minus>
              <c:numRef>
                <c:f>Scene_004_FG_03!$C$26:$C$29</c:f>
                <c:numCache>
                  <c:formatCode>General</c:formatCode>
                  <c:ptCount val="4"/>
                  <c:pt idx="0">
                    <c:v>0.705961531341736</c:v>
                  </c:pt>
                  <c:pt idx="1">
                    <c:v>0.50891107446772466</c:v>
                  </c:pt>
                  <c:pt idx="2">
                    <c:v>0.54091519382567665</c:v>
                  </c:pt>
                  <c:pt idx="3">
                    <c:v>0.64481370898519674</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Scene_004_FG_03!$D$26:$D$29</c:f>
              <c:numCache>
                <c:formatCode>General</c:formatCode>
                <c:ptCount val="4"/>
                <c:pt idx="0">
                  <c:v>5199.3490000000002</c:v>
                </c:pt>
                <c:pt idx="1">
                  <c:v>4003.0790000000002</c:v>
                </c:pt>
                <c:pt idx="2">
                  <c:v>2444.625</c:v>
                </c:pt>
                <c:pt idx="3">
                  <c:v>1741.662</c:v>
                </c:pt>
              </c:numCache>
            </c:numRef>
          </c:xVal>
          <c:yVal>
            <c:numRef>
              <c:f>Scene_004_FG_03!$B$26:$B$29</c:f>
              <c:numCache>
                <c:formatCode>General</c:formatCode>
                <c:ptCount val="4"/>
                <c:pt idx="0">
                  <c:v>7.4285714285714288</c:v>
                </c:pt>
                <c:pt idx="1">
                  <c:v>7.3571428571428568</c:v>
                </c:pt>
                <c:pt idx="2">
                  <c:v>7.0714285714285712</c:v>
                </c:pt>
                <c:pt idx="3">
                  <c:v>6.6428571428571432</c:v>
                </c:pt>
              </c:numCache>
            </c:numRef>
          </c:yVal>
          <c:smooth val="1"/>
          <c:extLst>
            <c:ext xmlns:c16="http://schemas.microsoft.com/office/drawing/2014/chart" uri="{C3380CC4-5D6E-409C-BE32-E72D297353CC}">
              <c16:uniqueId val="{00000000-685C-814B-97C8-43B3344E6E6B}"/>
            </c:ext>
          </c:extLst>
        </c:ser>
        <c:ser>
          <c:idx val="1"/>
          <c:order val="1"/>
          <c:tx>
            <c:strRef>
              <c:f>Scene_004_FG_03!$E$24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Scene_004_FG_03!$F$26:$F$29</c:f>
                <c:numCache>
                  <c:formatCode>General</c:formatCode>
                  <c:ptCount val="4"/>
                  <c:pt idx="0">
                    <c:v>0.46129402724507246</c:v>
                  </c:pt>
                  <c:pt idx="1">
                    <c:v>0.47915713724180864</c:v>
                  </c:pt>
                  <c:pt idx="2">
                    <c:v>0.395972521242765</c:v>
                  </c:pt>
                  <c:pt idx="3">
                    <c:v>0.37602500386460985</c:v>
                  </c:pt>
                </c:numCache>
              </c:numRef>
            </c:plus>
            <c:minus>
              <c:numRef>
                <c:f>Scene_004_FG_03!$F$26:$F$29</c:f>
                <c:numCache>
                  <c:formatCode>General</c:formatCode>
                  <c:ptCount val="4"/>
                  <c:pt idx="0">
                    <c:v>0.46129402724507246</c:v>
                  </c:pt>
                  <c:pt idx="1">
                    <c:v>0.47915713724180864</c:v>
                  </c:pt>
                  <c:pt idx="2">
                    <c:v>0.395972521242765</c:v>
                  </c:pt>
                  <c:pt idx="3">
                    <c:v>0.37602500386460985</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Scene_004_FG_03!$G$26:$G$29</c:f>
              <c:numCache>
                <c:formatCode>General</c:formatCode>
                <c:ptCount val="4"/>
                <c:pt idx="0">
                  <c:v>4922.7780000000002</c:v>
                </c:pt>
                <c:pt idx="1">
                  <c:v>3647.5259999999998</c:v>
                </c:pt>
                <c:pt idx="2">
                  <c:v>2766.4360000000001</c:v>
                </c:pt>
                <c:pt idx="3">
                  <c:v>1908.3710000000001</c:v>
                </c:pt>
              </c:numCache>
            </c:numRef>
          </c:xVal>
          <c:yVal>
            <c:numRef>
              <c:f>Scene_004_FG_03!$E$26:$E$29</c:f>
              <c:numCache>
                <c:formatCode>General</c:formatCode>
                <c:ptCount val="4"/>
                <c:pt idx="0">
                  <c:v>8.2857142857142865</c:v>
                </c:pt>
                <c:pt idx="1">
                  <c:v>8.1428571428571423</c:v>
                </c:pt>
                <c:pt idx="2">
                  <c:v>8</c:v>
                </c:pt>
                <c:pt idx="3">
                  <c:v>7.6428571428571432</c:v>
                </c:pt>
              </c:numCache>
            </c:numRef>
          </c:yVal>
          <c:smooth val="1"/>
          <c:extLst>
            <c:ext xmlns:c16="http://schemas.microsoft.com/office/drawing/2014/chart" uri="{C3380CC4-5D6E-409C-BE32-E72D297353CC}">
              <c16:uniqueId val="{00000001-685C-814B-97C8-43B3344E6E6B}"/>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436901839"/>
        <c:crosses val="autoZero"/>
        <c:crossBetween val="midCat"/>
      </c:valAx>
      <c:valAx>
        <c:axId val="1436901839"/>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Scene_004_FG_22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scatterChart>
        <c:scatterStyle val="smoothMarker"/>
        <c:varyColors val="0"/>
        <c:ser>
          <c:idx val="0"/>
          <c:order val="0"/>
          <c:tx>
            <c:strRef>
              <c:f>Scene_004_FG_22!$B$24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Scene_004_FG_22!$C$26:$C$29</c:f>
                <c:numCache>
                  <c:formatCode>General</c:formatCode>
                  <c:ptCount val="4"/>
                  <c:pt idx="0">
                    <c:v>0.54606688336753384</c:v>
                  </c:pt>
                  <c:pt idx="1">
                    <c:v>0.46881971195871863</c:v>
                  </c:pt>
                  <c:pt idx="2">
                    <c:v>0.69898644041616387</c:v>
                  </c:pt>
                  <c:pt idx="3">
                    <c:v>0.80248135985529012</c:v>
                  </c:pt>
                </c:numCache>
              </c:numRef>
            </c:plus>
            <c:minus>
              <c:numRef>
                <c:f>Scene_004_FG_22!$C$26:$C$29</c:f>
                <c:numCache>
                  <c:formatCode>General</c:formatCode>
                  <c:ptCount val="4"/>
                  <c:pt idx="0">
                    <c:v>0.54606688336753384</c:v>
                  </c:pt>
                  <c:pt idx="1">
                    <c:v>0.46881971195871863</c:v>
                  </c:pt>
                  <c:pt idx="2">
                    <c:v>0.69898644041616387</c:v>
                  </c:pt>
                  <c:pt idx="3">
                    <c:v>0.80248135985529012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Scene_004_FG_22!$D$26:$D$29</c:f>
              <c:numCache>
                <c:formatCode>General</c:formatCode>
                <c:ptCount val="4"/>
                <c:pt idx="0">
                  <c:v>4608.5929999999998</c:v>
                </c:pt>
                <c:pt idx="1">
                  <c:v>3438.2579999999998</c:v>
                </c:pt>
                <c:pt idx="2">
                  <c:v>2850.328</c:v>
                </c:pt>
                <c:pt idx="3">
                  <c:v>1988.788</c:v>
                </c:pt>
              </c:numCache>
            </c:numRef>
          </c:xVal>
          <c:yVal>
            <c:numRef>
              <c:f>Scene_004_FG_22!$B$26:$B$29</c:f>
              <c:numCache>
                <c:formatCode>General</c:formatCode>
                <c:ptCount val="4"/>
                <c:pt idx="0">
                  <c:v>7.6428571428571432</c:v>
                </c:pt>
                <c:pt idx="1">
                  <c:v>7.3571428571428568</c:v>
                </c:pt>
                <c:pt idx="2">
                  <c:v>7.0714285714285712</c:v>
                </c:pt>
                <c:pt idx="3">
                  <c:v>6.7142857142857144</c:v>
                </c:pt>
              </c:numCache>
            </c:numRef>
          </c:yVal>
          <c:smooth val="1"/>
          <c:extLst>
            <c:ext xmlns:c16="http://schemas.microsoft.com/office/drawing/2014/chart" uri="{C3380CC4-5D6E-409C-BE32-E72D297353CC}">
              <c16:uniqueId val="{00000000-E88C-874D-9C60-2DEA95025F4D}"/>
            </c:ext>
          </c:extLst>
        </c:ser>
        <c:ser>
          <c:idx val="1"/>
          <c:order val="1"/>
          <c:tx>
            <c:strRef>
              <c:f>Scene_004_FG_22!$E$24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Scene_004_FG_22!$F$26:$F$29</c:f>
                <c:numCache>
                  <c:formatCode>General</c:formatCode>
                  <c:ptCount val="4"/>
                  <c:pt idx="0">
                    <c:v>0.53961958671053978</c:v>
                  </c:pt>
                  <c:pt idx="1">
                    <c:v>0.57601024843860826</c:v>
                  </c:pt>
                  <c:pt idx="2">
                    <c:v>0.33465786108390072</c:v>
                  </c:pt>
                  <c:pt idx="3">
                    <c:v>0.42987580599013109</c:v>
                  </c:pt>
                </c:numCache>
              </c:numRef>
            </c:plus>
            <c:minus>
              <c:numRef>
                <c:f>Scene_004_FG_22!$F$26:$F$29</c:f>
                <c:numCache>
                  <c:formatCode>General</c:formatCode>
                  <c:ptCount val="4"/>
                  <c:pt idx="0">
                    <c:v>0.53961958671053978</c:v>
                  </c:pt>
                  <c:pt idx="1">
                    <c:v>0.57601024843860826</c:v>
                  </c:pt>
                  <c:pt idx="2">
                    <c:v>0.33465786108390072</c:v>
                  </c:pt>
                  <c:pt idx="3">
                    <c:v>0.42987580599013109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Scene_004_FG_22!$G$26:$G$29</c:f>
              <c:numCache>
                <c:formatCode>General</c:formatCode>
                <c:ptCount val="4"/>
                <c:pt idx="0">
                  <c:v>4922.7780000000002</c:v>
                </c:pt>
                <c:pt idx="1">
                  <c:v>3647.5259999999998</c:v>
                </c:pt>
                <c:pt idx="2">
                  <c:v>2766.4360000000001</c:v>
                </c:pt>
                <c:pt idx="3">
                  <c:v>1908.3710000000001</c:v>
                </c:pt>
              </c:numCache>
            </c:numRef>
          </c:xVal>
          <c:yVal>
            <c:numRef>
              <c:f>Scene_004_FG_22!$E$26:$E$29</c:f>
              <c:numCache>
                <c:formatCode>General</c:formatCode>
                <c:ptCount val="4"/>
                <c:pt idx="0">
                  <c:v>8.2857142857142865</c:v>
                </c:pt>
                <c:pt idx="1">
                  <c:v>8.0714285714285712</c:v>
                </c:pt>
                <c:pt idx="2">
                  <c:v>7.8571428571428568</c:v>
                </c:pt>
                <c:pt idx="3">
                  <c:v>7.5714285714285712</c:v>
                </c:pt>
              </c:numCache>
            </c:numRef>
          </c:yVal>
          <c:smooth val="1"/>
          <c:extLst>
            <c:ext xmlns:c16="http://schemas.microsoft.com/office/drawing/2014/chart" uri="{C3380CC4-5D6E-409C-BE32-E72D297353CC}">
              <c16:uniqueId val="{00000001-E88C-874D-9C60-2DEA95025F4D}"/>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436901839"/>
        <c:crosses val="autoZero"/>
        <c:crossBetween val="midCat"/>
      </c:valAx>
      <c:valAx>
        <c:axId val="1436901839"/>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Scene_044_FG_03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scatterChart>
        <c:scatterStyle val="smoothMarker"/>
        <c:varyColors val="0"/>
        <c:ser>
          <c:idx val="0"/>
          <c:order val="0"/>
          <c:tx>
            <c:strRef>
              <c:f>Scene_044_FG_03!$B$24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Scene_044_FG_03!$C$26:$C$29</c:f>
                <c:numCache>
                  <c:formatCode>General</c:formatCode>
                  <c:ptCount val="4"/>
                  <c:pt idx="0">
                    <c:v>0.67763052199523222</c:v>
                  </c:pt>
                  <c:pt idx="1">
                    <c:v>0.57479375236382979</c:v>
                  </c:pt>
                  <c:pt idx="2">
                    <c:v>0.43634046657962788</c:v>
                  </c:pt>
                  <c:pt idx="3">
                    <c:v>0.76679749016449572</c:v>
                  </c:pt>
                </c:numCache>
              </c:numRef>
            </c:plus>
            <c:minus>
              <c:numRef>
                <c:f>Scene_044_FG_03!$C$26:$C$29</c:f>
                <c:numCache>
                  <c:formatCode>General</c:formatCode>
                  <c:ptCount val="4"/>
                  <c:pt idx="0">
                    <c:v>0.67763052199523222</c:v>
                  </c:pt>
                  <c:pt idx="1">
                    <c:v>0.57479375236382979</c:v>
                  </c:pt>
                  <c:pt idx="2">
                    <c:v>0.43634046657962788</c:v>
                  </c:pt>
                  <c:pt idx="3">
                    <c:v>0.76679749016449572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Scene_044_FG_03!$D$26:$D$29</c:f>
              <c:numCache>
                <c:formatCode>General</c:formatCode>
                <c:ptCount val="4"/>
                <c:pt idx="0">
                  <c:v>5739.826</c:v>
                </c:pt>
                <c:pt idx="1">
                  <c:v>3607.0610000000001</c:v>
                </c:pt>
                <c:pt idx="2">
                  <c:v>2508.5039999999999</c:v>
                </c:pt>
                <c:pt idx="3">
                  <c:v>1916.85</c:v>
                </c:pt>
              </c:numCache>
            </c:numRef>
          </c:xVal>
          <c:yVal>
            <c:numRef>
              <c:f>Scene_044_FG_03!$B$26:$B$29</c:f>
              <c:numCache>
                <c:formatCode>General</c:formatCode>
                <c:ptCount val="4"/>
                <c:pt idx="0">
                  <c:v>7.4285714285714288</c:v>
                </c:pt>
                <c:pt idx="1">
                  <c:v>7.2857142857142856</c:v>
                </c:pt>
                <c:pt idx="2">
                  <c:v>7.1428571428571432</c:v>
                </c:pt>
                <c:pt idx="3">
                  <c:v>7</c:v>
                </c:pt>
              </c:numCache>
            </c:numRef>
          </c:yVal>
          <c:smooth val="1"/>
          <c:extLst>
            <c:ext xmlns:c16="http://schemas.microsoft.com/office/drawing/2014/chart" uri="{C3380CC4-5D6E-409C-BE32-E72D297353CC}">
              <c16:uniqueId val="{00000000-1504-884B-8F4C-CD881F3A914C}"/>
            </c:ext>
          </c:extLst>
        </c:ser>
        <c:ser>
          <c:idx val="1"/>
          <c:order val="1"/>
          <c:tx>
            <c:strRef>
              <c:f>Scene_044_FG_03!$E$24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Scene_044_FG_03!$F$26:$F$29</c:f>
                <c:numCache>
                  <c:formatCode>General</c:formatCode>
                  <c:ptCount val="4"/>
                  <c:pt idx="0">
                    <c:v>0.42987580599013109</c:v>
                  </c:pt>
                  <c:pt idx="1">
                    <c:v>0.35298076567086795</c:v>
                  </c:pt>
                  <c:pt idx="2">
                    <c:v>0.54091519382567665</c:v>
                  </c:pt>
                  <c:pt idx="3">
                    <c:v>0.46280895423683549</c:v>
                  </c:pt>
                </c:numCache>
              </c:numRef>
            </c:plus>
            <c:minus>
              <c:numRef>
                <c:f>Scene_044_FG_03!$F$26:$F$29</c:f>
                <c:numCache>
                  <c:formatCode>General</c:formatCode>
                  <c:ptCount val="4"/>
                  <c:pt idx="0">
                    <c:v>0.42987580599013109</c:v>
                  </c:pt>
                  <c:pt idx="1">
                    <c:v>0.35298076567086795</c:v>
                  </c:pt>
                  <c:pt idx="2">
                    <c:v>0.54091519382567665</c:v>
                  </c:pt>
                  <c:pt idx="3">
                    <c:v>0.46280895423683549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Scene_044_FG_03!$G$26:$G$29</c:f>
              <c:numCache>
                <c:formatCode>General</c:formatCode>
                <c:ptCount val="4"/>
                <c:pt idx="0">
                  <c:v>5556.2560000000003</c:v>
                </c:pt>
                <c:pt idx="1">
                  <c:v>3614.297</c:v>
                </c:pt>
                <c:pt idx="2">
                  <c:v>2404.268</c:v>
                </c:pt>
                <c:pt idx="3">
                  <c:v>1877.7539999999999</c:v>
                </c:pt>
              </c:numCache>
            </c:numRef>
          </c:xVal>
          <c:yVal>
            <c:numRef>
              <c:f>Scene_044_FG_03!$E$26:$E$29</c:f>
              <c:numCache>
                <c:formatCode>General</c:formatCode>
                <c:ptCount val="4"/>
                <c:pt idx="0">
                  <c:v>8.4285714285714288</c:v>
                </c:pt>
                <c:pt idx="1">
                  <c:v>8.2142857142857135</c:v>
                </c:pt>
                <c:pt idx="2">
                  <c:v>8.0714285714285712</c:v>
                </c:pt>
                <c:pt idx="3">
                  <c:v>7.9285714285714288</c:v>
                </c:pt>
              </c:numCache>
            </c:numRef>
          </c:yVal>
          <c:smooth val="1"/>
          <c:extLst>
            <c:ext xmlns:c16="http://schemas.microsoft.com/office/drawing/2014/chart" uri="{C3380CC4-5D6E-409C-BE32-E72D297353CC}">
              <c16:uniqueId val="{00000001-1504-884B-8F4C-CD881F3A914C}"/>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436901839"/>
        <c:crosses val="autoZero"/>
        <c:crossBetween val="midCat"/>
      </c:valAx>
      <c:valAx>
        <c:axId val="1436901839"/>
        <c:scaling>
          <c:orientation val="minMax"/>
          <c:max val="9.5"/>
          <c:min val="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Scene_044_FG_22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scatterChart>
        <c:scatterStyle val="smoothMarker"/>
        <c:varyColors val="0"/>
        <c:ser>
          <c:idx val="0"/>
          <c:order val="0"/>
          <c:tx>
            <c:strRef>
              <c:f>Scene_044_FG_22!$B$24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Scene_044_FG_22!$C$26:$C$29</c:f>
                <c:numCache>
                  <c:formatCode>General</c:formatCode>
                  <c:ptCount val="4"/>
                  <c:pt idx="0">
                    <c:v>0.5844548281561347</c:v>
                  </c:pt>
                  <c:pt idx="1">
                    <c:v>0.6404568097038108</c:v>
                  </c:pt>
                  <c:pt idx="2">
                    <c:v>0.7529801874387767</c:v>
                  </c:pt>
                  <c:pt idx="3">
                    <c:v>0.64481370898519674</c:v>
                  </c:pt>
                </c:numCache>
              </c:numRef>
            </c:plus>
            <c:minus>
              <c:numRef>
                <c:f>Scene_044_FG_22!$C$26:$C$29</c:f>
                <c:numCache>
                  <c:formatCode>General</c:formatCode>
                  <c:ptCount val="4"/>
                  <c:pt idx="0">
                    <c:v>0.5844548281561347</c:v>
                  </c:pt>
                  <c:pt idx="1">
                    <c:v>0.6404568097038108</c:v>
                  </c:pt>
                  <c:pt idx="2">
                    <c:v>0.7529801874387767</c:v>
                  </c:pt>
                  <c:pt idx="3">
                    <c:v>0.64481370898519674</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Scene_044_FG_22!$D$26:$D$29</c:f>
              <c:numCache>
                <c:formatCode>General</c:formatCode>
                <c:ptCount val="4"/>
                <c:pt idx="0">
                  <c:v>5962.6139999999996</c:v>
                </c:pt>
                <c:pt idx="1">
                  <c:v>3774.4090000000001</c:v>
                </c:pt>
                <c:pt idx="2">
                  <c:v>2582.6790000000001</c:v>
                </c:pt>
                <c:pt idx="3">
                  <c:v>1943.7670000000001</c:v>
                </c:pt>
              </c:numCache>
            </c:numRef>
          </c:xVal>
          <c:yVal>
            <c:numRef>
              <c:f>Scene_044_FG_22!$B$26:$B$29</c:f>
              <c:numCache>
                <c:formatCode>General</c:formatCode>
                <c:ptCount val="4"/>
                <c:pt idx="0">
                  <c:v>7.4285714285714288</c:v>
                </c:pt>
                <c:pt idx="1">
                  <c:v>7.0714285714285712</c:v>
                </c:pt>
                <c:pt idx="2">
                  <c:v>6.9285714285714288</c:v>
                </c:pt>
                <c:pt idx="3">
                  <c:v>6.6428571428571432</c:v>
                </c:pt>
              </c:numCache>
            </c:numRef>
          </c:yVal>
          <c:smooth val="1"/>
          <c:extLst>
            <c:ext xmlns:c16="http://schemas.microsoft.com/office/drawing/2014/chart" uri="{C3380CC4-5D6E-409C-BE32-E72D297353CC}">
              <c16:uniqueId val="{00000000-961C-694F-BB73-32ACC0BB233D}"/>
            </c:ext>
          </c:extLst>
        </c:ser>
        <c:ser>
          <c:idx val="1"/>
          <c:order val="1"/>
          <c:tx>
            <c:strRef>
              <c:f>Scene_044_FG_22!$E$24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Scene_044_FG_22!$F$26:$F$29</c:f>
                <c:numCache>
                  <c:formatCode>General</c:formatCode>
                  <c:ptCount val="4"/>
                  <c:pt idx="0">
                    <c:v>0.32618413478584268</c:v>
                  </c:pt>
                  <c:pt idx="1">
                    <c:v>0.45054693398498247</c:v>
                  </c:pt>
                  <c:pt idx="2">
                    <c:v>0.38883729679660278</c:v>
                  </c:pt>
                  <c:pt idx="3">
                    <c:v>0.61707860564911399</c:v>
                  </c:pt>
                </c:numCache>
              </c:numRef>
            </c:plus>
            <c:minus>
              <c:numRef>
                <c:f>Scene_044_FG_22!$F$26:$F$29</c:f>
                <c:numCache>
                  <c:formatCode>General</c:formatCode>
                  <c:ptCount val="4"/>
                  <c:pt idx="0">
                    <c:v>0.32618413478584268</c:v>
                  </c:pt>
                  <c:pt idx="1">
                    <c:v>0.45054693398498247</c:v>
                  </c:pt>
                  <c:pt idx="2">
                    <c:v>0.38883729679660278</c:v>
                  </c:pt>
                  <c:pt idx="3">
                    <c:v>0.61707860564911399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Scene_044_FG_22!$G$26:$G$29</c:f>
              <c:numCache>
                <c:formatCode>General</c:formatCode>
                <c:ptCount val="4"/>
                <c:pt idx="0">
                  <c:v>5556.2560000000003</c:v>
                </c:pt>
                <c:pt idx="1">
                  <c:v>3614.297</c:v>
                </c:pt>
                <c:pt idx="2">
                  <c:v>2404.268</c:v>
                </c:pt>
                <c:pt idx="3">
                  <c:v>1877.7539999999999</c:v>
                </c:pt>
              </c:numCache>
            </c:numRef>
          </c:xVal>
          <c:yVal>
            <c:numRef>
              <c:f>Scene_044_FG_22!$E$26:$E$29</c:f>
              <c:numCache>
                <c:formatCode>General</c:formatCode>
                <c:ptCount val="4"/>
                <c:pt idx="0">
                  <c:v>8.4285714285714288</c:v>
                </c:pt>
                <c:pt idx="1">
                  <c:v>8.2142857142857135</c:v>
                </c:pt>
                <c:pt idx="2">
                  <c:v>7.8571428571428568</c:v>
                </c:pt>
                <c:pt idx="3">
                  <c:v>7.4285714285714288</c:v>
                </c:pt>
              </c:numCache>
            </c:numRef>
          </c:yVal>
          <c:smooth val="1"/>
          <c:extLst>
            <c:ext xmlns:c16="http://schemas.microsoft.com/office/drawing/2014/chart" uri="{C3380CC4-5D6E-409C-BE32-E72D297353CC}">
              <c16:uniqueId val="{00000001-961C-694F-BB73-32ACC0BB233D}"/>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436901839"/>
        <c:crosses val="autoZero"/>
        <c:crossBetween val="midCat"/>
      </c:valAx>
      <c:valAx>
        <c:axId val="1436901839"/>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169</TotalTime>
  <Pages>74</Pages>
  <Words>11108</Words>
  <Characters>61098</Characters>
  <Application>Microsoft Office Word</Application>
  <DocSecurity>0</DocSecurity>
  <Lines>509</Lines>
  <Paragraphs>144</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72062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Gilles Teniou</cp:lastModifiedBy>
  <cp:revision>12</cp:revision>
  <cp:lastPrinted>2019-02-25T14:05:00Z</cp:lastPrinted>
  <dcterms:created xsi:type="dcterms:W3CDTF">2024-08-12T23:02:00Z</dcterms:created>
  <dcterms:modified xsi:type="dcterms:W3CDTF">2024-08-13T13:22:00Z</dcterms:modified>
</cp:coreProperties>
</file>